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455B8DD1" w:rsidR="00356E15" w:rsidRDefault="00356E15" w:rsidP="00356E15">
      <w:pPr>
        <w:rPr>
          <w:b/>
          <w:bCs/>
          <w:i/>
          <w:iCs/>
        </w:rPr>
      </w:pPr>
      <w:r w:rsidRPr="00AC2857">
        <w:rPr>
          <w:b/>
          <w:bCs/>
          <w:i/>
          <w:iCs/>
          <w:highlight w:val="yellow"/>
        </w:rPr>
        <w:t>[</w:t>
      </w:r>
      <w:r w:rsidRPr="00F45A44">
        <w:rPr>
          <w:b/>
          <w:bCs/>
          <w:i/>
          <w:iCs/>
          <w:highlight w:val="yellow"/>
        </w:rPr>
        <w:t xml:space="preserve">Note: This is a template </w:t>
      </w:r>
      <w:r w:rsidR="00F54956">
        <w:rPr>
          <w:b/>
          <w:bCs/>
          <w:i/>
          <w:iCs/>
          <w:highlight w:val="yellow"/>
        </w:rPr>
        <w:t>form</w:t>
      </w:r>
      <w:r w:rsidRPr="00F45A44">
        <w:rPr>
          <w:b/>
          <w:bCs/>
          <w:i/>
          <w:iCs/>
          <w:highlight w:val="yellow"/>
        </w:rPr>
        <w:t xml:space="preserve">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66F88308" w14:textId="17D7AF7B" w:rsidR="002F4F4D" w:rsidRDefault="002F4F4D" w:rsidP="002F4F4D">
      <w:pPr>
        <w:pStyle w:val="Heading1"/>
      </w:pPr>
      <w:r>
        <w:t>Human Rights Assessment &amp; Eviction Approval Form</w:t>
      </w:r>
    </w:p>
    <w:p w14:paraId="675115F1" w14:textId="77777777" w:rsidR="001B3336" w:rsidRPr="009B26C7" w:rsidRDefault="001B3336" w:rsidP="001B3336">
      <w:pPr>
        <w:rPr>
          <w:rStyle w:val="normaltextrun"/>
          <w:rFonts w:cstheme="minorHAnsi"/>
          <w:color w:val="000000"/>
          <w:shd w:val="clear" w:color="auto" w:fill="FFFFFF"/>
        </w:rPr>
      </w:pPr>
      <w:r w:rsidRPr="009B26C7">
        <w:rPr>
          <w:rStyle w:val="normaltextrun"/>
          <w:rFonts w:cstheme="minorHAnsi"/>
          <w:color w:val="000000"/>
          <w:shd w:val="clear" w:color="auto" w:fill="FFFFFF"/>
        </w:rPr>
        <w:t xml:space="preserve">The purpose of this form is to guide and document decision making when considering applying to VCAT for a </w:t>
      </w:r>
      <w:r>
        <w:rPr>
          <w:rStyle w:val="normaltextrun"/>
          <w:rFonts w:cstheme="minorHAnsi"/>
          <w:color w:val="000000"/>
          <w:shd w:val="clear" w:color="auto" w:fill="FFFFFF"/>
        </w:rPr>
        <w:t xml:space="preserve">Possession Order or purchasing a Warrant of Possession. </w:t>
      </w:r>
    </w:p>
    <w:p w14:paraId="2CC3BC48" w14:textId="77777777" w:rsidR="001B3336" w:rsidRPr="009B26C7" w:rsidRDefault="001B3336" w:rsidP="001B3336">
      <w:pPr>
        <w:rPr>
          <w:rStyle w:val="normaltextrun"/>
          <w:rFonts w:cstheme="minorHAnsi"/>
          <w:color w:val="000000"/>
          <w:shd w:val="clear" w:color="auto" w:fill="FFFFFF"/>
        </w:rPr>
      </w:pPr>
      <w:r w:rsidRPr="009B26C7">
        <w:rPr>
          <w:rStyle w:val="normaltextrun"/>
          <w:rFonts w:cstheme="minorHAnsi"/>
          <w:color w:val="000000"/>
          <w:shd w:val="clear" w:color="auto" w:fill="FFFFFF"/>
        </w:rPr>
        <w:t xml:space="preserve">Eviction is a measure of last resort and will only occur where: </w:t>
      </w:r>
    </w:p>
    <w:p w14:paraId="6C1AE80D" w14:textId="77777777" w:rsidR="001B3336" w:rsidRPr="001B3336" w:rsidRDefault="001B3336" w:rsidP="001B3336">
      <w:pPr>
        <w:pStyle w:val="ListParagraph"/>
        <w:numPr>
          <w:ilvl w:val="0"/>
          <w:numId w:val="37"/>
        </w:numPr>
        <w:rPr>
          <w:rStyle w:val="normaltextrun"/>
          <w:rFonts w:cstheme="minorHAnsi"/>
          <w:color w:val="000000"/>
          <w:shd w:val="clear" w:color="auto" w:fill="FFFFFF"/>
        </w:rPr>
      </w:pPr>
      <w:r w:rsidRPr="001B3336">
        <w:rPr>
          <w:rStyle w:val="normaltextrun"/>
          <w:rFonts w:cstheme="minorHAnsi"/>
          <w:color w:val="000000"/>
          <w:shd w:val="clear" w:color="auto" w:fill="FFFFFF"/>
        </w:rPr>
        <w:t>All alternative options have been explored with the renter/s;</w:t>
      </w:r>
    </w:p>
    <w:p w14:paraId="5F452904" w14:textId="67597987" w:rsidR="001B3336" w:rsidRPr="001B3336" w:rsidRDefault="001B3336" w:rsidP="001B3336">
      <w:pPr>
        <w:pStyle w:val="ListParagraph"/>
        <w:numPr>
          <w:ilvl w:val="0"/>
          <w:numId w:val="37"/>
        </w:numPr>
        <w:rPr>
          <w:rStyle w:val="normaltextrun"/>
          <w:rFonts w:cstheme="minorHAnsi"/>
          <w:color w:val="000000"/>
          <w:shd w:val="clear" w:color="auto" w:fill="FFFFFF"/>
        </w:rPr>
      </w:pPr>
      <w:r w:rsidRPr="001B3336">
        <w:rPr>
          <w:rStyle w:val="normaltextrun"/>
          <w:rFonts w:cstheme="minorHAnsi"/>
          <w:color w:val="000000"/>
          <w:shd w:val="clear" w:color="auto" w:fill="FFFFFF"/>
        </w:rPr>
        <w:t xml:space="preserve">The human rights of the renters under the </w:t>
      </w:r>
      <w:r w:rsidRPr="001B3336">
        <w:rPr>
          <w:rStyle w:val="normaltextrun"/>
          <w:rFonts w:cstheme="minorHAnsi"/>
          <w:i/>
          <w:iCs/>
          <w:color w:val="000000"/>
          <w:shd w:val="clear" w:color="auto" w:fill="FFFFFF"/>
        </w:rPr>
        <w:t>Charter of Human Rights and Responsibilities Act</w:t>
      </w:r>
      <w:r>
        <w:rPr>
          <w:rStyle w:val="normaltextrun"/>
          <w:rFonts w:cstheme="minorHAnsi"/>
          <w:i/>
          <w:iCs/>
          <w:color w:val="000000"/>
          <w:shd w:val="clear" w:color="auto" w:fill="FFFFFF"/>
        </w:rPr>
        <w:t xml:space="preserve"> 2006</w:t>
      </w:r>
      <w:r w:rsidRPr="001B3336">
        <w:rPr>
          <w:rStyle w:val="normaltextrun"/>
          <w:rFonts w:cstheme="minorHAnsi"/>
          <w:color w:val="000000"/>
          <w:shd w:val="clear" w:color="auto" w:fill="FFFFFF"/>
        </w:rPr>
        <w:t xml:space="preserve"> (the Charter) have been given proper consideration and the decision is compatible with obligations under the Charter</w:t>
      </w:r>
      <w:r>
        <w:rPr>
          <w:rStyle w:val="normaltextrun"/>
          <w:rFonts w:cstheme="minorHAnsi"/>
          <w:color w:val="000000"/>
          <w:shd w:val="clear" w:color="auto" w:fill="FFFFFF"/>
        </w:rPr>
        <w:t>;</w:t>
      </w:r>
    </w:p>
    <w:p w14:paraId="7B4366AD" w14:textId="77777777" w:rsidR="001B3336" w:rsidRPr="001B3336" w:rsidRDefault="001B3336" w:rsidP="001B3336">
      <w:pPr>
        <w:pStyle w:val="ListParagraph"/>
        <w:numPr>
          <w:ilvl w:val="0"/>
          <w:numId w:val="37"/>
        </w:numPr>
        <w:rPr>
          <w:rStyle w:val="normaltextrun"/>
          <w:rFonts w:cstheme="minorHAnsi"/>
          <w:color w:val="000000"/>
          <w:shd w:val="clear" w:color="auto" w:fill="FFFFFF"/>
        </w:rPr>
      </w:pPr>
      <w:r w:rsidRPr="001B3336">
        <w:rPr>
          <w:rStyle w:val="normaltextrun"/>
          <w:rFonts w:cstheme="minorHAnsi"/>
          <w:color w:val="000000"/>
          <w:shd w:val="clear" w:color="auto" w:fill="FFFFFF"/>
        </w:rPr>
        <w:t>A consistent, fair and accountable process has been followed and the renter has been kept informed of this process; and</w:t>
      </w:r>
    </w:p>
    <w:p w14:paraId="63C6EE16" w14:textId="69AF35F3" w:rsidR="001B3336" w:rsidRPr="001B3336" w:rsidRDefault="001B3336" w:rsidP="001B3336">
      <w:pPr>
        <w:pStyle w:val="ListParagraph"/>
        <w:numPr>
          <w:ilvl w:val="0"/>
          <w:numId w:val="37"/>
        </w:numPr>
        <w:rPr>
          <w:shd w:val="clear" w:color="auto" w:fill="FFFFFF"/>
        </w:rPr>
      </w:pPr>
      <w:r w:rsidRPr="001B3336">
        <w:rPr>
          <w:rStyle w:val="normaltextrun"/>
          <w:rFonts w:cstheme="minorHAnsi"/>
          <w:color w:val="000000"/>
          <w:shd w:val="clear" w:color="auto" w:fill="FFFFFF"/>
        </w:rPr>
        <w:t>The relevant actions and recommendation</w:t>
      </w:r>
      <w:r>
        <w:rPr>
          <w:rStyle w:val="normaltextrun"/>
          <w:rFonts w:cstheme="minorHAnsi"/>
          <w:color w:val="000000"/>
          <w:shd w:val="clear" w:color="auto" w:fill="FFFFFF"/>
        </w:rPr>
        <w:t>s</w:t>
      </w:r>
      <w:r w:rsidRPr="001B3336">
        <w:rPr>
          <w:rStyle w:val="normaltextrun"/>
          <w:rFonts w:cstheme="minorHAnsi"/>
          <w:color w:val="000000"/>
          <w:shd w:val="clear" w:color="auto" w:fill="FFFFFF"/>
        </w:rPr>
        <w:t xml:space="preserve"> have been reviewed and approved by </w:t>
      </w:r>
      <w:r>
        <w:rPr>
          <w:rStyle w:val="normaltextrun"/>
          <w:rFonts w:cstheme="minorHAnsi"/>
          <w:color w:val="000000"/>
          <w:highlight w:val="yellow"/>
          <w:shd w:val="clear" w:color="auto" w:fill="FFFFFF"/>
        </w:rPr>
        <w:t>[</w:t>
      </w:r>
      <w:r w:rsidRPr="001B3336">
        <w:rPr>
          <w:rStyle w:val="normaltextrun"/>
          <w:rFonts w:cstheme="minorHAnsi"/>
          <w:color w:val="000000"/>
          <w:highlight w:val="yellow"/>
          <w:shd w:val="clear" w:color="auto" w:fill="FFFFFF"/>
        </w:rPr>
        <w:t>senior decision makers with the relevant delegated authority</w:t>
      </w:r>
      <w:r>
        <w:rPr>
          <w:rStyle w:val="normaltextrun"/>
          <w:rFonts w:cstheme="minorHAnsi"/>
          <w:color w:val="000000"/>
          <w:highlight w:val="yellow"/>
          <w:shd w:val="clear" w:color="auto" w:fill="FFFFFF"/>
        </w:rPr>
        <w:t>]</w:t>
      </w:r>
      <w:r w:rsidRPr="001B3336">
        <w:rPr>
          <w:rStyle w:val="normaltextrun"/>
          <w:rFonts w:cstheme="minorHAnsi"/>
          <w:color w:val="000000"/>
          <w:shd w:val="clear" w:color="auto" w:fill="FFFFFF"/>
        </w:rPr>
        <w:t xml:space="preserve">. </w:t>
      </w:r>
    </w:p>
    <w:p w14:paraId="1D18D39E" w14:textId="5C7D9F45" w:rsidR="002F4F4D" w:rsidRDefault="001B3336" w:rsidP="001B3336">
      <w:pPr>
        <w:rPr>
          <w:rStyle w:val="normaltextrun"/>
          <w:rFonts w:cstheme="minorHAnsi"/>
          <w:color w:val="000000"/>
          <w:shd w:val="clear" w:color="auto" w:fill="FFFFFF"/>
        </w:rPr>
      </w:pPr>
      <w:r>
        <w:rPr>
          <w:rStyle w:val="normaltextrun"/>
          <w:rFonts w:cstheme="minorHAnsi"/>
          <w:color w:val="000000"/>
          <w:shd w:val="clear" w:color="auto" w:fill="FFFFFF"/>
        </w:rPr>
        <w:t xml:space="preserve">The first section </w:t>
      </w:r>
      <w:r w:rsidRPr="00915043">
        <w:rPr>
          <w:rStyle w:val="normaltextrun"/>
          <w:rFonts w:cstheme="minorHAnsi"/>
          <w:color w:val="000000"/>
          <w:shd w:val="clear" w:color="auto" w:fill="FFFFFF"/>
        </w:rPr>
        <w:t xml:space="preserve">is to be completed </w:t>
      </w:r>
      <w:r>
        <w:rPr>
          <w:rStyle w:val="normaltextrun"/>
          <w:rFonts w:cstheme="minorHAnsi"/>
          <w:color w:val="000000"/>
          <w:shd w:val="clear" w:color="auto" w:fill="FFFFFF"/>
        </w:rPr>
        <w:t>and approved</w:t>
      </w:r>
      <w:r w:rsidRPr="00915043">
        <w:rPr>
          <w:rStyle w:val="normaltextrun"/>
          <w:rFonts w:cstheme="minorHAnsi"/>
          <w:color w:val="000000"/>
          <w:shd w:val="clear" w:color="auto" w:fill="FFFFFF"/>
        </w:rPr>
        <w:t xml:space="preserve"> prior </w:t>
      </w:r>
      <w:r>
        <w:rPr>
          <w:rStyle w:val="normaltextrun"/>
          <w:rFonts w:cstheme="minorHAnsi"/>
          <w:color w:val="000000"/>
          <w:shd w:val="clear" w:color="auto" w:fill="FFFFFF"/>
        </w:rPr>
        <w:t xml:space="preserve">to applying to VCAT for a Possession Order. </w:t>
      </w:r>
    </w:p>
    <w:p w14:paraId="7E4D332A" w14:textId="77777777" w:rsidR="00F16DFE" w:rsidRDefault="00F16DFE" w:rsidP="00943849">
      <w:pPr>
        <w:pStyle w:val="Heading1"/>
      </w:pPr>
      <w:r w:rsidRPr="004C1C8A">
        <w:t xml:space="preserve">Section 1: Application for Possession </w:t>
      </w:r>
      <w:r>
        <w:t>Order</w:t>
      </w:r>
    </w:p>
    <w:p w14:paraId="72B0C69E" w14:textId="77777777" w:rsidR="00F16DFE" w:rsidRDefault="00F16DFE" w:rsidP="00943849">
      <w:pPr>
        <w:rPr>
          <w:color w:val="77206D" w:themeColor="accent5" w:themeShade="BF"/>
          <w:sz w:val="32"/>
          <w:szCs w:val="32"/>
        </w:rPr>
      </w:pPr>
      <w:r>
        <w:rPr>
          <w:rStyle w:val="normaltextrun"/>
          <w:rFonts w:cstheme="minorHAnsi"/>
          <w:color w:val="000000"/>
          <w:shd w:val="clear" w:color="auto" w:fill="FFFFFF"/>
        </w:rPr>
        <w:t xml:space="preserve">This section </w:t>
      </w:r>
      <w:r w:rsidRPr="00915043">
        <w:rPr>
          <w:rStyle w:val="normaltextrun"/>
          <w:rFonts w:cstheme="minorHAnsi"/>
          <w:color w:val="000000"/>
          <w:shd w:val="clear" w:color="auto" w:fill="FFFFFF"/>
        </w:rPr>
        <w:t xml:space="preserve">is to be completed </w:t>
      </w:r>
      <w:r>
        <w:rPr>
          <w:rStyle w:val="normaltextrun"/>
          <w:rFonts w:cstheme="minorHAnsi"/>
          <w:color w:val="000000"/>
          <w:shd w:val="clear" w:color="auto" w:fill="FFFFFF"/>
        </w:rPr>
        <w:t>and approved</w:t>
      </w:r>
      <w:r w:rsidRPr="00915043">
        <w:rPr>
          <w:rStyle w:val="normaltextrun"/>
          <w:rFonts w:cstheme="minorHAnsi"/>
          <w:color w:val="000000"/>
          <w:shd w:val="clear" w:color="auto" w:fill="FFFFFF"/>
        </w:rPr>
        <w:t> prior to</w:t>
      </w:r>
      <w:r>
        <w:rPr>
          <w:rStyle w:val="normaltextrun"/>
          <w:rFonts w:cstheme="minorHAnsi"/>
          <w:color w:val="000000"/>
          <w:shd w:val="clear" w:color="auto" w:fill="FFFFFF"/>
        </w:rPr>
        <w:t xml:space="preserve"> making an application for</w:t>
      </w:r>
      <w:r w:rsidRPr="00915043">
        <w:rPr>
          <w:rStyle w:val="normaltextrun"/>
          <w:rFonts w:cstheme="minorHAnsi"/>
          <w:color w:val="000000"/>
          <w:shd w:val="clear" w:color="auto" w:fill="FFFFFF"/>
        </w:rPr>
        <w:t xml:space="preserve"> an Order of Possession</w:t>
      </w:r>
      <w:r>
        <w:rPr>
          <w:rStyle w:val="normaltextrun"/>
          <w:rFonts w:cstheme="minorHAnsi"/>
          <w:color w:val="000000"/>
          <w:shd w:val="clear" w:color="auto" w:fill="FFFFFF"/>
        </w:rPr>
        <w:t xml:space="preserve">. </w:t>
      </w:r>
    </w:p>
    <w:p w14:paraId="02C09F0D" w14:textId="77777777" w:rsidR="00F16DFE" w:rsidRPr="001A3E27" w:rsidRDefault="00F16DFE" w:rsidP="00943849">
      <w:pPr>
        <w:pStyle w:val="Heading2"/>
        <w:rPr>
          <w:lang w:val="en-US"/>
        </w:rPr>
      </w:pPr>
      <w:r>
        <w:rPr>
          <w:lang w:val="en-US"/>
        </w:rPr>
        <w:t>1</w:t>
      </w:r>
      <w:r w:rsidRPr="00925932">
        <w:rPr>
          <w:lang w:val="en-US"/>
        </w:rPr>
        <w:t xml:space="preserve">A: </w:t>
      </w:r>
      <w:r>
        <w:rPr>
          <w:lang w:val="en-US"/>
        </w:rPr>
        <w:t xml:space="preserve">Staff </w:t>
      </w:r>
      <w:r w:rsidRPr="00943849">
        <w:t>Details</w:t>
      </w:r>
    </w:p>
    <w:tbl>
      <w:tblPr>
        <w:tblStyle w:val="TableGrid"/>
        <w:tblW w:w="0" w:type="auto"/>
        <w:tblLook w:val="04A0" w:firstRow="1" w:lastRow="0" w:firstColumn="1" w:lastColumn="0" w:noHBand="0" w:noVBand="1"/>
      </w:tblPr>
      <w:tblGrid>
        <w:gridCol w:w="2689"/>
        <w:gridCol w:w="6327"/>
      </w:tblGrid>
      <w:tr w:rsidR="00F16DFE" w:rsidRPr="00113815" w14:paraId="5B6B7FD4" w14:textId="77777777" w:rsidTr="00D76746">
        <w:tc>
          <w:tcPr>
            <w:tcW w:w="2689" w:type="dxa"/>
          </w:tcPr>
          <w:p w14:paraId="32A26EBF" w14:textId="77777777" w:rsidR="00F16DFE" w:rsidRPr="00113815" w:rsidRDefault="00F16DFE" w:rsidP="00D76746">
            <w:pPr>
              <w:rPr>
                <w:rFonts w:cstheme="minorHAnsi"/>
                <w:lang w:val="en-US"/>
              </w:rPr>
            </w:pPr>
            <w:r w:rsidRPr="00113815">
              <w:rPr>
                <w:rFonts w:cstheme="minorHAnsi"/>
                <w:lang w:val="en-US"/>
              </w:rPr>
              <w:t>Staff member name</w:t>
            </w:r>
          </w:p>
        </w:tc>
        <w:tc>
          <w:tcPr>
            <w:tcW w:w="6327" w:type="dxa"/>
          </w:tcPr>
          <w:p w14:paraId="1C7F51A2" w14:textId="77777777" w:rsidR="00F16DFE" w:rsidRPr="00113815" w:rsidRDefault="00F16DFE" w:rsidP="00D76746">
            <w:pPr>
              <w:rPr>
                <w:rFonts w:cstheme="minorHAnsi"/>
                <w:lang w:val="en-US"/>
              </w:rPr>
            </w:pPr>
          </w:p>
        </w:tc>
      </w:tr>
      <w:tr w:rsidR="00F16DFE" w:rsidRPr="00113815" w14:paraId="58B6528B" w14:textId="77777777" w:rsidTr="00D76746">
        <w:tc>
          <w:tcPr>
            <w:tcW w:w="2689" w:type="dxa"/>
          </w:tcPr>
          <w:p w14:paraId="4613C8E6" w14:textId="77777777" w:rsidR="00F16DFE" w:rsidRPr="00113815" w:rsidRDefault="00F16DFE" w:rsidP="00D76746">
            <w:pPr>
              <w:rPr>
                <w:rFonts w:cstheme="minorHAnsi"/>
                <w:lang w:val="en-US"/>
              </w:rPr>
            </w:pPr>
            <w:r w:rsidRPr="00113815">
              <w:rPr>
                <w:rFonts w:cstheme="minorHAnsi"/>
                <w:lang w:val="en-US"/>
              </w:rPr>
              <w:t>Staff member position</w:t>
            </w:r>
          </w:p>
        </w:tc>
        <w:tc>
          <w:tcPr>
            <w:tcW w:w="6327" w:type="dxa"/>
          </w:tcPr>
          <w:p w14:paraId="000EF414" w14:textId="77777777" w:rsidR="00F16DFE" w:rsidRPr="00113815" w:rsidRDefault="00F16DFE" w:rsidP="00D76746">
            <w:pPr>
              <w:rPr>
                <w:rFonts w:cstheme="minorHAnsi"/>
                <w:lang w:val="en-US"/>
              </w:rPr>
            </w:pPr>
          </w:p>
        </w:tc>
      </w:tr>
      <w:tr w:rsidR="00F16DFE" w:rsidRPr="00113815" w14:paraId="3574FA6B" w14:textId="77777777" w:rsidTr="00D76746">
        <w:tc>
          <w:tcPr>
            <w:tcW w:w="2689" w:type="dxa"/>
          </w:tcPr>
          <w:p w14:paraId="65898FF0" w14:textId="77777777" w:rsidR="00F16DFE" w:rsidRPr="00113815" w:rsidRDefault="00F16DFE" w:rsidP="00D76746">
            <w:pPr>
              <w:rPr>
                <w:rFonts w:cstheme="minorHAnsi"/>
                <w:lang w:val="en-US"/>
              </w:rPr>
            </w:pPr>
            <w:r w:rsidRPr="00113815">
              <w:rPr>
                <w:rFonts w:cstheme="minorHAnsi"/>
                <w:lang w:val="en-US"/>
              </w:rPr>
              <w:t xml:space="preserve">Date completed </w:t>
            </w:r>
          </w:p>
        </w:tc>
        <w:tc>
          <w:tcPr>
            <w:tcW w:w="6327" w:type="dxa"/>
          </w:tcPr>
          <w:p w14:paraId="6963D1D0" w14:textId="77777777" w:rsidR="00F16DFE" w:rsidRPr="00113815" w:rsidRDefault="00F16DFE" w:rsidP="00D76746">
            <w:pPr>
              <w:rPr>
                <w:rFonts w:cstheme="minorHAnsi"/>
                <w:lang w:val="en-US"/>
              </w:rPr>
            </w:pPr>
          </w:p>
        </w:tc>
      </w:tr>
    </w:tbl>
    <w:p w14:paraId="1AE42D0C" w14:textId="77777777" w:rsidR="00F16DFE" w:rsidRPr="00925932" w:rsidRDefault="00F16DFE" w:rsidP="00F16DFE">
      <w:pPr>
        <w:pStyle w:val="Heading2"/>
        <w:rPr>
          <w:lang w:val="en-US"/>
        </w:rPr>
      </w:pPr>
      <w:r>
        <w:rPr>
          <w:lang w:val="en-US"/>
        </w:rPr>
        <w:t>1B</w:t>
      </w:r>
      <w:r w:rsidRPr="00925932">
        <w:rPr>
          <w:lang w:val="en-US"/>
        </w:rPr>
        <w:t>: Renter &amp; household details</w:t>
      </w:r>
    </w:p>
    <w:tbl>
      <w:tblPr>
        <w:tblStyle w:val="TableGrid"/>
        <w:tblW w:w="0" w:type="auto"/>
        <w:tblLook w:val="04A0" w:firstRow="1" w:lastRow="0" w:firstColumn="1" w:lastColumn="0" w:noHBand="0" w:noVBand="1"/>
      </w:tblPr>
      <w:tblGrid>
        <w:gridCol w:w="1980"/>
        <w:gridCol w:w="4111"/>
        <w:gridCol w:w="2925"/>
      </w:tblGrid>
      <w:tr w:rsidR="00F16DFE" w:rsidRPr="0003343D" w14:paraId="5E61B4D4" w14:textId="77777777" w:rsidTr="00D76746">
        <w:tc>
          <w:tcPr>
            <w:tcW w:w="1980" w:type="dxa"/>
          </w:tcPr>
          <w:p w14:paraId="3EA0F54F" w14:textId="77777777" w:rsidR="00F16DFE" w:rsidRPr="0003343D" w:rsidRDefault="00F16DFE" w:rsidP="00D76746">
            <w:pPr>
              <w:rPr>
                <w:rFonts w:cstheme="minorHAnsi"/>
              </w:rPr>
            </w:pPr>
          </w:p>
        </w:tc>
        <w:tc>
          <w:tcPr>
            <w:tcW w:w="4111" w:type="dxa"/>
          </w:tcPr>
          <w:p w14:paraId="3FEFAA45" w14:textId="77777777" w:rsidR="00F16DFE" w:rsidRPr="0003343D" w:rsidRDefault="00F16DFE" w:rsidP="00D76746">
            <w:pPr>
              <w:jc w:val="center"/>
              <w:rPr>
                <w:rFonts w:cstheme="minorHAnsi"/>
              </w:rPr>
            </w:pPr>
            <w:r w:rsidRPr="0003343D">
              <w:rPr>
                <w:rFonts w:cstheme="minorHAnsi"/>
              </w:rPr>
              <w:t>Name</w:t>
            </w:r>
          </w:p>
        </w:tc>
        <w:tc>
          <w:tcPr>
            <w:tcW w:w="2925" w:type="dxa"/>
          </w:tcPr>
          <w:p w14:paraId="6863F959" w14:textId="77777777" w:rsidR="00F16DFE" w:rsidRPr="0003343D" w:rsidRDefault="00F16DFE" w:rsidP="00D76746">
            <w:pPr>
              <w:jc w:val="center"/>
              <w:rPr>
                <w:rFonts w:cstheme="minorHAnsi"/>
              </w:rPr>
            </w:pPr>
            <w:r w:rsidRPr="0003343D">
              <w:rPr>
                <w:rFonts w:cstheme="minorHAnsi"/>
              </w:rPr>
              <w:t xml:space="preserve">Date of Birth </w:t>
            </w:r>
          </w:p>
        </w:tc>
      </w:tr>
      <w:tr w:rsidR="00F16DFE" w:rsidRPr="0003343D" w14:paraId="3C50AFBE" w14:textId="77777777" w:rsidTr="00D76746">
        <w:tc>
          <w:tcPr>
            <w:tcW w:w="1980" w:type="dxa"/>
          </w:tcPr>
          <w:p w14:paraId="65631FA0" w14:textId="77777777" w:rsidR="00F16DFE" w:rsidRPr="0003343D" w:rsidRDefault="00F16DFE" w:rsidP="00D76746">
            <w:pPr>
              <w:rPr>
                <w:rFonts w:cstheme="minorHAnsi"/>
              </w:rPr>
            </w:pPr>
            <w:r w:rsidRPr="0003343D">
              <w:rPr>
                <w:rFonts w:cstheme="minorHAnsi"/>
              </w:rPr>
              <w:t xml:space="preserve">Renter one </w:t>
            </w:r>
          </w:p>
        </w:tc>
        <w:tc>
          <w:tcPr>
            <w:tcW w:w="4111" w:type="dxa"/>
          </w:tcPr>
          <w:p w14:paraId="26C12B92" w14:textId="77777777" w:rsidR="00F16DFE" w:rsidRPr="0003343D" w:rsidRDefault="00F16DFE" w:rsidP="00D76746">
            <w:pPr>
              <w:jc w:val="center"/>
              <w:rPr>
                <w:rFonts w:cstheme="minorHAnsi"/>
              </w:rPr>
            </w:pPr>
          </w:p>
        </w:tc>
        <w:tc>
          <w:tcPr>
            <w:tcW w:w="2925" w:type="dxa"/>
          </w:tcPr>
          <w:p w14:paraId="5BB14FD6" w14:textId="77777777" w:rsidR="00F16DFE" w:rsidRPr="0003343D" w:rsidRDefault="00F16DFE" w:rsidP="00D76746">
            <w:pPr>
              <w:jc w:val="center"/>
              <w:rPr>
                <w:rFonts w:cstheme="minorHAnsi"/>
              </w:rPr>
            </w:pPr>
          </w:p>
        </w:tc>
      </w:tr>
      <w:tr w:rsidR="00F16DFE" w:rsidRPr="0003343D" w14:paraId="50FA2095" w14:textId="77777777" w:rsidTr="00D76746">
        <w:tc>
          <w:tcPr>
            <w:tcW w:w="1980" w:type="dxa"/>
          </w:tcPr>
          <w:p w14:paraId="7E72CE2E" w14:textId="77777777" w:rsidR="00F16DFE" w:rsidRPr="0003343D" w:rsidRDefault="00F16DFE" w:rsidP="00D76746">
            <w:pPr>
              <w:rPr>
                <w:rFonts w:cstheme="minorHAnsi"/>
              </w:rPr>
            </w:pPr>
            <w:r w:rsidRPr="0003343D">
              <w:rPr>
                <w:rFonts w:cstheme="minorHAnsi"/>
              </w:rPr>
              <w:t xml:space="preserve">Renter two  </w:t>
            </w:r>
          </w:p>
        </w:tc>
        <w:tc>
          <w:tcPr>
            <w:tcW w:w="4111" w:type="dxa"/>
          </w:tcPr>
          <w:p w14:paraId="155CC9D4" w14:textId="77777777" w:rsidR="00F16DFE" w:rsidRPr="0003343D" w:rsidRDefault="00F16DFE" w:rsidP="00D76746">
            <w:pPr>
              <w:jc w:val="center"/>
              <w:rPr>
                <w:rFonts w:cstheme="minorHAnsi"/>
              </w:rPr>
            </w:pPr>
          </w:p>
        </w:tc>
        <w:tc>
          <w:tcPr>
            <w:tcW w:w="2925" w:type="dxa"/>
          </w:tcPr>
          <w:p w14:paraId="23B77B19" w14:textId="77777777" w:rsidR="00F16DFE" w:rsidRPr="0003343D" w:rsidRDefault="00F16DFE" w:rsidP="00D76746">
            <w:pPr>
              <w:jc w:val="center"/>
              <w:rPr>
                <w:rFonts w:cstheme="minorHAnsi"/>
              </w:rPr>
            </w:pPr>
          </w:p>
        </w:tc>
      </w:tr>
      <w:tr w:rsidR="00F16DFE" w:rsidRPr="0003343D" w14:paraId="6B3F4DA5" w14:textId="77777777" w:rsidTr="00D76746">
        <w:tc>
          <w:tcPr>
            <w:tcW w:w="1980" w:type="dxa"/>
          </w:tcPr>
          <w:p w14:paraId="26C0DE4E" w14:textId="77777777" w:rsidR="00F16DFE" w:rsidRPr="0003343D" w:rsidRDefault="00F16DFE" w:rsidP="00D76746">
            <w:pPr>
              <w:rPr>
                <w:rFonts w:cstheme="minorHAnsi"/>
              </w:rPr>
            </w:pPr>
            <w:r w:rsidRPr="0003343D">
              <w:rPr>
                <w:rFonts w:cstheme="minorHAnsi"/>
              </w:rPr>
              <w:t xml:space="preserve">Dependant one </w:t>
            </w:r>
          </w:p>
        </w:tc>
        <w:tc>
          <w:tcPr>
            <w:tcW w:w="4111" w:type="dxa"/>
          </w:tcPr>
          <w:p w14:paraId="501D1892" w14:textId="77777777" w:rsidR="00F16DFE" w:rsidRPr="0003343D" w:rsidRDefault="00F16DFE" w:rsidP="00D76746">
            <w:pPr>
              <w:jc w:val="center"/>
              <w:rPr>
                <w:rFonts w:cstheme="minorHAnsi"/>
              </w:rPr>
            </w:pPr>
          </w:p>
        </w:tc>
        <w:tc>
          <w:tcPr>
            <w:tcW w:w="2925" w:type="dxa"/>
          </w:tcPr>
          <w:p w14:paraId="074488C3" w14:textId="77777777" w:rsidR="00F16DFE" w:rsidRPr="0003343D" w:rsidRDefault="00F16DFE" w:rsidP="00D76746">
            <w:pPr>
              <w:jc w:val="center"/>
              <w:rPr>
                <w:rFonts w:cstheme="minorHAnsi"/>
              </w:rPr>
            </w:pPr>
          </w:p>
        </w:tc>
      </w:tr>
      <w:tr w:rsidR="00F16DFE" w:rsidRPr="0003343D" w14:paraId="14F325D3" w14:textId="77777777" w:rsidTr="00D76746">
        <w:tc>
          <w:tcPr>
            <w:tcW w:w="1980" w:type="dxa"/>
          </w:tcPr>
          <w:p w14:paraId="7692A49B" w14:textId="77777777" w:rsidR="00F16DFE" w:rsidRPr="0003343D" w:rsidRDefault="00F16DFE" w:rsidP="00D76746">
            <w:pPr>
              <w:rPr>
                <w:rFonts w:cstheme="minorHAnsi"/>
              </w:rPr>
            </w:pPr>
            <w:r w:rsidRPr="0003343D">
              <w:rPr>
                <w:rFonts w:cstheme="minorHAnsi"/>
              </w:rPr>
              <w:t xml:space="preserve">Dependant two </w:t>
            </w:r>
          </w:p>
        </w:tc>
        <w:tc>
          <w:tcPr>
            <w:tcW w:w="4111" w:type="dxa"/>
          </w:tcPr>
          <w:p w14:paraId="72C1BD46" w14:textId="77777777" w:rsidR="00F16DFE" w:rsidRPr="0003343D" w:rsidRDefault="00F16DFE" w:rsidP="00D76746">
            <w:pPr>
              <w:jc w:val="center"/>
              <w:rPr>
                <w:rFonts w:cstheme="minorHAnsi"/>
              </w:rPr>
            </w:pPr>
          </w:p>
        </w:tc>
        <w:tc>
          <w:tcPr>
            <w:tcW w:w="2925" w:type="dxa"/>
          </w:tcPr>
          <w:p w14:paraId="0D872716" w14:textId="77777777" w:rsidR="00F16DFE" w:rsidRPr="0003343D" w:rsidRDefault="00F16DFE" w:rsidP="00D76746">
            <w:pPr>
              <w:jc w:val="center"/>
              <w:rPr>
                <w:rFonts w:cstheme="minorHAnsi"/>
              </w:rPr>
            </w:pPr>
          </w:p>
        </w:tc>
      </w:tr>
      <w:tr w:rsidR="00F16DFE" w:rsidRPr="0003343D" w14:paraId="40FC19CA" w14:textId="77777777" w:rsidTr="00D76746">
        <w:tc>
          <w:tcPr>
            <w:tcW w:w="1980" w:type="dxa"/>
          </w:tcPr>
          <w:p w14:paraId="4EFED749" w14:textId="77777777" w:rsidR="00F16DFE" w:rsidRPr="0003343D" w:rsidRDefault="00F16DFE" w:rsidP="00D76746">
            <w:pPr>
              <w:rPr>
                <w:rFonts w:cstheme="minorHAnsi"/>
              </w:rPr>
            </w:pPr>
            <w:r w:rsidRPr="0003343D">
              <w:rPr>
                <w:rFonts w:cstheme="minorHAnsi"/>
              </w:rPr>
              <w:lastRenderedPageBreak/>
              <w:t xml:space="preserve">Dependant three </w:t>
            </w:r>
          </w:p>
        </w:tc>
        <w:tc>
          <w:tcPr>
            <w:tcW w:w="4111" w:type="dxa"/>
          </w:tcPr>
          <w:p w14:paraId="2195D7E0" w14:textId="77777777" w:rsidR="00F16DFE" w:rsidRPr="0003343D" w:rsidRDefault="00F16DFE" w:rsidP="00D76746">
            <w:pPr>
              <w:jc w:val="center"/>
              <w:rPr>
                <w:rFonts w:cstheme="minorHAnsi"/>
              </w:rPr>
            </w:pPr>
          </w:p>
        </w:tc>
        <w:tc>
          <w:tcPr>
            <w:tcW w:w="2925" w:type="dxa"/>
          </w:tcPr>
          <w:p w14:paraId="0C876360" w14:textId="77777777" w:rsidR="00F16DFE" w:rsidRPr="0003343D" w:rsidRDefault="00F16DFE" w:rsidP="00D76746">
            <w:pPr>
              <w:jc w:val="center"/>
              <w:rPr>
                <w:rFonts w:cstheme="minorHAnsi"/>
              </w:rPr>
            </w:pPr>
          </w:p>
        </w:tc>
      </w:tr>
      <w:tr w:rsidR="00F16DFE" w:rsidRPr="0003343D" w14:paraId="2C06126E" w14:textId="77777777" w:rsidTr="00D76746">
        <w:tc>
          <w:tcPr>
            <w:tcW w:w="1980" w:type="dxa"/>
          </w:tcPr>
          <w:p w14:paraId="227631E7" w14:textId="77777777" w:rsidR="00F16DFE" w:rsidRPr="0003343D" w:rsidRDefault="00F16DFE" w:rsidP="00D76746">
            <w:pPr>
              <w:rPr>
                <w:rFonts w:cstheme="minorHAnsi"/>
              </w:rPr>
            </w:pPr>
            <w:r w:rsidRPr="0003343D">
              <w:rPr>
                <w:rFonts w:cstheme="minorHAnsi"/>
              </w:rPr>
              <w:t xml:space="preserve">Dependant four </w:t>
            </w:r>
          </w:p>
        </w:tc>
        <w:tc>
          <w:tcPr>
            <w:tcW w:w="4111" w:type="dxa"/>
          </w:tcPr>
          <w:p w14:paraId="2B652464" w14:textId="77777777" w:rsidR="00F16DFE" w:rsidRPr="0003343D" w:rsidRDefault="00F16DFE" w:rsidP="00D76746">
            <w:pPr>
              <w:jc w:val="center"/>
              <w:rPr>
                <w:rFonts w:cstheme="minorHAnsi"/>
              </w:rPr>
            </w:pPr>
          </w:p>
        </w:tc>
        <w:tc>
          <w:tcPr>
            <w:tcW w:w="2925" w:type="dxa"/>
          </w:tcPr>
          <w:p w14:paraId="6231D004" w14:textId="77777777" w:rsidR="00F16DFE" w:rsidRPr="0003343D" w:rsidRDefault="00F16DFE" w:rsidP="00D76746">
            <w:pPr>
              <w:jc w:val="center"/>
              <w:rPr>
                <w:rFonts w:cstheme="minorHAnsi"/>
              </w:rPr>
            </w:pPr>
          </w:p>
        </w:tc>
      </w:tr>
    </w:tbl>
    <w:p w14:paraId="7FFDCBCA" w14:textId="77777777" w:rsidR="00F16DFE" w:rsidRPr="0003343D" w:rsidRDefault="00F16DFE" w:rsidP="00F16DFE">
      <w:pPr>
        <w:rPr>
          <w:rFonts w:cstheme="minorHAnsi"/>
          <w:sz w:val="18"/>
          <w:szCs w:val="18"/>
        </w:rPr>
      </w:pPr>
      <w:r w:rsidRPr="0003343D">
        <w:rPr>
          <w:rFonts w:cstheme="minorHAnsi"/>
          <w:sz w:val="18"/>
          <w:szCs w:val="18"/>
        </w:rPr>
        <w:t xml:space="preserve">(Add additional rows for </w:t>
      </w:r>
      <w:r>
        <w:rPr>
          <w:rFonts w:cstheme="minorHAnsi"/>
          <w:sz w:val="18"/>
          <w:szCs w:val="18"/>
        </w:rPr>
        <w:t>anyone else residing in the home</w:t>
      </w:r>
      <w:r w:rsidRPr="0003343D">
        <w:rPr>
          <w:rFonts w:cstheme="minorHAnsi"/>
          <w:sz w:val="18"/>
          <w:szCs w:val="18"/>
        </w:rPr>
        <w:t>)</w:t>
      </w:r>
    </w:p>
    <w:p w14:paraId="46800FAD" w14:textId="77777777" w:rsidR="00F16DFE" w:rsidRPr="001A3E27" w:rsidRDefault="00F16DFE" w:rsidP="00F16DFE">
      <w:pPr>
        <w:pStyle w:val="Heading2"/>
        <w:rPr>
          <w:lang w:val="en-US"/>
        </w:rPr>
      </w:pPr>
      <w:r w:rsidRPr="001A3E27">
        <w:rPr>
          <w:lang w:val="en-US"/>
        </w:rPr>
        <w:t>1C: Tenancy Details</w:t>
      </w:r>
    </w:p>
    <w:tbl>
      <w:tblPr>
        <w:tblStyle w:val="TableGrid"/>
        <w:tblW w:w="0" w:type="auto"/>
        <w:tblLook w:val="04A0" w:firstRow="1" w:lastRow="0" w:firstColumn="1" w:lastColumn="0" w:noHBand="0" w:noVBand="1"/>
      </w:tblPr>
      <w:tblGrid>
        <w:gridCol w:w="2122"/>
        <w:gridCol w:w="6894"/>
      </w:tblGrid>
      <w:tr w:rsidR="00F16DFE" w:rsidRPr="00925932" w14:paraId="60494A6E" w14:textId="77777777" w:rsidTr="00D76746">
        <w:tc>
          <w:tcPr>
            <w:tcW w:w="2122" w:type="dxa"/>
          </w:tcPr>
          <w:p w14:paraId="39E62D19" w14:textId="6DA112BF" w:rsidR="00F16DFE" w:rsidRPr="00B031EE" w:rsidRDefault="00F16DFE" w:rsidP="00F42D0C">
            <w:pPr>
              <w:rPr>
                <w:lang w:val="en-US"/>
              </w:rPr>
            </w:pPr>
            <w:r w:rsidRPr="00B031EE">
              <w:rPr>
                <w:lang w:val="en-US"/>
              </w:rPr>
              <w:t xml:space="preserve">Property </w:t>
            </w:r>
            <w:r w:rsidR="00F42D0C">
              <w:rPr>
                <w:lang w:val="en-US"/>
              </w:rPr>
              <w:t>a</w:t>
            </w:r>
            <w:r w:rsidRPr="00B031EE">
              <w:rPr>
                <w:lang w:val="en-US"/>
              </w:rPr>
              <w:t xml:space="preserve">ddress </w:t>
            </w:r>
          </w:p>
        </w:tc>
        <w:tc>
          <w:tcPr>
            <w:tcW w:w="6894" w:type="dxa"/>
          </w:tcPr>
          <w:p w14:paraId="4E5CFC56" w14:textId="77777777" w:rsidR="00F16DFE" w:rsidRPr="00B031EE" w:rsidRDefault="00F16DFE" w:rsidP="00F42D0C">
            <w:pPr>
              <w:rPr>
                <w:lang w:val="en-US"/>
              </w:rPr>
            </w:pPr>
          </w:p>
        </w:tc>
      </w:tr>
      <w:tr w:rsidR="00F16DFE" w:rsidRPr="00925932" w14:paraId="6C60B4BC" w14:textId="77777777" w:rsidTr="00D76746">
        <w:tc>
          <w:tcPr>
            <w:tcW w:w="2122" w:type="dxa"/>
          </w:tcPr>
          <w:p w14:paraId="76B939F8" w14:textId="6815B1AF" w:rsidR="00F16DFE" w:rsidRPr="00B031EE" w:rsidRDefault="00F16DFE" w:rsidP="00F42D0C">
            <w:pPr>
              <w:rPr>
                <w:lang w:val="en-US"/>
              </w:rPr>
            </w:pPr>
            <w:r w:rsidRPr="00B031EE">
              <w:rPr>
                <w:lang w:val="en-US"/>
              </w:rPr>
              <w:t xml:space="preserve">Tenancy </w:t>
            </w:r>
            <w:r w:rsidR="00F42D0C">
              <w:rPr>
                <w:lang w:val="en-US"/>
              </w:rPr>
              <w:t>s</w:t>
            </w:r>
            <w:r w:rsidRPr="00B031EE">
              <w:rPr>
                <w:lang w:val="en-US"/>
              </w:rPr>
              <w:t xml:space="preserve">tart </w:t>
            </w:r>
            <w:r w:rsidR="00F42D0C">
              <w:rPr>
                <w:lang w:val="en-US"/>
              </w:rPr>
              <w:t>d</w:t>
            </w:r>
            <w:r w:rsidRPr="00B031EE">
              <w:rPr>
                <w:lang w:val="en-US"/>
              </w:rPr>
              <w:t>ate</w:t>
            </w:r>
          </w:p>
        </w:tc>
        <w:tc>
          <w:tcPr>
            <w:tcW w:w="6894" w:type="dxa"/>
          </w:tcPr>
          <w:p w14:paraId="3AF1E165" w14:textId="77777777" w:rsidR="00F16DFE" w:rsidRPr="00B031EE" w:rsidRDefault="00F16DFE" w:rsidP="00F42D0C">
            <w:pPr>
              <w:rPr>
                <w:lang w:val="en-US"/>
              </w:rPr>
            </w:pPr>
          </w:p>
        </w:tc>
      </w:tr>
      <w:tr w:rsidR="00F16DFE" w:rsidRPr="00925932" w14:paraId="6F487AE4" w14:textId="77777777" w:rsidTr="00D76746">
        <w:tc>
          <w:tcPr>
            <w:tcW w:w="2122" w:type="dxa"/>
          </w:tcPr>
          <w:p w14:paraId="5502705B" w14:textId="77777777" w:rsidR="00F16DFE" w:rsidRPr="00B031EE" w:rsidRDefault="00F16DFE" w:rsidP="00F42D0C">
            <w:pPr>
              <w:rPr>
                <w:lang w:val="en-US"/>
              </w:rPr>
            </w:pPr>
            <w:r w:rsidRPr="00B031EE">
              <w:rPr>
                <w:lang w:val="en-US"/>
              </w:rPr>
              <w:t xml:space="preserve">Length of tenancy </w:t>
            </w:r>
          </w:p>
          <w:p w14:paraId="599D27CD" w14:textId="165EB46D" w:rsidR="00F16DFE" w:rsidRPr="00B031EE" w:rsidRDefault="00F16DFE" w:rsidP="00F42D0C">
            <w:pPr>
              <w:rPr>
                <w:lang w:val="en-US"/>
              </w:rPr>
            </w:pPr>
            <w:r w:rsidRPr="00B031EE">
              <w:rPr>
                <w:lang w:val="en-US"/>
              </w:rPr>
              <w:t>(</w:t>
            </w:r>
            <w:r w:rsidR="00F42D0C">
              <w:rPr>
                <w:lang w:val="en-US"/>
              </w:rPr>
              <w:t>y</w:t>
            </w:r>
            <w:r w:rsidRPr="00B031EE">
              <w:rPr>
                <w:lang w:val="en-US"/>
              </w:rPr>
              <w:t>ears and months)</w:t>
            </w:r>
          </w:p>
        </w:tc>
        <w:tc>
          <w:tcPr>
            <w:tcW w:w="6894" w:type="dxa"/>
          </w:tcPr>
          <w:p w14:paraId="7D0CCE04" w14:textId="77777777" w:rsidR="00F16DFE" w:rsidRPr="00B031EE" w:rsidRDefault="00F16DFE" w:rsidP="00F42D0C">
            <w:pPr>
              <w:rPr>
                <w:lang w:val="en-US"/>
              </w:rPr>
            </w:pPr>
          </w:p>
        </w:tc>
      </w:tr>
      <w:tr w:rsidR="00F16DFE" w:rsidRPr="00925932" w14:paraId="5E4AF20E" w14:textId="77777777" w:rsidTr="00D76746">
        <w:tc>
          <w:tcPr>
            <w:tcW w:w="2122" w:type="dxa"/>
          </w:tcPr>
          <w:p w14:paraId="4A9F7E61" w14:textId="15AB1401" w:rsidR="00F16DFE" w:rsidRPr="00B031EE" w:rsidRDefault="00F16DFE" w:rsidP="00F42D0C">
            <w:pPr>
              <w:rPr>
                <w:lang w:val="en-US"/>
              </w:rPr>
            </w:pPr>
            <w:r w:rsidRPr="00B031EE">
              <w:rPr>
                <w:lang w:val="en-US"/>
              </w:rPr>
              <w:t xml:space="preserve">Current weekly </w:t>
            </w:r>
            <w:r w:rsidR="00F42D0C">
              <w:rPr>
                <w:lang w:val="en-US"/>
              </w:rPr>
              <w:t>r</w:t>
            </w:r>
            <w:r w:rsidRPr="00B031EE">
              <w:rPr>
                <w:lang w:val="en-US"/>
              </w:rPr>
              <w:t xml:space="preserve">ent </w:t>
            </w:r>
            <w:r w:rsidR="00F42D0C">
              <w:rPr>
                <w:lang w:val="en-US"/>
              </w:rPr>
              <w:t>amount payable</w:t>
            </w:r>
          </w:p>
        </w:tc>
        <w:tc>
          <w:tcPr>
            <w:tcW w:w="6894" w:type="dxa"/>
          </w:tcPr>
          <w:p w14:paraId="63C02B53" w14:textId="77777777" w:rsidR="00F16DFE" w:rsidRPr="00B031EE" w:rsidRDefault="00F16DFE" w:rsidP="00F42D0C">
            <w:pPr>
              <w:rPr>
                <w:lang w:val="en-US"/>
              </w:rPr>
            </w:pPr>
          </w:p>
        </w:tc>
      </w:tr>
      <w:tr w:rsidR="00F16DFE" w:rsidRPr="00925932" w14:paraId="3416213F" w14:textId="77777777" w:rsidTr="00D76746">
        <w:tc>
          <w:tcPr>
            <w:tcW w:w="2122" w:type="dxa"/>
          </w:tcPr>
          <w:p w14:paraId="7C34FA4B" w14:textId="09EABC7D" w:rsidR="00F16DFE" w:rsidRPr="00B031EE" w:rsidRDefault="00F16DFE" w:rsidP="00F42D0C">
            <w:pPr>
              <w:rPr>
                <w:lang w:val="en-US"/>
              </w:rPr>
            </w:pPr>
            <w:r w:rsidRPr="00B031EE">
              <w:rPr>
                <w:lang w:val="en-US"/>
              </w:rPr>
              <w:t>Any additional charges (</w:t>
            </w:r>
            <w:r w:rsidR="002A593C" w:rsidRPr="00B031EE">
              <w:rPr>
                <w:lang w:val="en-US"/>
              </w:rPr>
              <w:t>e.g.,</w:t>
            </w:r>
            <w:r w:rsidRPr="00B031EE">
              <w:rPr>
                <w:lang w:val="en-US"/>
              </w:rPr>
              <w:t xml:space="preserve"> electricity or service</w:t>
            </w:r>
            <w:r>
              <w:rPr>
                <w:lang w:val="en-US"/>
              </w:rPr>
              <w:t xml:space="preserve"> charge</w:t>
            </w:r>
            <w:r w:rsidRPr="00B031EE">
              <w:rPr>
                <w:lang w:val="en-US"/>
              </w:rPr>
              <w:t>)</w:t>
            </w:r>
          </w:p>
        </w:tc>
        <w:tc>
          <w:tcPr>
            <w:tcW w:w="6894" w:type="dxa"/>
          </w:tcPr>
          <w:p w14:paraId="17730F14" w14:textId="77777777" w:rsidR="00F16DFE" w:rsidRPr="00B031EE" w:rsidRDefault="00F16DFE" w:rsidP="00F42D0C">
            <w:pPr>
              <w:rPr>
                <w:lang w:val="en-US"/>
              </w:rPr>
            </w:pPr>
          </w:p>
        </w:tc>
      </w:tr>
      <w:tr w:rsidR="00F16DFE" w:rsidRPr="00925932" w14:paraId="65CF9C25" w14:textId="77777777" w:rsidTr="00D76746">
        <w:tc>
          <w:tcPr>
            <w:tcW w:w="2122" w:type="dxa"/>
          </w:tcPr>
          <w:p w14:paraId="50064374" w14:textId="0B5C61A3" w:rsidR="00F16DFE" w:rsidRPr="00B031EE" w:rsidRDefault="00F16DFE" w:rsidP="00F42D0C">
            <w:pPr>
              <w:rPr>
                <w:lang w:val="en-US"/>
              </w:rPr>
            </w:pPr>
            <w:r w:rsidRPr="00B031EE">
              <w:rPr>
                <w:lang w:val="en-US"/>
              </w:rPr>
              <w:t xml:space="preserve">Rent </w:t>
            </w:r>
            <w:r w:rsidR="00F42D0C">
              <w:rPr>
                <w:lang w:val="en-US"/>
              </w:rPr>
              <w:t>b</w:t>
            </w:r>
            <w:r w:rsidRPr="00B031EE">
              <w:rPr>
                <w:lang w:val="en-US"/>
              </w:rPr>
              <w:t xml:space="preserve">alance </w:t>
            </w:r>
          </w:p>
        </w:tc>
        <w:tc>
          <w:tcPr>
            <w:tcW w:w="6894" w:type="dxa"/>
          </w:tcPr>
          <w:p w14:paraId="1B56A39E" w14:textId="77777777" w:rsidR="00F16DFE" w:rsidRPr="00B031EE" w:rsidRDefault="00F16DFE" w:rsidP="00F42D0C">
            <w:pPr>
              <w:rPr>
                <w:lang w:val="en-US"/>
              </w:rPr>
            </w:pPr>
          </w:p>
        </w:tc>
      </w:tr>
      <w:tr w:rsidR="00F16DFE" w:rsidRPr="00925932" w14:paraId="6B800E88" w14:textId="77777777" w:rsidTr="00D76746">
        <w:tc>
          <w:tcPr>
            <w:tcW w:w="2122" w:type="dxa"/>
          </w:tcPr>
          <w:p w14:paraId="68A616AC" w14:textId="77777777" w:rsidR="00F16DFE" w:rsidRPr="00B031EE" w:rsidRDefault="00F16DFE" w:rsidP="00F42D0C">
            <w:pPr>
              <w:rPr>
                <w:lang w:val="en-US"/>
              </w:rPr>
            </w:pPr>
            <w:r w:rsidRPr="00B031EE">
              <w:rPr>
                <w:lang w:val="en-US"/>
              </w:rPr>
              <w:t xml:space="preserve">Paid to date </w:t>
            </w:r>
          </w:p>
        </w:tc>
        <w:tc>
          <w:tcPr>
            <w:tcW w:w="6894" w:type="dxa"/>
          </w:tcPr>
          <w:p w14:paraId="46C0BF84" w14:textId="77777777" w:rsidR="00F16DFE" w:rsidRPr="00B031EE" w:rsidRDefault="00F16DFE" w:rsidP="00F42D0C">
            <w:pPr>
              <w:rPr>
                <w:lang w:val="en-US"/>
              </w:rPr>
            </w:pPr>
          </w:p>
        </w:tc>
      </w:tr>
      <w:tr w:rsidR="00F16DFE" w:rsidRPr="00925932" w14:paraId="177DA5ED" w14:textId="77777777" w:rsidTr="00D76746">
        <w:tc>
          <w:tcPr>
            <w:tcW w:w="2122" w:type="dxa"/>
          </w:tcPr>
          <w:p w14:paraId="2ABA609B" w14:textId="77777777" w:rsidR="00F16DFE" w:rsidRPr="00B031EE" w:rsidRDefault="00F16DFE" w:rsidP="00F42D0C">
            <w:pPr>
              <w:rPr>
                <w:lang w:val="en-US"/>
              </w:rPr>
            </w:pPr>
            <w:r w:rsidRPr="00B031EE">
              <w:rPr>
                <w:lang w:val="en-US"/>
              </w:rPr>
              <w:t>Date of last rent payment</w:t>
            </w:r>
          </w:p>
        </w:tc>
        <w:tc>
          <w:tcPr>
            <w:tcW w:w="6894" w:type="dxa"/>
          </w:tcPr>
          <w:p w14:paraId="4B18F50C" w14:textId="77777777" w:rsidR="00F16DFE" w:rsidRPr="00B031EE" w:rsidRDefault="00F16DFE" w:rsidP="00F42D0C">
            <w:pPr>
              <w:rPr>
                <w:lang w:val="en-US"/>
              </w:rPr>
            </w:pPr>
          </w:p>
        </w:tc>
      </w:tr>
      <w:tr w:rsidR="00F16DFE" w:rsidRPr="00925932" w14:paraId="71390426" w14:textId="77777777" w:rsidTr="00D76746">
        <w:tc>
          <w:tcPr>
            <w:tcW w:w="2122" w:type="dxa"/>
          </w:tcPr>
          <w:p w14:paraId="4A534366" w14:textId="77777777" w:rsidR="00F16DFE" w:rsidRPr="00B031EE" w:rsidRDefault="00F16DFE" w:rsidP="00F42D0C">
            <w:pPr>
              <w:rPr>
                <w:lang w:val="en-US"/>
              </w:rPr>
            </w:pPr>
            <w:r w:rsidRPr="00B031EE">
              <w:rPr>
                <w:lang w:val="en-US"/>
              </w:rPr>
              <w:t>Date notice to vacate sent</w:t>
            </w:r>
          </w:p>
        </w:tc>
        <w:tc>
          <w:tcPr>
            <w:tcW w:w="6894" w:type="dxa"/>
          </w:tcPr>
          <w:p w14:paraId="774D72C6" w14:textId="77777777" w:rsidR="00F16DFE" w:rsidRPr="00B031EE" w:rsidRDefault="00F16DFE" w:rsidP="00F42D0C">
            <w:pPr>
              <w:rPr>
                <w:lang w:val="en-US"/>
              </w:rPr>
            </w:pPr>
          </w:p>
        </w:tc>
      </w:tr>
      <w:tr w:rsidR="00F16DFE" w:rsidRPr="00925932" w14:paraId="5259535C" w14:textId="77777777" w:rsidTr="00D76746">
        <w:tc>
          <w:tcPr>
            <w:tcW w:w="2122" w:type="dxa"/>
          </w:tcPr>
          <w:p w14:paraId="33610723" w14:textId="77777777" w:rsidR="00F16DFE" w:rsidRPr="00B031EE" w:rsidRDefault="00F16DFE" w:rsidP="00F42D0C">
            <w:pPr>
              <w:rPr>
                <w:lang w:val="en-US"/>
              </w:rPr>
            </w:pPr>
            <w:r w:rsidRPr="00B031EE">
              <w:rPr>
                <w:lang w:val="en-US"/>
              </w:rPr>
              <w:t>Notice to vacate expiry</w:t>
            </w:r>
          </w:p>
        </w:tc>
        <w:tc>
          <w:tcPr>
            <w:tcW w:w="6894" w:type="dxa"/>
          </w:tcPr>
          <w:p w14:paraId="2C5BA1C2" w14:textId="77777777" w:rsidR="00F16DFE" w:rsidRPr="00B031EE" w:rsidRDefault="00F16DFE" w:rsidP="00F42D0C">
            <w:pPr>
              <w:rPr>
                <w:lang w:val="en-US"/>
              </w:rPr>
            </w:pPr>
          </w:p>
        </w:tc>
      </w:tr>
    </w:tbl>
    <w:p w14:paraId="72A0D881" w14:textId="77777777" w:rsidR="00F16DFE" w:rsidRPr="001A3E27" w:rsidRDefault="00F16DFE" w:rsidP="00F42D0C">
      <w:pPr>
        <w:pStyle w:val="Heading2"/>
        <w:rPr>
          <w:lang w:val="en-US"/>
        </w:rPr>
      </w:pPr>
      <w:bookmarkStart w:id="0" w:name="_Hlk86921262"/>
      <w:r w:rsidRPr="001A3E27">
        <w:rPr>
          <w:lang w:val="en-US"/>
        </w:rPr>
        <w:t xml:space="preserve">1D: Summary of </w:t>
      </w:r>
      <w:r w:rsidRPr="00F42D0C">
        <w:t>situation</w:t>
      </w:r>
      <w:r w:rsidRPr="001A3E27">
        <w:rPr>
          <w:lang w:val="en-US"/>
        </w:rPr>
        <w:t xml:space="preserve"> </w:t>
      </w:r>
    </w:p>
    <w:bookmarkEnd w:id="0"/>
    <w:p w14:paraId="1F9EC6C6" w14:textId="77777777" w:rsidR="00F16DFE" w:rsidRPr="008E06D5" w:rsidRDefault="00F16DFE" w:rsidP="00E67C61">
      <w:pPr>
        <w:rPr>
          <w:rStyle w:val="normaltextrun"/>
          <w:rFonts w:cstheme="minorHAnsi"/>
          <w:lang w:val="en-US"/>
        </w:rPr>
      </w:pPr>
      <w:r w:rsidRPr="008E06D5">
        <w:rPr>
          <w:lang w:val="en-US"/>
        </w:rPr>
        <w:t>Describe the current situation:</w:t>
      </w:r>
      <w:r w:rsidRPr="00925932">
        <w:rPr>
          <w:noProof/>
          <w:sz w:val="24"/>
          <w:szCs w:val="24"/>
          <w:lang w:eastAsia="en-AU"/>
        </w:rPr>
        <mc:AlternateContent>
          <mc:Choice Requires="wps">
            <w:drawing>
              <wp:anchor distT="45720" distB="45720" distL="114300" distR="114300" simplePos="0" relativeHeight="251659264" behindDoc="0" locked="0" layoutInCell="1" allowOverlap="1" wp14:anchorId="21C5305E" wp14:editId="24DD4C82">
                <wp:simplePos x="0" y="0"/>
                <wp:positionH relativeFrom="margin">
                  <wp:posOffset>0</wp:posOffset>
                </wp:positionH>
                <wp:positionV relativeFrom="paragraph">
                  <wp:posOffset>330200</wp:posOffset>
                </wp:positionV>
                <wp:extent cx="5715000" cy="16668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66875"/>
                        </a:xfrm>
                        <a:prstGeom prst="rect">
                          <a:avLst/>
                        </a:prstGeom>
                        <a:solidFill>
                          <a:srgbClr val="FFFFFF"/>
                        </a:solidFill>
                        <a:ln w="9525">
                          <a:solidFill>
                            <a:srgbClr val="000000"/>
                          </a:solidFill>
                          <a:miter lim="800000"/>
                          <a:headEnd/>
                          <a:tailEnd/>
                        </a:ln>
                      </wps:spPr>
                      <wps:txbx>
                        <w:txbxContent>
                          <w:p w14:paraId="542600B0" w14:textId="616EC1BA" w:rsidR="00F16DFE" w:rsidRPr="00E67C61" w:rsidRDefault="00E67C61" w:rsidP="00E67C61">
                            <w:pPr>
                              <w:rPr>
                                <w:sz w:val="20"/>
                                <w:szCs w:val="20"/>
                                <w:lang w:val="en-US"/>
                              </w:rPr>
                            </w:pPr>
                            <w:r>
                              <w:rPr>
                                <w:rStyle w:val="normaltextrun"/>
                                <w:rFonts w:cstheme="minorHAnsi"/>
                                <w:i/>
                                <w:iCs/>
                                <w:color w:val="FF0000"/>
                                <w:sz w:val="20"/>
                                <w:szCs w:val="20"/>
                                <w:shd w:val="clear" w:color="auto" w:fill="FFFFFF"/>
                              </w:rPr>
                              <w:t>[</w:t>
                            </w:r>
                            <w:r w:rsidR="00F16DFE" w:rsidRPr="00E67C61">
                              <w:rPr>
                                <w:rStyle w:val="normaltextrun"/>
                                <w:rFonts w:cstheme="minorHAnsi"/>
                                <w:i/>
                                <w:iCs/>
                                <w:color w:val="FF0000"/>
                                <w:sz w:val="20"/>
                                <w:szCs w:val="20"/>
                                <w:shd w:val="clear" w:color="auto" w:fill="FFFFFF"/>
                              </w:rPr>
                              <w:t xml:space="preserve">Outline the reason for considering eviction and the history of arrears, anti-social behaviour and/or any other grounds under the RTA. List any breach notices sent </w:t>
                            </w:r>
                            <w:r>
                              <w:rPr>
                                <w:rStyle w:val="normaltextrun"/>
                                <w:rFonts w:cstheme="minorHAnsi"/>
                                <w:i/>
                                <w:iCs/>
                                <w:color w:val="FF0000"/>
                                <w:sz w:val="20"/>
                                <w:szCs w:val="20"/>
                                <w:shd w:val="clear" w:color="auto" w:fill="FFFFFF"/>
                              </w:rPr>
                              <w:t>and</w:t>
                            </w:r>
                            <w:r w:rsidR="00F16DFE" w:rsidRPr="00E67C61">
                              <w:rPr>
                                <w:rStyle w:val="normaltextrun"/>
                                <w:rFonts w:cstheme="minorHAnsi"/>
                                <w:i/>
                                <w:iCs/>
                                <w:color w:val="FF0000"/>
                                <w:sz w:val="20"/>
                                <w:szCs w:val="20"/>
                                <w:shd w:val="clear" w:color="auto" w:fill="FFFFFF"/>
                              </w:rPr>
                              <w:t xml:space="preserve"> past VCAT applications or warrant actions</w:t>
                            </w:r>
                            <w:r>
                              <w:rPr>
                                <w:rStyle w:val="normaltextrun"/>
                                <w:rFonts w:cstheme="minorHAnsi"/>
                                <w:i/>
                                <w:iCs/>
                                <w:color w:val="FF0000"/>
                                <w:sz w:val="20"/>
                                <w:szCs w:val="20"/>
                                <w:shd w:val="clear" w:color="auto" w:fill="FFFFFF"/>
                              </w:rPr>
                              <w:t>].</w:t>
                            </w:r>
                          </w:p>
                          <w:p w14:paraId="50F54C6F" w14:textId="77777777" w:rsidR="00F16DFE" w:rsidRDefault="00F16DFE" w:rsidP="00F16D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5305E" id="_x0000_t202" coordsize="21600,21600" o:spt="202" path="m,l,21600r21600,l21600,xe">
                <v:stroke joinstyle="miter"/>
                <v:path gradientshapeok="t" o:connecttype="rect"/>
              </v:shapetype>
              <v:shape id="Text Box 2" o:spid="_x0000_s1026" type="#_x0000_t202" style="position:absolute;margin-left:0;margin-top:26pt;width:450pt;height:13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">
                <v:textbox>
                  <w:txbxContent>
                    <w:p w14:paraId="542600B0" w14:textId="616EC1BA" w:rsidR="00F16DFE" w:rsidRPr="00E67C61" w:rsidRDefault="00E67C61" w:rsidP="00E67C61">
                      <w:pPr>
                        <w:rPr>
                          <w:sz w:val="20"/>
                          <w:szCs w:val="20"/>
                          <w:lang w:val="en-US"/>
                        </w:rPr>
                      </w:pPr>
                      <w:r>
                        <w:rPr>
                          <w:rStyle w:val="normaltextrun"/>
                          <w:rFonts w:cstheme="minorHAnsi"/>
                          <w:i/>
                          <w:iCs/>
                          <w:color w:val="FF0000"/>
                          <w:sz w:val="20"/>
                          <w:szCs w:val="20"/>
                          <w:shd w:val="clear" w:color="auto" w:fill="FFFFFF"/>
                        </w:rPr>
                        <w:t>[</w:t>
                      </w:r>
                      <w:r w:rsidR="00F16DFE" w:rsidRPr="00E67C61">
                        <w:rPr>
                          <w:rStyle w:val="normaltextrun"/>
                          <w:rFonts w:cstheme="minorHAnsi"/>
                          <w:i/>
                          <w:iCs/>
                          <w:color w:val="FF0000"/>
                          <w:sz w:val="20"/>
                          <w:szCs w:val="20"/>
                          <w:shd w:val="clear" w:color="auto" w:fill="FFFFFF"/>
                        </w:rPr>
                        <w:t xml:space="preserve">Outline the reason for considering eviction and the history of arrears, anti-social behaviour and/or any other grounds under the RTA. List any breach notices sent </w:t>
                      </w:r>
                      <w:r>
                        <w:rPr>
                          <w:rStyle w:val="normaltextrun"/>
                          <w:rFonts w:cstheme="minorHAnsi"/>
                          <w:i/>
                          <w:iCs/>
                          <w:color w:val="FF0000"/>
                          <w:sz w:val="20"/>
                          <w:szCs w:val="20"/>
                          <w:shd w:val="clear" w:color="auto" w:fill="FFFFFF"/>
                        </w:rPr>
                        <w:t>and</w:t>
                      </w:r>
                      <w:r w:rsidR="00F16DFE" w:rsidRPr="00E67C61">
                        <w:rPr>
                          <w:rStyle w:val="normaltextrun"/>
                          <w:rFonts w:cstheme="minorHAnsi"/>
                          <w:i/>
                          <w:iCs/>
                          <w:color w:val="FF0000"/>
                          <w:sz w:val="20"/>
                          <w:szCs w:val="20"/>
                          <w:shd w:val="clear" w:color="auto" w:fill="FFFFFF"/>
                        </w:rPr>
                        <w:t xml:space="preserve"> past VCAT applications or warrant actions</w:t>
                      </w:r>
                      <w:r>
                        <w:rPr>
                          <w:rStyle w:val="normaltextrun"/>
                          <w:rFonts w:cstheme="minorHAnsi"/>
                          <w:i/>
                          <w:iCs/>
                          <w:color w:val="FF0000"/>
                          <w:sz w:val="20"/>
                          <w:szCs w:val="20"/>
                          <w:shd w:val="clear" w:color="auto" w:fill="FFFFFF"/>
                        </w:rPr>
                        <w:t>].</w:t>
                      </w:r>
                    </w:p>
                    <w:p w14:paraId="50F54C6F" w14:textId="77777777" w:rsidR="00F16DFE" w:rsidRDefault="00F16DFE" w:rsidP="00F16DFE"/>
                  </w:txbxContent>
                </v:textbox>
                <w10:wrap type="square" anchorx="margin"/>
              </v:shape>
            </w:pict>
          </mc:Fallback>
        </mc:AlternateContent>
      </w:r>
    </w:p>
    <w:p w14:paraId="0C803D48" w14:textId="59D9E713" w:rsidR="00F16DFE" w:rsidRDefault="00F16DFE" w:rsidP="00E67C61">
      <w:pPr>
        <w:rPr>
          <w:lang w:val="en-US"/>
        </w:rPr>
      </w:pPr>
      <w:r w:rsidRPr="00925932">
        <w:rPr>
          <w:noProof/>
          <w:sz w:val="24"/>
          <w:szCs w:val="24"/>
          <w:lang w:eastAsia="en-AU"/>
        </w:rPr>
        <w:lastRenderedPageBreak/>
        <mc:AlternateContent>
          <mc:Choice Requires="wps">
            <w:drawing>
              <wp:anchor distT="45720" distB="45720" distL="114300" distR="114300" simplePos="0" relativeHeight="251660288" behindDoc="0" locked="0" layoutInCell="1" allowOverlap="1" wp14:anchorId="58CCE035" wp14:editId="126FCDF9">
                <wp:simplePos x="0" y="0"/>
                <wp:positionH relativeFrom="margin">
                  <wp:align>right</wp:align>
                </wp:positionH>
                <wp:positionV relativeFrom="paragraph">
                  <wp:posOffset>645795</wp:posOffset>
                </wp:positionV>
                <wp:extent cx="5715000" cy="21907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190750"/>
                        </a:xfrm>
                        <a:prstGeom prst="rect">
                          <a:avLst/>
                        </a:prstGeom>
                        <a:solidFill>
                          <a:srgbClr val="FFFFFF"/>
                        </a:solidFill>
                        <a:ln w="9525">
                          <a:solidFill>
                            <a:srgbClr val="000000"/>
                          </a:solidFill>
                          <a:miter lim="800000"/>
                          <a:headEnd/>
                          <a:tailEnd/>
                        </a:ln>
                      </wps:spPr>
                      <wps:txbx>
                        <w:txbxContent>
                          <w:p w14:paraId="32FCD3E5" w14:textId="73652B08" w:rsidR="00F16DFE" w:rsidRPr="00E67C61" w:rsidRDefault="00E67C61" w:rsidP="00F16DFE">
                            <w:pPr>
                              <w:rPr>
                                <w:rStyle w:val="normaltextrun"/>
                                <w:i/>
                                <w:iCs/>
                                <w:color w:val="FF0000"/>
                                <w:sz w:val="20"/>
                                <w:szCs w:val="20"/>
                                <w:shd w:val="clear" w:color="auto" w:fill="FFFFFF"/>
                              </w:rPr>
                            </w:pPr>
                            <w:r>
                              <w:rPr>
                                <w:rStyle w:val="normaltextrun"/>
                                <w:i/>
                                <w:iCs/>
                                <w:color w:val="FF0000"/>
                                <w:sz w:val="20"/>
                                <w:szCs w:val="20"/>
                              </w:rPr>
                              <w:t>[</w:t>
                            </w:r>
                            <w:r w:rsidR="00F16DFE" w:rsidRPr="00E67C61">
                              <w:rPr>
                                <w:rStyle w:val="normaltextrun"/>
                                <w:i/>
                                <w:iCs/>
                                <w:color w:val="FF0000"/>
                                <w:sz w:val="20"/>
                                <w:szCs w:val="20"/>
                              </w:rPr>
                              <w:t>Outline communication in relation to the issues. This may include formal letters, SMS, phone calls, formal meetings, home visits etc.  Include dates for each.</w:t>
                            </w:r>
                          </w:p>
                          <w:p w14:paraId="2859D721" w14:textId="77777777" w:rsidR="00F16DFE" w:rsidRPr="00E67C61" w:rsidRDefault="00F16DFE" w:rsidP="00F16DFE">
                            <w:pPr>
                              <w:rPr>
                                <w:rStyle w:val="normaltextrun"/>
                                <w:rFonts w:cstheme="minorHAnsi"/>
                                <w:i/>
                                <w:iCs/>
                                <w:color w:val="FF0000"/>
                                <w:sz w:val="20"/>
                                <w:szCs w:val="20"/>
                                <w:bdr w:val="none" w:sz="0" w:space="0" w:color="auto" w:frame="1"/>
                              </w:rPr>
                            </w:pPr>
                            <w:r w:rsidRPr="00E67C61">
                              <w:rPr>
                                <w:rStyle w:val="normaltextrun"/>
                                <w:rFonts w:cstheme="minorHAnsi"/>
                                <w:i/>
                                <w:iCs/>
                                <w:color w:val="FF0000"/>
                                <w:sz w:val="20"/>
                                <w:szCs w:val="20"/>
                                <w:bdr w:val="none" w:sz="0" w:space="0" w:color="auto" w:frame="1"/>
                              </w:rPr>
                              <w:t>When did a support referral occur? What actions have support services taken?</w:t>
                            </w:r>
                          </w:p>
                          <w:p w14:paraId="199EC5C9" w14:textId="4A9471ED" w:rsidR="00F16DFE" w:rsidRPr="00E67C61" w:rsidRDefault="00F16DFE" w:rsidP="00F16DFE">
                            <w:pPr>
                              <w:rPr>
                                <w:rStyle w:val="normaltextrun"/>
                                <w:i/>
                                <w:iCs/>
                                <w:color w:val="FF0000"/>
                                <w:sz w:val="20"/>
                                <w:szCs w:val="20"/>
                                <w:bdr w:val="none" w:sz="0" w:space="0" w:color="auto" w:frame="1"/>
                              </w:rPr>
                            </w:pPr>
                            <w:r w:rsidRPr="00E67C61">
                              <w:rPr>
                                <w:rStyle w:val="normaltextrun"/>
                                <w:i/>
                                <w:iCs/>
                                <w:color w:val="FF0000"/>
                                <w:sz w:val="20"/>
                                <w:szCs w:val="20"/>
                                <w:bdr w:val="none" w:sz="0" w:space="0" w:color="auto" w:frame="1"/>
                              </w:rPr>
                              <w:t xml:space="preserve">Does the renter have any communication difficulties that would make it difficult for them to understand the situation </w:t>
                            </w:r>
                            <w:r w:rsidR="00E67C61" w:rsidRPr="00E67C61">
                              <w:rPr>
                                <w:rStyle w:val="normaltextrun"/>
                                <w:i/>
                                <w:iCs/>
                                <w:color w:val="FF0000"/>
                                <w:sz w:val="20"/>
                                <w:szCs w:val="20"/>
                                <w:bdr w:val="none" w:sz="0" w:space="0" w:color="auto" w:frame="1"/>
                              </w:rPr>
                              <w:t>e.g.</w:t>
                            </w:r>
                            <w:r w:rsidRPr="00E67C61">
                              <w:rPr>
                                <w:rStyle w:val="normaltextrun"/>
                                <w:i/>
                                <w:iCs/>
                                <w:color w:val="FF0000"/>
                                <w:sz w:val="20"/>
                                <w:szCs w:val="20"/>
                                <w:bdr w:val="none" w:sz="0" w:space="0" w:color="auto" w:frame="1"/>
                              </w:rPr>
                              <w:t xml:space="preserve"> cognitive impairments, language barriers?  Does the renter understand they are facing eviction?</w:t>
                            </w:r>
                          </w:p>
                          <w:p w14:paraId="7B167DB8" w14:textId="6DA3BB5E" w:rsidR="00F16DFE" w:rsidRPr="00E67C61" w:rsidRDefault="00F16DFE" w:rsidP="00F16DFE">
                            <w:pPr>
                              <w:rPr>
                                <w:rStyle w:val="normaltextrun"/>
                                <w:i/>
                                <w:iCs/>
                                <w:color w:val="FF0000"/>
                                <w:sz w:val="20"/>
                                <w:szCs w:val="20"/>
                                <w:bdr w:val="none" w:sz="0" w:space="0" w:color="auto" w:frame="1"/>
                              </w:rPr>
                            </w:pPr>
                            <w:r w:rsidRPr="00E67C61">
                              <w:rPr>
                                <w:rStyle w:val="normaltextrun"/>
                                <w:i/>
                                <w:iCs/>
                                <w:color w:val="FF0000"/>
                                <w:sz w:val="20"/>
                                <w:szCs w:val="20"/>
                                <w:bdr w:val="none" w:sz="0" w:space="0" w:color="auto" w:frame="1"/>
                              </w:rPr>
                              <w:t>If a renter is Aboriginal or Torres Strait Islander or from a culturally and linguistically diverse background, what steps have been taken to ensure culturally safe and appropriate service delivery and communication?</w:t>
                            </w:r>
                            <w:r w:rsidR="00E67C61">
                              <w:rPr>
                                <w:rStyle w:val="normaltextrun"/>
                                <w:i/>
                                <w:iCs/>
                                <w:color w:val="FF0000"/>
                                <w:sz w:val="20"/>
                                <w:szCs w:val="20"/>
                                <w:bdr w:val="none" w:sz="0" w:space="0" w:color="auto" w:frame="1"/>
                              </w:rPr>
                              <w:t>]</w:t>
                            </w:r>
                          </w:p>
                          <w:p w14:paraId="28E1E38C" w14:textId="77777777" w:rsidR="00F16DFE" w:rsidRPr="00872693" w:rsidRDefault="00F16DFE" w:rsidP="00F16DFE">
                            <w:pPr>
                              <w:rPr>
                                <w:rStyle w:val="normaltextrun"/>
                                <w:rFonts w:cstheme="minorHAnsi"/>
                                <w:i/>
                                <w:iCs/>
                                <w:color w:val="FF0000"/>
                                <w:sz w:val="18"/>
                                <w:szCs w:val="18"/>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CE035" id="_x0000_s1027" type="#_x0000_t202" style="position:absolute;margin-left:398.8pt;margin-top:50.85pt;width:450pt;height:17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">
                <v:textbox>
                  <w:txbxContent>
                    <w:p w14:paraId="32FCD3E5" w14:textId="73652B08" w:rsidR="00F16DFE" w:rsidRPr="00E67C61" w:rsidRDefault="00E67C61" w:rsidP="00F16DFE">
                      <w:pPr>
                        <w:rPr>
                          <w:rStyle w:val="normaltextrun"/>
                          <w:i/>
                          <w:iCs/>
                          <w:color w:val="FF0000"/>
                          <w:sz w:val="20"/>
                          <w:szCs w:val="20"/>
                          <w:shd w:val="clear" w:color="auto" w:fill="FFFFFF"/>
                        </w:rPr>
                      </w:pPr>
                      <w:r>
                        <w:rPr>
                          <w:rStyle w:val="normaltextrun"/>
                          <w:i/>
                          <w:iCs/>
                          <w:color w:val="FF0000"/>
                          <w:sz w:val="20"/>
                          <w:szCs w:val="20"/>
                        </w:rPr>
                        <w:t>[</w:t>
                      </w:r>
                      <w:r w:rsidR="00F16DFE" w:rsidRPr="00E67C61">
                        <w:rPr>
                          <w:rStyle w:val="normaltextrun"/>
                          <w:i/>
                          <w:iCs/>
                          <w:color w:val="FF0000"/>
                          <w:sz w:val="20"/>
                          <w:szCs w:val="20"/>
                        </w:rPr>
                        <w:t>Outline communication in relation to the issues. This may include formal letters, SMS, phone calls, formal meetings, home visits etc.  Include dates for each.</w:t>
                      </w:r>
                    </w:p>
                    <w:p w14:paraId="2859D721" w14:textId="77777777" w:rsidR="00F16DFE" w:rsidRPr="00E67C61" w:rsidRDefault="00F16DFE" w:rsidP="00F16DFE">
                      <w:pPr>
                        <w:rPr>
                          <w:rStyle w:val="normaltextrun"/>
                          <w:rFonts w:cstheme="minorHAnsi"/>
                          <w:i/>
                          <w:iCs/>
                          <w:color w:val="FF0000"/>
                          <w:sz w:val="20"/>
                          <w:szCs w:val="20"/>
                          <w:bdr w:val="none" w:sz="0" w:space="0" w:color="auto" w:frame="1"/>
                        </w:rPr>
                      </w:pPr>
                      <w:r w:rsidRPr="00E67C61">
                        <w:rPr>
                          <w:rStyle w:val="normaltextrun"/>
                          <w:rFonts w:cstheme="minorHAnsi"/>
                          <w:i/>
                          <w:iCs/>
                          <w:color w:val="FF0000"/>
                          <w:sz w:val="20"/>
                          <w:szCs w:val="20"/>
                          <w:bdr w:val="none" w:sz="0" w:space="0" w:color="auto" w:frame="1"/>
                        </w:rPr>
                        <w:t>When did a support referral occur? What actions have support services taken?</w:t>
                      </w:r>
                    </w:p>
                    <w:p w14:paraId="199EC5C9" w14:textId="4A9471ED" w:rsidR="00F16DFE" w:rsidRPr="00E67C61" w:rsidRDefault="00F16DFE" w:rsidP="00F16DFE">
                      <w:pPr>
                        <w:rPr>
                          <w:rStyle w:val="normaltextrun"/>
                          <w:i/>
                          <w:iCs/>
                          <w:color w:val="FF0000"/>
                          <w:sz w:val="20"/>
                          <w:szCs w:val="20"/>
                          <w:bdr w:val="none" w:sz="0" w:space="0" w:color="auto" w:frame="1"/>
                        </w:rPr>
                      </w:pPr>
                      <w:r w:rsidRPr="00E67C61">
                        <w:rPr>
                          <w:rStyle w:val="normaltextrun"/>
                          <w:i/>
                          <w:iCs/>
                          <w:color w:val="FF0000"/>
                          <w:sz w:val="20"/>
                          <w:szCs w:val="20"/>
                          <w:bdr w:val="none" w:sz="0" w:space="0" w:color="auto" w:frame="1"/>
                        </w:rPr>
                        <w:t xml:space="preserve">Does the renter have any communication difficulties that would make it difficult for them to understand the situation </w:t>
                      </w:r>
                      <w:r w:rsidR="00E67C61" w:rsidRPr="00E67C61">
                        <w:rPr>
                          <w:rStyle w:val="normaltextrun"/>
                          <w:i/>
                          <w:iCs/>
                          <w:color w:val="FF0000"/>
                          <w:sz w:val="20"/>
                          <w:szCs w:val="20"/>
                          <w:bdr w:val="none" w:sz="0" w:space="0" w:color="auto" w:frame="1"/>
                        </w:rPr>
                        <w:t>e.g.</w:t>
                      </w:r>
                      <w:r w:rsidRPr="00E67C61">
                        <w:rPr>
                          <w:rStyle w:val="normaltextrun"/>
                          <w:i/>
                          <w:iCs/>
                          <w:color w:val="FF0000"/>
                          <w:sz w:val="20"/>
                          <w:szCs w:val="20"/>
                          <w:bdr w:val="none" w:sz="0" w:space="0" w:color="auto" w:frame="1"/>
                        </w:rPr>
                        <w:t xml:space="preserve"> cognitive impairments, language barriers?  Does the renter understand they are facing eviction?</w:t>
                      </w:r>
                    </w:p>
                    <w:p w14:paraId="7B167DB8" w14:textId="6DA3BB5E" w:rsidR="00F16DFE" w:rsidRPr="00E67C61" w:rsidRDefault="00F16DFE" w:rsidP="00F16DFE">
                      <w:pPr>
                        <w:rPr>
                          <w:rStyle w:val="normaltextrun"/>
                          <w:i/>
                          <w:iCs/>
                          <w:color w:val="FF0000"/>
                          <w:sz w:val="20"/>
                          <w:szCs w:val="20"/>
                          <w:bdr w:val="none" w:sz="0" w:space="0" w:color="auto" w:frame="1"/>
                        </w:rPr>
                      </w:pPr>
                      <w:r w:rsidRPr="00E67C61">
                        <w:rPr>
                          <w:rStyle w:val="normaltextrun"/>
                          <w:i/>
                          <w:iCs/>
                          <w:color w:val="FF0000"/>
                          <w:sz w:val="20"/>
                          <w:szCs w:val="20"/>
                          <w:bdr w:val="none" w:sz="0" w:space="0" w:color="auto" w:frame="1"/>
                        </w:rPr>
                        <w:t>If a renter is Aboriginal or Torres Strait Islander or from a culturally and linguistically diverse background, what steps have been taken to ensure culturally safe and appropriate service delivery and communication?</w:t>
                      </w:r>
                      <w:r w:rsidR="00E67C61">
                        <w:rPr>
                          <w:rStyle w:val="normaltextrun"/>
                          <w:i/>
                          <w:iCs/>
                          <w:color w:val="FF0000"/>
                          <w:sz w:val="20"/>
                          <w:szCs w:val="20"/>
                          <w:bdr w:val="none" w:sz="0" w:space="0" w:color="auto" w:frame="1"/>
                        </w:rPr>
                        <w:t>]</w:t>
                      </w:r>
                    </w:p>
                    <w:p w14:paraId="28E1E38C" w14:textId="77777777" w:rsidR="00F16DFE" w:rsidRPr="00872693" w:rsidRDefault="00F16DFE" w:rsidP="00F16DFE">
                      <w:pPr>
                        <w:rPr>
                          <w:rStyle w:val="normaltextrun"/>
                          <w:rFonts w:cstheme="minorHAnsi"/>
                          <w:i/>
                          <w:iCs/>
                          <w:color w:val="FF0000"/>
                          <w:sz w:val="18"/>
                          <w:szCs w:val="18"/>
                          <w:bdr w:val="none" w:sz="0" w:space="0" w:color="auto" w:frame="1"/>
                        </w:rPr>
                      </w:pPr>
                    </w:p>
                  </w:txbxContent>
                </v:textbox>
                <w10:wrap type="square" anchorx="margin"/>
              </v:shape>
            </w:pict>
          </mc:Fallback>
        </mc:AlternateContent>
      </w:r>
      <w:r w:rsidRPr="008E06D5">
        <w:rPr>
          <w:lang w:val="en-US"/>
        </w:rPr>
        <w:t>How ha</w:t>
      </w:r>
      <w:r>
        <w:rPr>
          <w:lang w:val="en-US"/>
        </w:rPr>
        <w:t xml:space="preserve">s the renter been made aware that they have breached the rental agreement or the RTA? What steps have been taken by the renter and </w:t>
      </w:r>
      <w:r w:rsidRPr="00A946E1">
        <w:rPr>
          <w:highlight w:val="yellow"/>
          <w:lang w:val="en-US"/>
        </w:rPr>
        <w:t>[CHO]</w:t>
      </w:r>
      <w:r>
        <w:rPr>
          <w:lang w:val="en-US"/>
        </w:rPr>
        <w:t xml:space="preserve"> to remedy the breach and sustain the tenancy? </w:t>
      </w:r>
      <w:r w:rsidRPr="008E06D5">
        <w:rPr>
          <w:lang w:val="en-US"/>
        </w:rPr>
        <w:t>Has the renter been referred to support services? (</w:t>
      </w:r>
      <w:r w:rsidR="002A593C" w:rsidRPr="008E06D5">
        <w:rPr>
          <w:lang w:val="en-US"/>
        </w:rPr>
        <w:t>e.g.,</w:t>
      </w:r>
      <w:r w:rsidRPr="008E06D5">
        <w:rPr>
          <w:lang w:val="en-US"/>
        </w:rPr>
        <w:t xml:space="preserve"> Tenancy </w:t>
      </w:r>
      <w:r>
        <w:rPr>
          <w:lang w:val="en-US"/>
        </w:rPr>
        <w:t>P</w:t>
      </w:r>
      <w:r w:rsidRPr="008E06D5">
        <w:rPr>
          <w:lang w:val="en-US"/>
        </w:rPr>
        <w:t>lus)</w:t>
      </w:r>
      <w:r w:rsidR="00E67C61">
        <w:rPr>
          <w:lang w:val="en-US"/>
        </w:rPr>
        <w:t>.</w:t>
      </w:r>
    </w:p>
    <w:p w14:paraId="6EA135C8" w14:textId="5D8AD058" w:rsidR="00F16DFE" w:rsidRDefault="009D1809" w:rsidP="009D1809">
      <w:pPr>
        <w:rPr>
          <w:rStyle w:val="eop"/>
          <w:rFonts w:cstheme="minorHAnsi"/>
        </w:rPr>
      </w:pPr>
      <w:r w:rsidRPr="00A12B74">
        <w:rPr>
          <w:rFonts w:cstheme="minorHAnsi"/>
          <w:noProof/>
          <w:lang w:eastAsia="en-AU"/>
        </w:rPr>
        <mc:AlternateContent>
          <mc:Choice Requires="wps">
            <w:drawing>
              <wp:anchor distT="45720" distB="45720" distL="114300" distR="114300" simplePos="0" relativeHeight="251667456" behindDoc="0" locked="0" layoutInCell="1" allowOverlap="1" wp14:anchorId="21834ED3" wp14:editId="462D6496">
                <wp:simplePos x="0" y="0"/>
                <wp:positionH relativeFrom="margin">
                  <wp:align>right</wp:align>
                </wp:positionH>
                <wp:positionV relativeFrom="paragraph">
                  <wp:posOffset>2865120</wp:posOffset>
                </wp:positionV>
                <wp:extent cx="5707380" cy="1524000"/>
                <wp:effectExtent l="0" t="0" r="2667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524000"/>
                        </a:xfrm>
                        <a:prstGeom prst="rect">
                          <a:avLst/>
                        </a:prstGeom>
                        <a:solidFill>
                          <a:srgbClr val="FFFFFF"/>
                        </a:solidFill>
                        <a:ln w="9525">
                          <a:solidFill>
                            <a:srgbClr val="000000"/>
                          </a:solidFill>
                          <a:miter lim="800000"/>
                          <a:headEnd/>
                          <a:tailEnd/>
                        </a:ln>
                      </wps:spPr>
                      <wps:txbx>
                        <w:txbxContent>
                          <w:p w14:paraId="335B0C0D" w14:textId="66D03A54" w:rsidR="00F16DFE" w:rsidRPr="009D1809" w:rsidRDefault="009D1809"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9D1809">
                              <w:rPr>
                                <w:rStyle w:val="normaltextrun"/>
                                <w:rFonts w:cstheme="minorHAnsi"/>
                                <w:i/>
                                <w:iCs/>
                                <w:color w:val="FF0000"/>
                                <w:sz w:val="20"/>
                                <w:szCs w:val="20"/>
                                <w:bdr w:val="none" w:sz="0" w:space="0" w:color="auto" w:frame="1"/>
                                <w:lang w:val="en-US"/>
                              </w:rPr>
                              <w:t xml:space="preserve">Date on renters file? </w:t>
                            </w:r>
                          </w:p>
                          <w:p w14:paraId="46EA15AE" w14:textId="77777777" w:rsidR="00F16DFE" w:rsidRPr="009D1809" w:rsidRDefault="00F16DFE" w:rsidP="00F16DFE">
                            <w:pPr>
                              <w:rPr>
                                <w:rStyle w:val="normaltextrun"/>
                                <w:rFonts w:cstheme="minorHAnsi"/>
                                <w:i/>
                                <w:iCs/>
                                <w:color w:val="FF0000"/>
                                <w:sz w:val="20"/>
                                <w:szCs w:val="20"/>
                                <w:bdr w:val="none" w:sz="0" w:space="0" w:color="auto" w:frame="1"/>
                                <w:lang w:val="en-US"/>
                              </w:rPr>
                            </w:pPr>
                            <w:r w:rsidRPr="009D1809">
                              <w:rPr>
                                <w:rStyle w:val="normaltextrun"/>
                                <w:rFonts w:cstheme="minorHAnsi"/>
                                <w:i/>
                                <w:iCs/>
                                <w:color w:val="FF0000"/>
                                <w:sz w:val="20"/>
                                <w:szCs w:val="20"/>
                                <w:bdr w:val="none" w:sz="0" w:space="0" w:color="auto" w:frame="1"/>
                                <w:lang w:val="en-US"/>
                              </w:rPr>
                              <w:t xml:space="preserve">Detail any indicators of risk/vulnerability that have been considered. </w:t>
                            </w:r>
                          </w:p>
                          <w:p w14:paraId="1D4E8E94" w14:textId="77777777" w:rsidR="00F16DFE" w:rsidRPr="009D1809" w:rsidRDefault="00F16DFE" w:rsidP="00F16DFE">
                            <w:pPr>
                              <w:rPr>
                                <w:rStyle w:val="normaltextrun"/>
                                <w:rFonts w:cstheme="minorHAnsi"/>
                                <w:i/>
                                <w:iCs/>
                                <w:color w:val="FF0000"/>
                                <w:sz w:val="20"/>
                                <w:szCs w:val="20"/>
                                <w:bdr w:val="none" w:sz="0" w:space="0" w:color="auto" w:frame="1"/>
                                <w:lang w:val="en-US"/>
                              </w:rPr>
                            </w:pPr>
                            <w:r w:rsidRPr="009D1809">
                              <w:rPr>
                                <w:rStyle w:val="normaltextrun"/>
                                <w:rFonts w:cstheme="minorHAnsi"/>
                                <w:i/>
                                <w:iCs/>
                                <w:color w:val="FF0000"/>
                                <w:sz w:val="20"/>
                                <w:szCs w:val="20"/>
                                <w:bdr w:val="none" w:sz="0" w:space="0" w:color="auto" w:frame="1"/>
                                <w:lang w:val="en-US"/>
                              </w:rPr>
                              <w:t>Details on impact to organisation and the renter/s.</w:t>
                            </w:r>
                          </w:p>
                          <w:p w14:paraId="69C0797D" w14:textId="5D5A8B58" w:rsidR="00F16DFE" w:rsidRPr="009D1809" w:rsidRDefault="00F16DFE" w:rsidP="00F16DFE">
                            <w:pPr>
                              <w:rPr>
                                <w:rStyle w:val="normaltextrun"/>
                                <w:i/>
                                <w:iCs/>
                                <w:color w:val="FF0000"/>
                                <w:sz w:val="20"/>
                                <w:szCs w:val="20"/>
                                <w:shd w:val="clear" w:color="auto" w:fill="FFFFFF"/>
                              </w:rPr>
                            </w:pPr>
                            <w:r w:rsidRPr="009D1809">
                              <w:rPr>
                                <w:rStyle w:val="normaltextrun"/>
                                <w:i/>
                                <w:iCs/>
                                <w:color w:val="FF0000"/>
                                <w:sz w:val="20"/>
                                <w:szCs w:val="20"/>
                                <w:shd w:val="clear" w:color="auto" w:fill="FFFFFF"/>
                              </w:rPr>
                              <w:t>Would a Compensation or Compliance order be more appropriate in the circumstances than a Possession Order?</w:t>
                            </w:r>
                            <w:r w:rsidR="009D1809">
                              <w:rPr>
                                <w:rStyle w:val="normaltextrun"/>
                                <w:i/>
                                <w:iCs/>
                                <w:color w:val="FF0000"/>
                                <w:sz w:val="20"/>
                                <w:szCs w:val="20"/>
                                <w:shd w:val="clear" w:color="auto" w:fill="FFFFFF"/>
                              </w:rPr>
                              <w:t>]</w:t>
                            </w:r>
                          </w:p>
                          <w:p w14:paraId="18019351" w14:textId="77777777" w:rsidR="00F16DFE" w:rsidRPr="005E2BAF" w:rsidRDefault="00F16DFE" w:rsidP="00F16DF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34ED3" id="_x0000_s1028" type="#_x0000_t202" style="position:absolute;margin-left:398.2pt;margin-top:225.6pt;width:449.4pt;height:120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">
                <v:textbox>
                  <w:txbxContent>
                    <w:p w14:paraId="335B0C0D" w14:textId="66D03A54" w:rsidR="00F16DFE" w:rsidRPr="009D1809" w:rsidRDefault="009D1809"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9D1809">
                        <w:rPr>
                          <w:rStyle w:val="normaltextrun"/>
                          <w:rFonts w:cstheme="minorHAnsi"/>
                          <w:i/>
                          <w:iCs/>
                          <w:color w:val="FF0000"/>
                          <w:sz w:val="20"/>
                          <w:szCs w:val="20"/>
                          <w:bdr w:val="none" w:sz="0" w:space="0" w:color="auto" w:frame="1"/>
                          <w:lang w:val="en-US"/>
                        </w:rPr>
                        <w:t xml:space="preserve">Date on renters file? </w:t>
                      </w:r>
                    </w:p>
                    <w:p w14:paraId="46EA15AE" w14:textId="77777777" w:rsidR="00F16DFE" w:rsidRPr="009D1809" w:rsidRDefault="00F16DFE" w:rsidP="00F16DFE">
                      <w:pPr>
                        <w:rPr>
                          <w:rStyle w:val="normaltextrun"/>
                          <w:rFonts w:cstheme="minorHAnsi"/>
                          <w:i/>
                          <w:iCs/>
                          <w:color w:val="FF0000"/>
                          <w:sz w:val="20"/>
                          <w:szCs w:val="20"/>
                          <w:bdr w:val="none" w:sz="0" w:space="0" w:color="auto" w:frame="1"/>
                          <w:lang w:val="en-US"/>
                        </w:rPr>
                      </w:pPr>
                      <w:r w:rsidRPr="009D1809">
                        <w:rPr>
                          <w:rStyle w:val="normaltextrun"/>
                          <w:rFonts w:cstheme="minorHAnsi"/>
                          <w:i/>
                          <w:iCs/>
                          <w:color w:val="FF0000"/>
                          <w:sz w:val="20"/>
                          <w:szCs w:val="20"/>
                          <w:bdr w:val="none" w:sz="0" w:space="0" w:color="auto" w:frame="1"/>
                          <w:lang w:val="en-US"/>
                        </w:rPr>
                        <w:t xml:space="preserve">Detail any indicators of risk/vulnerability that have been considered. </w:t>
                      </w:r>
                    </w:p>
                    <w:p w14:paraId="1D4E8E94" w14:textId="77777777" w:rsidR="00F16DFE" w:rsidRPr="009D1809" w:rsidRDefault="00F16DFE" w:rsidP="00F16DFE">
                      <w:pPr>
                        <w:rPr>
                          <w:rStyle w:val="normaltextrun"/>
                          <w:rFonts w:cstheme="minorHAnsi"/>
                          <w:i/>
                          <w:iCs/>
                          <w:color w:val="FF0000"/>
                          <w:sz w:val="20"/>
                          <w:szCs w:val="20"/>
                          <w:bdr w:val="none" w:sz="0" w:space="0" w:color="auto" w:frame="1"/>
                          <w:lang w:val="en-US"/>
                        </w:rPr>
                      </w:pPr>
                      <w:r w:rsidRPr="009D1809">
                        <w:rPr>
                          <w:rStyle w:val="normaltextrun"/>
                          <w:rFonts w:cstheme="minorHAnsi"/>
                          <w:i/>
                          <w:iCs/>
                          <w:color w:val="FF0000"/>
                          <w:sz w:val="20"/>
                          <w:szCs w:val="20"/>
                          <w:bdr w:val="none" w:sz="0" w:space="0" w:color="auto" w:frame="1"/>
                          <w:lang w:val="en-US"/>
                        </w:rPr>
                        <w:t>Details on impact to organisation and the renter/s.</w:t>
                      </w:r>
                    </w:p>
                    <w:p w14:paraId="69C0797D" w14:textId="5D5A8B58" w:rsidR="00F16DFE" w:rsidRPr="009D1809" w:rsidRDefault="00F16DFE" w:rsidP="00F16DFE">
                      <w:pPr>
                        <w:rPr>
                          <w:rStyle w:val="normaltextrun"/>
                          <w:i/>
                          <w:iCs/>
                          <w:color w:val="FF0000"/>
                          <w:sz w:val="20"/>
                          <w:szCs w:val="20"/>
                          <w:shd w:val="clear" w:color="auto" w:fill="FFFFFF"/>
                        </w:rPr>
                      </w:pPr>
                      <w:r w:rsidRPr="009D1809">
                        <w:rPr>
                          <w:rStyle w:val="normaltextrun"/>
                          <w:i/>
                          <w:iCs/>
                          <w:color w:val="FF0000"/>
                          <w:sz w:val="20"/>
                          <w:szCs w:val="20"/>
                          <w:shd w:val="clear" w:color="auto" w:fill="FFFFFF"/>
                        </w:rPr>
                        <w:t>Would a Compensation or Compliance order be more appropriate in the circumstances than a Possession Order?</w:t>
                      </w:r>
                      <w:r w:rsidR="009D1809">
                        <w:rPr>
                          <w:rStyle w:val="normaltextrun"/>
                          <w:i/>
                          <w:iCs/>
                          <w:color w:val="FF0000"/>
                          <w:sz w:val="20"/>
                          <w:szCs w:val="20"/>
                          <w:shd w:val="clear" w:color="auto" w:fill="FFFFFF"/>
                        </w:rPr>
                        <w:t>]</w:t>
                      </w:r>
                    </w:p>
                    <w:p w14:paraId="18019351" w14:textId="77777777" w:rsidR="00F16DFE" w:rsidRPr="005E2BAF" w:rsidRDefault="00F16DFE" w:rsidP="00F16DFE">
                      <w:pPr>
                        <w:rPr>
                          <w:lang w:val="en-US"/>
                        </w:rPr>
                      </w:pPr>
                    </w:p>
                  </w:txbxContent>
                </v:textbox>
                <w10:wrap type="square" anchorx="margin"/>
              </v:shape>
            </w:pict>
          </mc:Fallback>
        </mc:AlternateContent>
      </w:r>
      <w:r w:rsidR="00F16DFE" w:rsidRPr="008E06D5">
        <w:rPr>
          <w:rStyle w:val="normaltextrun"/>
          <w:rFonts w:cstheme="minorHAnsi"/>
        </w:rPr>
        <w:t>Was the impact of eviction on the renter (and the renter’s household) considered</w:t>
      </w:r>
      <w:r w:rsidR="00F16DFE">
        <w:rPr>
          <w:rStyle w:val="normaltextrun"/>
          <w:rFonts w:cstheme="minorHAnsi"/>
        </w:rPr>
        <w:t xml:space="preserve"> and weighed</w:t>
      </w:r>
      <w:r w:rsidR="00F16DFE" w:rsidRPr="008E06D5">
        <w:rPr>
          <w:rStyle w:val="normaltextrun"/>
          <w:rFonts w:cstheme="minorHAnsi"/>
        </w:rPr>
        <w:t xml:space="preserve"> against the impact on the organisation or other renters, before the decision was made to send a </w:t>
      </w:r>
      <w:r w:rsidR="00F16DFE" w:rsidRPr="008E06D5">
        <w:rPr>
          <w:rStyle w:val="normaltextrun"/>
          <w:rFonts w:cstheme="minorHAnsi"/>
          <w:b/>
          <w:bCs/>
        </w:rPr>
        <w:t>Notice to Vacate</w:t>
      </w:r>
      <w:r w:rsidR="00F16DFE" w:rsidRPr="008E06D5">
        <w:rPr>
          <w:rStyle w:val="normaltextrun"/>
          <w:rFonts w:cstheme="minorHAnsi"/>
        </w:rPr>
        <w:t>? Was this noted on the renter’s file?</w:t>
      </w:r>
      <w:r w:rsidR="00F16DFE" w:rsidRPr="008E06D5">
        <w:rPr>
          <w:rStyle w:val="eop"/>
          <w:rFonts w:cstheme="minorHAnsi"/>
        </w:rPr>
        <w:t> </w:t>
      </w:r>
    </w:p>
    <w:p w14:paraId="445F14EA" w14:textId="42AE556A" w:rsidR="00F16DFE" w:rsidRDefault="009D1809" w:rsidP="00F16DFE">
      <w:pPr>
        <w:rPr>
          <w:rFonts w:cstheme="minorHAnsi"/>
          <w:lang w:val="en-US"/>
        </w:rPr>
      </w:pPr>
      <w:r w:rsidRPr="00A12B74">
        <w:rPr>
          <w:rFonts w:cstheme="minorHAnsi"/>
          <w:noProof/>
          <w:lang w:eastAsia="en-AU"/>
        </w:rPr>
        <mc:AlternateContent>
          <mc:Choice Requires="wps">
            <w:drawing>
              <wp:anchor distT="45720" distB="45720" distL="114300" distR="114300" simplePos="0" relativeHeight="251662336" behindDoc="0" locked="0" layoutInCell="1" allowOverlap="1" wp14:anchorId="03E5AA8F" wp14:editId="350F96FB">
                <wp:simplePos x="0" y="0"/>
                <wp:positionH relativeFrom="margin">
                  <wp:align>right</wp:align>
                </wp:positionH>
                <wp:positionV relativeFrom="paragraph">
                  <wp:posOffset>1859280</wp:posOffset>
                </wp:positionV>
                <wp:extent cx="5707380" cy="1251585"/>
                <wp:effectExtent l="0" t="0" r="2667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572365E5" w14:textId="2E08B834" w:rsidR="00F16DFE" w:rsidRPr="009D1809" w:rsidRDefault="009D1809"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9D1809">
                              <w:rPr>
                                <w:rStyle w:val="normaltextrun"/>
                                <w:rFonts w:cstheme="minorHAnsi"/>
                                <w:i/>
                                <w:iCs/>
                                <w:color w:val="FF0000"/>
                                <w:sz w:val="20"/>
                                <w:szCs w:val="20"/>
                                <w:bdr w:val="none" w:sz="0" w:space="0" w:color="auto" w:frame="1"/>
                              </w:rPr>
                              <w:t>E.g. Seek a Possession Order (or Compensation and Compliance Order) and/or negotiate a legal agreement?</w:t>
                            </w:r>
                            <w:r>
                              <w:rPr>
                                <w:rStyle w:val="normaltextrun"/>
                                <w:rFonts w:cstheme="minorHAnsi"/>
                                <w:i/>
                                <w:iCs/>
                                <w:color w:val="FF0000"/>
                                <w:sz w:val="20"/>
                                <w:szCs w:val="20"/>
                                <w:bdr w:val="none" w:sz="0" w:space="0" w:color="auto" w:frame="1"/>
                              </w:rPr>
                              <w:t>]</w:t>
                            </w:r>
                          </w:p>
                          <w:p w14:paraId="0408D764" w14:textId="77777777" w:rsidR="00F16DFE" w:rsidRDefault="00F16DFE" w:rsidP="00F16D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5AA8F" id="_x0000_s1029" type="#_x0000_t202" style="position:absolute;margin-left:398.2pt;margin-top:146.4pt;width:449.4pt;height:98.5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25FQIAACcEAAAOAAAAZHJzL2Uyb0RvYy54bWysU9tu2zAMfR+wfxD0vthO4yU14hRdugwD&#10;ugvQ7QNkWY6FyaImKbGzry8lu2l2exmmB4EUqUPykFzfDJ0iR2GdBF3SbJZSIjSHWup9Sb9+2b1a&#10;Ue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">
                <v:textbox>
                  <w:txbxContent>
                    <w:p w14:paraId="572365E5" w14:textId="2E08B834" w:rsidR="00F16DFE" w:rsidRPr="009D1809" w:rsidRDefault="009D1809"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9D1809">
                        <w:rPr>
                          <w:rStyle w:val="normaltextrun"/>
                          <w:rFonts w:cstheme="minorHAnsi"/>
                          <w:i/>
                          <w:iCs/>
                          <w:color w:val="FF0000"/>
                          <w:sz w:val="20"/>
                          <w:szCs w:val="20"/>
                          <w:bdr w:val="none" w:sz="0" w:space="0" w:color="auto" w:frame="1"/>
                        </w:rPr>
                        <w:t>E.g. Seek a Possession Order (or Compensation and Compliance Order) and/or negotiate a legal agreement?</w:t>
                      </w:r>
                      <w:r>
                        <w:rPr>
                          <w:rStyle w:val="normaltextrun"/>
                          <w:rFonts w:cstheme="minorHAnsi"/>
                          <w:i/>
                          <w:iCs/>
                          <w:color w:val="FF0000"/>
                          <w:sz w:val="20"/>
                          <w:szCs w:val="20"/>
                          <w:bdr w:val="none" w:sz="0" w:space="0" w:color="auto" w:frame="1"/>
                        </w:rPr>
                        <w:t>]</w:t>
                      </w:r>
                    </w:p>
                    <w:p w14:paraId="0408D764" w14:textId="77777777" w:rsidR="00F16DFE" w:rsidRDefault="00F16DFE" w:rsidP="00F16DFE"/>
                  </w:txbxContent>
                </v:textbox>
                <w10:wrap type="square" anchorx="margin"/>
              </v:shape>
            </w:pict>
          </mc:Fallback>
        </mc:AlternateContent>
      </w:r>
      <w:r>
        <w:rPr>
          <w:rFonts w:cstheme="minorHAnsi"/>
          <w:lang w:val="en-US"/>
        </w:rPr>
        <w:t>What is the recommended action?</w:t>
      </w:r>
    </w:p>
    <w:p w14:paraId="256FAC0B" w14:textId="77777777" w:rsidR="00F16DFE" w:rsidRDefault="00F16DFE" w:rsidP="00F16DFE">
      <w:pPr>
        <w:pStyle w:val="Heading2"/>
        <w:rPr>
          <w:lang w:val="en-US"/>
        </w:rPr>
      </w:pPr>
      <w:r w:rsidRPr="001A3E27">
        <w:rPr>
          <w:lang w:val="en-US"/>
        </w:rPr>
        <w:t xml:space="preserve">1E: Human Rights </w:t>
      </w:r>
      <w:r>
        <w:rPr>
          <w:lang w:val="en-US"/>
        </w:rPr>
        <w:t>impact assessment</w:t>
      </w:r>
      <w:r w:rsidRPr="001A3E27">
        <w:rPr>
          <w:lang w:val="en-US"/>
        </w:rPr>
        <w:t xml:space="preserve"> </w:t>
      </w:r>
    </w:p>
    <w:p w14:paraId="4827F923" w14:textId="77777777" w:rsidR="00F16DFE" w:rsidRDefault="00F16DFE" w:rsidP="009D1809">
      <w:r w:rsidRPr="00691AE6">
        <w:t>The</w:t>
      </w:r>
      <w:r>
        <w:t xml:space="preserve"> Charter </w:t>
      </w:r>
      <w:r w:rsidRPr="00691AE6">
        <w:t>sets out the basic rights, freedoms, and responsibilities of all Victoria</w:t>
      </w:r>
      <w:r>
        <w:t>ns</w:t>
      </w:r>
      <w:r w:rsidRPr="00691AE6">
        <w:t xml:space="preserve">. When </w:t>
      </w:r>
      <w:r>
        <w:t>deciding whether to apply for a possession order</w:t>
      </w:r>
      <w:r w:rsidRPr="00691AE6">
        <w:t xml:space="preserve">, staff must consider the </w:t>
      </w:r>
      <w:r>
        <w:t xml:space="preserve">impact of the order on the </w:t>
      </w:r>
      <w:r w:rsidRPr="00691AE6">
        <w:t xml:space="preserve">relevant human rights </w:t>
      </w:r>
      <w:r>
        <w:t xml:space="preserve">of the renter. </w:t>
      </w:r>
      <w:r w:rsidRPr="00AD7141">
        <w:t xml:space="preserve"> </w:t>
      </w:r>
    </w:p>
    <w:p w14:paraId="408D9712" w14:textId="77777777" w:rsidR="00F16DFE" w:rsidRPr="00037217" w:rsidRDefault="00F16DFE" w:rsidP="009D1809">
      <w:r>
        <w:t>T</w:t>
      </w:r>
      <w:r w:rsidRPr="00037217">
        <w:rPr>
          <w:lang w:val="en-US"/>
        </w:rPr>
        <w:t xml:space="preserve">he following rights </w:t>
      </w:r>
      <w:r>
        <w:rPr>
          <w:lang w:val="en-US"/>
        </w:rPr>
        <w:t xml:space="preserve">must be considered for renters whose tenancies are at risk: </w:t>
      </w:r>
      <w:r w:rsidRPr="00037217">
        <w:rPr>
          <w:lang w:val="en-US"/>
        </w:rPr>
        <w:t xml:space="preserve"> </w:t>
      </w:r>
    </w:p>
    <w:p w14:paraId="1B58F134" w14:textId="0A0FB414" w:rsidR="00CF7407" w:rsidRPr="00CF7407" w:rsidRDefault="00F16DFE" w:rsidP="00CF7407">
      <w:pPr>
        <w:pStyle w:val="DHHSbullet1"/>
        <w:rPr>
          <w:rFonts w:asciiTheme="minorHAnsi" w:eastAsiaTheme="minorEastAsia" w:hAnsiTheme="minorHAnsi"/>
          <w:sz w:val="22"/>
          <w:szCs w:val="22"/>
          <w:lang w:val="en-GB"/>
        </w:rPr>
      </w:pPr>
      <w:r w:rsidRPr="009D1809">
        <w:rPr>
          <w:rFonts w:asciiTheme="minorHAnsi" w:hAnsiTheme="minorHAnsi"/>
          <w:b/>
          <w:bCs/>
          <w:sz w:val="22"/>
          <w:szCs w:val="22"/>
        </w:rPr>
        <w:t>Recognition and Equality before the law</w:t>
      </w:r>
      <w:r w:rsidRPr="009D1809">
        <w:rPr>
          <w:rFonts w:asciiTheme="minorHAnsi" w:hAnsiTheme="minorHAnsi"/>
          <w:i/>
          <w:iCs/>
          <w:sz w:val="22"/>
          <w:szCs w:val="22"/>
        </w:rPr>
        <w:t xml:space="preserve"> </w:t>
      </w:r>
      <w:r w:rsidRPr="009D1809">
        <w:rPr>
          <w:rFonts w:asciiTheme="minorHAnsi" w:hAnsiTheme="minorHAnsi"/>
          <w:sz w:val="22"/>
          <w:szCs w:val="22"/>
        </w:rPr>
        <w:t xml:space="preserve">(s8). Everyone is entitled to equal and effective protection against discrimination, and to enjoy their human rights without discrimination. Renters are entitled to fair and consistent treatment by CHOs, and for decisions to be made </w:t>
      </w:r>
      <w:r w:rsidRPr="009D1809">
        <w:rPr>
          <w:rFonts w:asciiTheme="minorHAnsi" w:hAnsiTheme="minorHAnsi"/>
          <w:sz w:val="22"/>
          <w:szCs w:val="22"/>
        </w:rPr>
        <w:lastRenderedPageBreak/>
        <w:t xml:space="preserve">without undue discrimination. Section 6 of the </w:t>
      </w:r>
      <w:r w:rsidRPr="009D1809">
        <w:rPr>
          <w:rFonts w:asciiTheme="minorHAnsi" w:hAnsiTheme="minorHAnsi"/>
          <w:i/>
          <w:sz w:val="22"/>
          <w:szCs w:val="22"/>
        </w:rPr>
        <w:t xml:space="preserve">Equal Opportunity Act 2010 </w:t>
      </w:r>
      <w:r w:rsidRPr="009D1809">
        <w:rPr>
          <w:rFonts w:asciiTheme="minorHAnsi" w:hAnsiTheme="minorHAnsi"/>
          <w:sz w:val="22"/>
          <w:szCs w:val="22"/>
        </w:rPr>
        <w:t xml:space="preserve">sets out certain attributes which must not be discriminated against. Has the renter had the breach and its possible implications explained to them in a manner they understand? </w:t>
      </w:r>
    </w:p>
    <w:p w14:paraId="1E5B0F7C" w14:textId="77777777" w:rsidR="00F16DFE" w:rsidRPr="00910414" w:rsidRDefault="00F16DFE" w:rsidP="009D1809">
      <w:pPr>
        <w:pStyle w:val="DHHSbullet1"/>
      </w:pPr>
      <w:r w:rsidRPr="009D1809">
        <w:rPr>
          <w:rFonts w:asciiTheme="minorHAnsi" w:hAnsiTheme="minorHAnsi"/>
          <w:b/>
          <w:bCs/>
          <w:sz w:val="22"/>
          <w:szCs w:val="22"/>
        </w:rPr>
        <w:t xml:space="preserve">Protection from cruel, inhuman or degrading treatment </w:t>
      </w:r>
      <w:r w:rsidRPr="009D1809">
        <w:rPr>
          <w:rFonts w:asciiTheme="minorHAnsi" w:hAnsiTheme="minorHAnsi"/>
          <w:sz w:val="22"/>
          <w:szCs w:val="22"/>
        </w:rPr>
        <w:t>(s 10).</w:t>
      </w:r>
      <w:r w:rsidRPr="009D1809">
        <w:rPr>
          <w:rFonts w:asciiTheme="minorHAnsi" w:hAnsiTheme="minorHAnsi"/>
          <w:b/>
          <w:bCs/>
          <w:sz w:val="22"/>
          <w:szCs w:val="22"/>
        </w:rPr>
        <w:t xml:space="preserve"> </w:t>
      </w:r>
      <w:r w:rsidRPr="009D1809">
        <w:rPr>
          <w:rFonts w:asciiTheme="minorHAnsi" w:hAnsiTheme="minorHAnsi"/>
          <w:sz w:val="22"/>
          <w:szCs w:val="22"/>
        </w:rPr>
        <w:t>Everyone is entitled to protection from cruel, inhuman or degrading treatment.  Eviction into homelessness may amount to cruel, inhuman or degrading treatment.  Have you considered whether the renter is able to secure alternative accommodation? Will the renter be evicted into homelessness if a possession order is granted?</w:t>
      </w:r>
    </w:p>
    <w:p w14:paraId="266DB920" w14:textId="77777777" w:rsidR="00F16DFE" w:rsidRPr="00037217" w:rsidRDefault="00F16DFE" w:rsidP="00F16DFE">
      <w:pPr>
        <w:pStyle w:val="DHHSbullet1"/>
        <w:rPr>
          <w:rFonts w:asciiTheme="minorHAnsi" w:eastAsiaTheme="minorEastAsia" w:hAnsiTheme="minorHAnsi" w:cstheme="minorHAnsi"/>
          <w:sz w:val="22"/>
          <w:szCs w:val="22"/>
        </w:rPr>
      </w:pPr>
      <w:r w:rsidRPr="00037217">
        <w:rPr>
          <w:rFonts w:asciiTheme="minorHAnsi" w:hAnsiTheme="minorHAnsi" w:cstheme="minorHAnsi"/>
          <w:b/>
          <w:bCs/>
          <w:sz w:val="22"/>
          <w:szCs w:val="22"/>
        </w:rPr>
        <w:t>Privacy and Reputation</w:t>
      </w:r>
      <w:r w:rsidRPr="00037217">
        <w:rPr>
          <w:rFonts w:asciiTheme="minorHAnsi" w:hAnsiTheme="minorHAnsi" w:cstheme="minorHAnsi"/>
          <w:i/>
          <w:iCs/>
          <w:sz w:val="22"/>
          <w:szCs w:val="22"/>
        </w:rPr>
        <w:t xml:space="preserve"> </w:t>
      </w:r>
      <w:r w:rsidRPr="00037217">
        <w:rPr>
          <w:rFonts w:asciiTheme="minorHAnsi" w:hAnsiTheme="minorHAnsi" w:cstheme="minorHAnsi"/>
          <w:sz w:val="22"/>
          <w:szCs w:val="22"/>
        </w:rPr>
        <w:t xml:space="preserve">(s13). </w:t>
      </w:r>
      <w:r>
        <w:rPr>
          <w:rFonts w:asciiTheme="minorHAnsi" w:hAnsiTheme="minorHAnsi" w:cstheme="minorHAnsi"/>
          <w:sz w:val="22"/>
          <w:szCs w:val="22"/>
        </w:rPr>
        <w:t xml:space="preserve">Everyone </w:t>
      </w:r>
      <w:r w:rsidRPr="00037217">
        <w:rPr>
          <w:rFonts w:asciiTheme="minorHAnsi" w:hAnsiTheme="minorHAnsi" w:cstheme="minorHAnsi"/>
          <w:sz w:val="22"/>
          <w:szCs w:val="22"/>
        </w:rPr>
        <w:t xml:space="preserve">has the right not to have his or her privacy, family, home, or correspondence unlawfully or arbitrarily interfered with”. </w:t>
      </w:r>
      <w:r>
        <w:rPr>
          <w:rFonts w:asciiTheme="minorHAnsi" w:hAnsiTheme="minorHAnsi" w:cstheme="minorHAnsi"/>
          <w:sz w:val="22"/>
          <w:szCs w:val="22"/>
        </w:rPr>
        <w:t xml:space="preserve">Any decision to bring an action against a renter must not be arbitrary and should be proportionate. Is seeking to terminate the rental agreement proportionate in the circumstances? </w:t>
      </w:r>
    </w:p>
    <w:p w14:paraId="5A63D97D" w14:textId="77777777" w:rsidR="00F16DFE" w:rsidRPr="00037217" w:rsidRDefault="00F16DFE" w:rsidP="00F16DFE">
      <w:pPr>
        <w:pStyle w:val="DHHSbullet1"/>
        <w:rPr>
          <w:rFonts w:asciiTheme="minorHAnsi" w:eastAsiaTheme="minorEastAsia" w:hAnsiTheme="minorHAnsi" w:cstheme="minorHAnsi"/>
          <w:sz w:val="22"/>
          <w:szCs w:val="22"/>
          <w:lang w:val="en-GB"/>
        </w:rPr>
      </w:pPr>
      <w:r w:rsidRPr="00037217">
        <w:rPr>
          <w:rFonts w:asciiTheme="minorHAnsi" w:hAnsiTheme="minorHAnsi" w:cstheme="minorHAnsi"/>
          <w:b/>
          <w:bCs/>
          <w:sz w:val="22"/>
          <w:szCs w:val="22"/>
        </w:rPr>
        <w:t>Protection of families and children</w:t>
      </w:r>
      <w:r w:rsidRPr="00037217">
        <w:rPr>
          <w:rFonts w:asciiTheme="minorHAnsi" w:hAnsiTheme="minorHAnsi" w:cstheme="minorHAnsi"/>
          <w:i/>
          <w:iCs/>
          <w:sz w:val="22"/>
          <w:szCs w:val="22"/>
        </w:rPr>
        <w:t xml:space="preserve"> </w:t>
      </w:r>
      <w:r w:rsidRPr="00037217">
        <w:rPr>
          <w:rFonts w:asciiTheme="minorHAnsi" w:hAnsiTheme="minorHAnsi" w:cstheme="minorHAnsi"/>
          <w:sz w:val="22"/>
          <w:szCs w:val="22"/>
        </w:rPr>
        <w:t>(s17). Families are the fundamental group unit of society and are entitled to be protected by society and the State.  Every </w:t>
      </w:r>
      <w:r>
        <w:rPr>
          <w:rFonts w:asciiTheme="minorHAnsi" w:hAnsiTheme="minorHAnsi" w:cstheme="minorHAnsi"/>
          <w:sz w:val="22"/>
          <w:szCs w:val="22"/>
        </w:rPr>
        <w:t>child</w:t>
      </w:r>
      <w:r w:rsidRPr="00037217">
        <w:rPr>
          <w:rFonts w:asciiTheme="minorHAnsi" w:hAnsiTheme="minorHAnsi" w:cstheme="minorHAnsi"/>
          <w:sz w:val="22"/>
          <w:szCs w:val="22"/>
        </w:rPr>
        <w:t xml:space="preserve"> has the right, without </w:t>
      </w:r>
      <w:hyperlink r:id="rId10" w:anchor="discrimination" w:history="1">
        <w:r w:rsidRPr="00037217">
          <w:rPr>
            <w:rStyle w:val="Hyperlink"/>
            <w:rFonts w:asciiTheme="minorHAnsi" w:hAnsiTheme="minorHAnsi" w:cstheme="minorHAnsi"/>
            <w:sz w:val="22"/>
            <w:szCs w:val="22"/>
          </w:rPr>
          <w:t>discrimination</w:t>
        </w:r>
      </w:hyperlink>
      <w:r w:rsidRPr="00037217">
        <w:rPr>
          <w:rFonts w:asciiTheme="minorHAnsi" w:hAnsiTheme="minorHAnsi" w:cstheme="minorHAnsi"/>
          <w:sz w:val="22"/>
          <w:szCs w:val="22"/>
        </w:rPr>
        <w:t>, to such protection as is in his or her best interests and is needed by him or her by reason of being a </w:t>
      </w:r>
      <w:r>
        <w:rPr>
          <w:rFonts w:asciiTheme="minorHAnsi" w:hAnsiTheme="minorHAnsi" w:cstheme="minorHAnsi"/>
          <w:sz w:val="22"/>
          <w:szCs w:val="22"/>
        </w:rPr>
        <w:t>child</w:t>
      </w:r>
      <w:r>
        <w:rPr>
          <w:rStyle w:val="Hyperlink"/>
          <w:rFonts w:asciiTheme="minorHAnsi" w:hAnsiTheme="minorHAnsi" w:cstheme="minorHAnsi"/>
          <w:sz w:val="22"/>
          <w:szCs w:val="22"/>
        </w:rPr>
        <w:t xml:space="preserve">. </w:t>
      </w:r>
      <w:r w:rsidRPr="00BF100F">
        <w:rPr>
          <w:rStyle w:val="Hyperlink"/>
          <w:rFonts w:asciiTheme="minorHAnsi" w:hAnsiTheme="minorHAnsi" w:cstheme="minorHAnsi"/>
          <w:sz w:val="22"/>
          <w:szCs w:val="22"/>
        </w:rPr>
        <w:t xml:space="preserve">This means that if there are children connected with the tenancy, workers must be very careful to detail and consider the consequences of eviction for them and take all reasonable steps to support family tenancies.  </w:t>
      </w:r>
    </w:p>
    <w:p w14:paraId="439B7A95" w14:textId="77777777" w:rsidR="00F16DFE" w:rsidRPr="00037217" w:rsidRDefault="00F16DFE" w:rsidP="00F16DFE">
      <w:pPr>
        <w:pStyle w:val="DHHSbullet1"/>
        <w:rPr>
          <w:rFonts w:asciiTheme="minorHAnsi" w:eastAsiaTheme="minorEastAsia" w:hAnsiTheme="minorHAnsi" w:cstheme="minorHAnsi"/>
          <w:sz w:val="22"/>
          <w:szCs w:val="22"/>
        </w:rPr>
      </w:pPr>
      <w:r w:rsidRPr="00037217">
        <w:rPr>
          <w:rFonts w:asciiTheme="minorHAnsi" w:hAnsiTheme="minorHAnsi" w:cstheme="minorHAnsi"/>
          <w:b/>
          <w:bCs/>
          <w:sz w:val="22"/>
          <w:szCs w:val="22"/>
        </w:rPr>
        <w:t>Right to protection of cultural rights</w:t>
      </w:r>
      <w:r w:rsidRPr="00037217">
        <w:rPr>
          <w:rFonts w:asciiTheme="minorHAnsi" w:hAnsiTheme="minorHAnsi" w:cstheme="minorHAnsi"/>
          <w:i/>
          <w:iCs/>
          <w:sz w:val="22"/>
          <w:szCs w:val="22"/>
        </w:rPr>
        <w:t xml:space="preserve"> </w:t>
      </w:r>
      <w:r w:rsidRPr="00037217">
        <w:rPr>
          <w:rFonts w:asciiTheme="minorHAnsi" w:hAnsiTheme="minorHAnsi" w:cstheme="minorHAnsi"/>
          <w:sz w:val="22"/>
          <w:szCs w:val="22"/>
        </w:rPr>
        <w:t>(s19). All </w:t>
      </w:r>
      <w:hyperlink r:id="rId11" w:anchor="person" w:history="1">
        <w:r w:rsidRPr="00037217">
          <w:rPr>
            <w:rFonts w:asciiTheme="minorHAnsi" w:hAnsiTheme="minorHAnsi" w:cstheme="minorHAnsi"/>
            <w:sz w:val="22"/>
            <w:szCs w:val="22"/>
          </w:rPr>
          <w:t>persons</w:t>
        </w:r>
      </w:hyperlink>
      <w:r w:rsidRPr="00037217">
        <w:rPr>
          <w:rFonts w:asciiTheme="minorHAnsi" w:hAnsiTheme="minorHAnsi" w:cstheme="minorHAnsi"/>
          <w:sz w:val="22"/>
          <w:szCs w:val="22"/>
        </w:rPr>
        <w:t> with a particular cultural, religious, racial or linguistic background must not be denied the right, in community with other </w:t>
      </w:r>
      <w:hyperlink r:id="rId12" w:anchor="person" w:history="1">
        <w:r w:rsidRPr="00037217">
          <w:rPr>
            <w:rFonts w:asciiTheme="minorHAnsi" w:hAnsiTheme="minorHAnsi" w:cstheme="minorHAnsi"/>
            <w:sz w:val="22"/>
            <w:szCs w:val="22"/>
          </w:rPr>
          <w:t>persons</w:t>
        </w:r>
      </w:hyperlink>
      <w:r w:rsidRPr="00037217">
        <w:rPr>
          <w:rFonts w:asciiTheme="minorHAnsi" w:hAnsiTheme="minorHAnsi" w:cstheme="minorHAnsi"/>
          <w:sz w:val="22"/>
          <w:szCs w:val="22"/>
        </w:rPr>
        <w:t xml:space="preserve"> of that background, to enjoy his or her culture, to declare and practise his or her religion and to use his or her language. </w:t>
      </w:r>
      <w:r>
        <w:rPr>
          <w:rFonts w:asciiTheme="minorHAnsi" w:hAnsiTheme="minorHAnsi" w:cstheme="minorHAnsi"/>
          <w:sz w:val="22"/>
          <w:szCs w:val="22"/>
        </w:rPr>
        <w:t xml:space="preserve">In particular, </w:t>
      </w:r>
      <w:r w:rsidRPr="00037217">
        <w:rPr>
          <w:rFonts w:asciiTheme="minorHAnsi" w:hAnsiTheme="minorHAnsi" w:cstheme="minorHAnsi"/>
          <w:sz w:val="22"/>
          <w:szCs w:val="22"/>
        </w:rPr>
        <w:t>Aboriginal persons hold distinct cultural rights and must not be denied the right, with other members of their community to enjoy their identity and culture</w:t>
      </w:r>
      <w:r>
        <w:rPr>
          <w:rFonts w:asciiTheme="minorHAnsi" w:hAnsiTheme="minorHAnsi" w:cstheme="minorHAnsi"/>
          <w:sz w:val="22"/>
          <w:szCs w:val="22"/>
        </w:rPr>
        <w:t>. Have the renter’s cultural and religious practices been considered? What are the possible implications of eviction on the renter’s cultural and religious circumstance, and are these justifiable in context?</w:t>
      </w:r>
    </w:p>
    <w:p w14:paraId="3EBA8EBB" w14:textId="77777777" w:rsidR="00F16DFE" w:rsidRPr="009D1809" w:rsidRDefault="00F16DFE" w:rsidP="00F16DFE">
      <w:pPr>
        <w:pStyle w:val="DHHSbullet1"/>
        <w:numPr>
          <w:ilvl w:val="0"/>
          <w:numId w:val="0"/>
        </w:numPr>
        <w:ind w:left="284"/>
        <w:rPr>
          <w:rFonts w:asciiTheme="minorHAnsi" w:eastAsiaTheme="minorEastAsia" w:hAnsiTheme="minorHAnsi" w:cstheme="minorHAnsi"/>
          <w:sz w:val="22"/>
          <w:szCs w:val="22"/>
        </w:rPr>
      </w:pPr>
    </w:p>
    <w:p w14:paraId="1602654B" w14:textId="77777777" w:rsidR="00F16DFE" w:rsidRPr="009D1809" w:rsidRDefault="00F16DFE" w:rsidP="00F16DFE">
      <w:pPr>
        <w:rPr>
          <w:rFonts w:cstheme="minorHAnsi"/>
          <w:lang w:val="en-US"/>
        </w:rPr>
      </w:pPr>
      <w:r w:rsidRPr="009D1809">
        <w:rPr>
          <w:rFonts w:cstheme="minorHAnsi"/>
          <w:noProof/>
          <w:lang w:eastAsia="en-AU"/>
        </w:rPr>
        <mc:AlternateContent>
          <mc:Choice Requires="wps">
            <w:drawing>
              <wp:anchor distT="45720" distB="45720" distL="114300" distR="114300" simplePos="0" relativeHeight="251663360" behindDoc="0" locked="0" layoutInCell="1" allowOverlap="1" wp14:anchorId="784C8026" wp14:editId="29DD371B">
                <wp:simplePos x="0" y="0"/>
                <wp:positionH relativeFrom="margin">
                  <wp:align>right</wp:align>
                </wp:positionH>
                <wp:positionV relativeFrom="paragraph">
                  <wp:posOffset>476885</wp:posOffset>
                </wp:positionV>
                <wp:extent cx="5707380" cy="1480185"/>
                <wp:effectExtent l="0" t="0" r="2667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480782"/>
                        </a:xfrm>
                        <a:prstGeom prst="rect">
                          <a:avLst/>
                        </a:prstGeom>
                        <a:solidFill>
                          <a:srgbClr val="FFFFFF"/>
                        </a:solidFill>
                        <a:ln w="9525">
                          <a:solidFill>
                            <a:srgbClr val="000000"/>
                          </a:solidFill>
                          <a:miter lim="800000"/>
                          <a:headEnd/>
                          <a:tailEnd/>
                        </a:ln>
                      </wps:spPr>
                      <wps:txbx>
                        <w:txbxContent>
                          <w:p w14:paraId="282591F0" w14:textId="3ED4429F" w:rsidR="00F16DFE" w:rsidRPr="009D1809" w:rsidRDefault="009D1809"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9D1809">
                              <w:rPr>
                                <w:rStyle w:val="normaltextrun"/>
                                <w:rFonts w:cstheme="minorHAnsi"/>
                                <w:i/>
                                <w:iCs/>
                                <w:color w:val="FF0000"/>
                                <w:sz w:val="20"/>
                                <w:szCs w:val="20"/>
                                <w:bdr w:val="none" w:sz="0" w:space="0" w:color="auto" w:frame="1"/>
                              </w:rPr>
                              <w:t>Break down in family? Loss of house with difficulty in finding other accommodation? Effect on children’s schooling or wellbeing? Loss of community and other social, cultural, or religious supports? What human rights will be restricted by this option? Address each relevant right from the list above</w:t>
                            </w:r>
                            <w:r w:rsidR="00F6376F">
                              <w:rPr>
                                <w:rStyle w:val="normaltextrun"/>
                                <w:rFonts w:cstheme="minorHAnsi"/>
                                <w:i/>
                                <w:iCs/>
                                <w:color w:val="FF0000"/>
                                <w:sz w:val="20"/>
                                <w:szCs w:val="20"/>
                                <w:bdr w:val="none" w:sz="0" w:space="0" w:color="auto" w:frame="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C8026" id="_x0000_s1030" type="#_x0000_t202" style="position:absolute;margin-left:398.2pt;margin-top:37.55pt;width:449.4pt;height:116.5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">
                <v:textbox>
                  <w:txbxContent>
                    <w:p w14:paraId="282591F0" w14:textId="3ED4429F" w:rsidR="00F16DFE" w:rsidRPr="009D1809" w:rsidRDefault="009D1809"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9D1809">
                        <w:rPr>
                          <w:rStyle w:val="normaltextrun"/>
                          <w:rFonts w:cstheme="minorHAnsi"/>
                          <w:i/>
                          <w:iCs/>
                          <w:color w:val="FF0000"/>
                          <w:sz w:val="20"/>
                          <w:szCs w:val="20"/>
                          <w:bdr w:val="none" w:sz="0" w:space="0" w:color="auto" w:frame="1"/>
                        </w:rPr>
                        <w:t>Break down in family? Loss of house with difficulty in finding other accommodation? Effect on children’s schooling or wellbeing? Loss of community and other social, cultural, or religious supports? What human rights will be restricted by this option? Address each relevant right from the list above</w:t>
                      </w:r>
                      <w:r w:rsidR="00F6376F">
                        <w:rPr>
                          <w:rStyle w:val="normaltextrun"/>
                          <w:rFonts w:cstheme="minorHAnsi"/>
                          <w:i/>
                          <w:iCs/>
                          <w:color w:val="FF0000"/>
                          <w:sz w:val="20"/>
                          <w:szCs w:val="20"/>
                          <w:bdr w:val="none" w:sz="0" w:space="0" w:color="auto" w:frame="1"/>
                        </w:rPr>
                        <w:t>].</w:t>
                      </w:r>
                    </w:p>
                  </w:txbxContent>
                </v:textbox>
                <w10:wrap type="square" anchorx="margin"/>
              </v:shape>
            </w:pict>
          </mc:Fallback>
        </mc:AlternateContent>
      </w:r>
      <w:r w:rsidRPr="009D1809">
        <w:rPr>
          <w:rFonts w:cstheme="minorHAnsi"/>
          <w:lang w:val="en-US"/>
        </w:rPr>
        <w:t>On reflection of the above human rights, what are the possible negative impacts on the household of the recommended action?</w:t>
      </w:r>
    </w:p>
    <w:p w14:paraId="74F49B0D" w14:textId="2535EFCF" w:rsidR="00F16DFE" w:rsidRDefault="00F6376F" w:rsidP="00F16DFE">
      <w:pPr>
        <w:rPr>
          <w:rFonts w:cstheme="minorHAnsi"/>
          <w:lang w:val="en-US"/>
        </w:rPr>
      </w:pPr>
      <w:r w:rsidRPr="008C1D82">
        <w:rPr>
          <w:rFonts w:cstheme="minorHAnsi"/>
          <w:noProof/>
          <w:shd w:val="clear" w:color="auto" w:fill="4EA72E" w:themeFill="accent6"/>
          <w:lang w:eastAsia="en-AU"/>
        </w:rPr>
        <mc:AlternateContent>
          <mc:Choice Requires="wps">
            <w:drawing>
              <wp:anchor distT="45720" distB="45720" distL="114300" distR="114300" simplePos="0" relativeHeight="251668480" behindDoc="0" locked="0" layoutInCell="1" allowOverlap="1" wp14:anchorId="2697BFAE" wp14:editId="213DA54D">
                <wp:simplePos x="0" y="0"/>
                <wp:positionH relativeFrom="margin">
                  <wp:align>right</wp:align>
                </wp:positionH>
                <wp:positionV relativeFrom="paragraph">
                  <wp:posOffset>1833880</wp:posOffset>
                </wp:positionV>
                <wp:extent cx="5707380" cy="1251585"/>
                <wp:effectExtent l="0" t="0" r="26670" b="2476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2623005A" w14:textId="6F4F5AFC" w:rsidR="00F16DFE" w:rsidRPr="00F6376F" w:rsidRDefault="00F6376F" w:rsidP="00F16DFE">
                            <w:pPr>
                              <w:rPr>
                                <w:sz w:val="20"/>
                                <w:szCs w:val="20"/>
                                <w:lang w:val="en-US"/>
                              </w:rPr>
                            </w:pPr>
                            <w:r>
                              <w:rPr>
                                <w:rStyle w:val="normaltextrun"/>
                                <w:rFonts w:cstheme="minorHAnsi"/>
                                <w:i/>
                                <w:iCs/>
                                <w:color w:val="FF0000"/>
                                <w:sz w:val="20"/>
                                <w:szCs w:val="20"/>
                                <w:bdr w:val="none" w:sz="0" w:space="0" w:color="auto" w:frame="1"/>
                                <w:lang w:val="en-US"/>
                              </w:rPr>
                              <w:t>[</w:t>
                            </w:r>
                            <w:r w:rsidR="00F16DFE" w:rsidRPr="00F6376F">
                              <w:rPr>
                                <w:rStyle w:val="normaltextrun"/>
                                <w:rFonts w:cstheme="minorHAnsi"/>
                                <w:i/>
                                <w:iCs/>
                                <w:color w:val="FF0000"/>
                                <w:sz w:val="20"/>
                                <w:szCs w:val="20"/>
                                <w:bdr w:val="none" w:sz="0" w:space="0" w:color="auto" w:frame="1"/>
                                <w:lang w:val="en-US"/>
                              </w:rPr>
                              <w:t xml:space="preserve">How would the organisation or others be impacted, </w:t>
                            </w:r>
                            <w:r w:rsidR="002A593C" w:rsidRPr="00F6376F">
                              <w:rPr>
                                <w:rStyle w:val="normaltextrun"/>
                                <w:rFonts w:cstheme="minorHAnsi"/>
                                <w:i/>
                                <w:iCs/>
                                <w:color w:val="FF0000"/>
                                <w:sz w:val="20"/>
                                <w:szCs w:val="20"/>
                                <w:bdr w:val="none" w:sz="0" w:space="0" w:color="auto" w:frame="1"/>
                                <w:lang w:val="en-US"/>
                              </w:rPr>
                              <w:t>e.g.,</w:t>
                            </w:r>
                            <w:r w:rsidR="00F16DFE" w:rsidRPr="00F6376F">
                              <w:rPr>
                                <w:rStyle w:val="normaltextrun"/>
                                <w:rFonts w:cstheme="minorHAnsi"/>
                                <w:i/>
                                <w:iCs/>
                                <w:color w:val="FF0000"/>
                                <w:sz w:val="20"/>
                                <w:szCs w:val="20"/>
                                <w:bdr w:val="none" w:sz="0" w:space="0" w:color="auto" w:frame="1"/>
                                <w:lang w:val="en-US"/>
                              </w:rPr>
                              <w:t xml:space="preserve"> </w:t>
                            </w:r>
                            <w:r w:rsidR="00F16DFE" w:rsidRPr="00F6376F">
                              <w:rPr>
                                <w:rStyle w:val="normaltextrun"/>
                                <w:rFonts w:cstheme="minorHAnsi"/>
                                <w:i/>
                                <w:iCs/>
                                <w:color w:val="FF0000"/>
                                <w:sz w:val="20"/>
                                <w:szCs w:val="20"/>
                                <w:highlight w:val="yellow"/>
                                <w:bdr w:val="none" w:sz="0" w:space="0" w:color="auto" w:frame="1"/>
                                <w:lang w:val="en-US"/>
                              </w:rPr>
                              <w:t>[CHO]</w:t>
                            </w:r>
                            <w:r w:rsidR="00F16DFE" w:rsidRPr="00F6376F">
                              <w:rPr>
                                <w:rStyle w:val="normaltextrun"/>
                                <w:rFonts w:cstheme="minorHAnsi"/>
                                <w:i/>
                                <w:iCs/>
                                <w:color w:val="FF0000"/>
                                <w:sz w:val="20"/>
                                <w:szCs w:val="20"/>
                                <w:bdr w:val="none" w:sz="0" w:space="0" w:color="auto" w:frame="1"/>
                                <w:lang w:val="en-US"/>
                              </w:rPr>
                              <w:t xml:space="preserve"> would not receive the rental revenue that is relied upon to operate and house others in need OR neighboring renters would be in danger of serious harm or continued disturbance. Is there any prospect of future improvement in the circumstances resulting in the renter’s breach?</w:t>
                            </w:r>
                            <w:r>
                              <w:rPr>
                                <w:rStyle w:val="normaltextrun"/>
                                <w:rFonts w:cstheme="minorHAnsi"/>
                                <w:i/>
                                <w:iCs/>
                                <w:color w:val="FF0000"/>
                                <w:sz w:val="20"/>
                                <w:szCs w:val="20"/>
                                <w:bdr w:val="none" w:sz="0" w:space="0" w:color="auto" w:frame="1"/>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7BFAE" id="_x0000_s1031" type="#_x0000_t202" style="position:absolute;margin-left:398.2pt;margin-top:144.4pt;width:449.4pt;height:98.5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nhFQIAACcEAAAOAAAAZHJzL2Uyb0RvYy54bWysk82O0zAQx+9IvIPlO01SGtqNmq6WLkVI&#10;y4e0ywM4jtNYOB5ju03K0zN2st0CywWRg+XJ2P+Z+c14fT10ihyFdRJ0SbNZSonQHGqp9yX9+rB7&#10;taL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">
                <v:textbox>
                  <w:txbxContent>
                    <w:p w14:paraId="2623005A" w14:textId="6F4F5AFC" w:rsidR="00F16DFE" w:rsidRPr="00F6376F" w:rsidRDefault="00F6376F" w:rsidP="00F16DFE">
                      <w:pPr>
                        <w:rPr>
                          <w:sz w:val="20"/>
                          <w:szCs w:val="20"/>
                          <w:lang w:val="en-US"/>
                        </w:rPr>
                      </w:pPr>
                      <w:r>
                        <w:rPr>
                          <w:rStyle w:val="normaltextrun"/>
                          <w:rFonts w:cstheme="minorHAnsi"/>
                          <w:i/>
                          <w:iCs/>
                          <w:color w:val="FF0000"/>
                          <w:sz w:val="20"/>
                          <w:szCs w:val="20"/>
                          <w:bdr w:val="none" w:sz="0" w:space="0" w:color="auto" w:frame="1"/>
                          <w:lang w:val="en-US"/>
                        </w:rPr>
                        <w:t>[</w:t>
                      </w:r>
                      <w:r w:rsidR="00F16DFE" w:rsidRPr="00F6376F">
                        <w:rPr>
                          <w:rStyle w:val="normaltextrun"/>
                          <w:rFonts w:cstheme="minorHAnsi"/>
                          <w:i/>
                          <w:iCs/>
                          <w:color w:val="FF0000"/>
                          <w:sz w:val="20"/>
                          <w:szCs w:val="20"/>
                          <w:bdr w:val="none" w:sz="0" w:space="0" w:color="auto" w:frame="1"/>
                          <w:lang w:val="en-US"/>
                        </w:rPr>
                        <w:t xml:space="preserve">How would the organisation or others be impacted, </w:t>
                      </w:r>
                      <w:r w:rsidR="002A593C" w:rsidRPr="00F6376F">
                        <w:rPr>
                          <w:rStyle w:val="normaltextrun"/>
                          <w:rFonts w:cstheme="minorHAnsi"/>
                          <w:i/>
                          <w:iCs/>
                          <w:color w:val="FF0000"/>
                          <w:sz w:val="20"/>
                          <w:szCs w:val="20"/>
                          <w:bdr w:val="none" w:sz="0" w:space="0" w:color="auto" w:frame="1"/>
                          <w:lang w:val="en-US"/>
                        </w:rPr>
                        <w:t>e.g.,</w:t>
                      </w:r>
                      <w:r w:rsidR="00F16DFE" w:rsidRPr="00F6376F">
                        <w:rPr>
                          <w:rStyle w:val="normaltextrun"/>
                          <w:rFonts w:cstheme="minorHAnsi"/>
                          <w:i/>
                          <w:iCs/>
                          <w:color w:val="FF0000"/>
                          <w:sz w:val="20"/>
                          <w:szCs w:val="20"/>
                          <w:bdr w:val="none" w:sz="0" w:space="0" w:color="auto" w:frame="1"/>
                          <w:lang w:val="en-US"/>
                        </w:rPr>
                        <w:t xml:space="preserve"> </w:t>
                      </w:r>
                      <w:r w:rsidR="00F16DFE" w:rsidRPr="00F6376F">
                        <w:rPr>
                          <w:rStyle w:val="normaltextrun"/>
                          <w:rFonts w:cstheme="minorHAnsi"/>
                          <w:i/>
                          <w:iCs/>
                          <w:color w:val="FF0000"/>
                          <w:sz w:val="20"/>
                          <w:szCs w:val="20"/>
                          <w:highlight w:val="yellow"/>
                          <w:bdr w:val="none" w:sz="0" w:space="0" w:color="auto" w:frame="1"/>
                          <w:lang w:val="en-US"/>
                        </w:rPr>
                        <w:t>[CHO]</w:t>
                      </w:r>
                      <w:r w:rsidR="00F16DFE" w:rsidRPr="00F6376F">
                        <w:rPr>
                          <w:rStyle w:val="normaltextrun"/>
                          <w:rFonts w:cstheme="minorHAnsi"/>
                          <w:i/>
                          <w:iCs/>
                          <w:color w:val="FF0000"/>
                          <w:sz w:val="20"/>
                          <w:szCs w:val="20"/>
                          <w:bdr w:val="none" w:sz="0" w:space="0" w:color="auto" w:frame="1"/>
                          <w:lang w:val="en-US"/>
                        </w:rPr>
                        <w:t xml:space="preserve"> would not receive the rental revenue that is relied upon to operate and house others in need OR neighboring renters would be in danger of serious harm or continued disturbance. Is there any prospect of future improvement in the circumstances resulting in the renter’s breach?</w:t>
                      </w:r>
                      <w:r>
                        <w:rPr>
                          <w:rStyle w:val="normaltextrun"/>
                          <w:rFonts w:cstheme="minorHAnsi"/>
                          <w:i/>
                          <w:iCs/>
                          <w:color w:val="FF0000"/>
                          <w:sz w:val="20"/>
                          <w:szCs w:val="20"/>
                          <w:bdr w:val="none" w:sz="0" w:space="0" w:color="auto" w:frame="1"/>
                          <w:lang w:val="en-US"/>
                        </w:rPr>
                        <w:t>]</w:t>
                      </w:r>
                    </w:p>
                  </w:txbxContent>
                </v:textbox>
                <w10:wrap type="square" anchorx="margin"/>
              </v:shape>
            </w:pict>
          </mc:Fallback>
        </mc:AlternateContent>
      </w:r>
      <w:r>
        <w:rPr>
          <w:rFonts w:cstheme="minorHAnsi"/>
          <w:lang w:val="en-US"/>
        </w:rPr>
        <w:t>What will be the impact if the recommended action is not taken?</w:t>
      </w:r>
    </w:p>
    <w:p w14:paraId="34D94BEF" w14:textId="77777777" w:rsidR="00F16DFE" w:rsidRDefault="00F16DFE" w:rsidP="00F16DFE">
      <w:pPr>
        <w:rPr>
          <w:rFonts w:cstheme="minorHAnsi"/>
          <w:lang w:val="en-US"/>
        </w:rPr>
      </w:pPr>
    </w:p>
    <w:p w14:paraId="0F42EA0B" w14:textId="549C646E" w:rsidR="00F16DFE" w:rsidRPr="00925932" w:rsidRDefault="00F16DFE" w:rsidP="00475476">
      <w:pPr>
        <w:rPr>
          <w:color w:val="77206D" w:themeColor="accent5" w:themeShade="BF"/>
          <w:sz w:val="32"/>
          <w:szCs w:val="32"/>
          <w:lang w:val="en-US"/>
        </w:rPr>
      </w:pPr>
      <w:r w:rsidRPr="008C1D82">
        <w:rPr>
          <w:noProof/>
          <w:shd w:val="clear" w:color="auto" w:fill="4EA72E" w:themeFill="accent6"/>
          <w:lang w:eastAsia="en-AU"/>
        </w:rPr>
        <w:lastRenderedPageBreak/>
        <mc:AlternateContent>
          <mc:Choice Requires="wps">
            <w:drawing>
              <wp:anchor distT="45720" distB="45720" distL="114300" distR="114300" simplePos="0" relativeHeight="251669504" behindDoc="0" locked="0" layoutInCell="1" allowOverlap="1" wp14:anchorId="14C27D52" wp14:editId="3D4D7358">
                <wp:simplePos x="0" y="0"/>
                <wp:positionH relativeFrom="margin">
                  <wp:align>right</wp:align>
                </wp:positionH>
                <wp:positionV relativeFrom="paragraph">
                  <wp:posOffset>908050</wp:posOffset>
                </wp:positionV>
                <wp:extent cx="5707380" cy="1251585"/>
                <wp:effectExtent l="0" t="0" r="26670" b="2476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24987B74" w14:textId="7A5C411D" w:rsidR="00F16DFE" w:rsidRPr="00475476" w:rsidRDefault="00475476"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475476">
                              <w:rPr>
                                <w:rStyle w:val="normaltextrun"/>
                                <w:rFonts w:cstheme="minorHAnsi"/>
                                <w:i/>
                                <w:iCs/>
                                <w:color w:val="FF0000"/>
                                <w:sz w:val="20"/>
                                <w:szCs w:val="20"/>
                                <w:bdr w:val="none" w:sz="0" w:space="0" w:color="auto" w:frame="1"/>
                                <w:lang w:val="en-US"/>
                              </w:rPr>
                              <w:t>Use answers from two sections above to balance competing interests. Consider possible alternative options and seek input from colleagues</w:t>
                            </w:r>
                            <w:r>
                              <w:rPr>
                                <w:rStyle w:val="normaltextrun"/>
                                <w:rFonts w:cstheme="minorHAnsi"/>
                                <w:i/>
                                <w:iCs/>
                                <w:color w:val="FF0000"/>
                                <w:sz w:val="20"/>
                                <w:szCs w:val="20"/>
                                <w:bdr w:val="none" w:sz="0" w:space="0" w:color="auto" w:frame="1"/>
                                <w:lang w:val="en-US"/>
                              </w:rPr>
                              <w:t>].</w:t>
                            </w:r>
                          </w:p>
                          <w:p w14:paraId="08C4D0D5" w14:textId="77777777" w:rsidR="00F16DFE" w:rsidRPr="002B5626" w:rsidRDefault="00F16DFE" w:rsidP="00F16DF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7D52" id="_x0000_s1032" type="#_x0000_t202" style="position:absolute;margin-left:398.2pt;margin-top:71.5pt;width:449.4pt;height:98.5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sgFQIAACcEAAAOAAAAZHJzL2Uyb0RvYy54bWysU9tu2zAMfR+wfxD0vtjO4iY14hRdugwD&#10;ugvQ7QNkWY6FyaImKbGzry8lu2l2exmmB4EUqUPykFzfDJ0iR2GdBF3SbJZSIjSHWup9Sb9+2b1a&#10;Ue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">
                <v:textbox>
                  <w:txbxContent>
                    <w:p w14:paraId="24987B74" w14:textId="7A5C411D" w:rsidR="00F16DFE" w:rsidRPr="00475476" w:rsidRDefault="00475476"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475476">
                        <w:rPr>
                          <w:rStyle w:val="normaltextrun"/>
                          <w:rFonts w:cstheme="minorHAnsi"/>
                          <w:i/>
                          <w:iCs/>
                          <w:color w:val="FF0000"/>
                          <w:sz w:val="20"/>
                          <w:szCs w:val="20"/>
                          <w:bdr w:val="none" w:sz="0" w:space="0" w:color="auto" w:frame="1"/>
                          <w:lang w:val="en-US"/>
                        </w:rPr>
                        <w:t>Use answers from two sections above to balance competing interests. Consider possible alternative options and seek input from colleagues</w:t>
                      </w:r>
                      <w:r>
                        <w:rPr>
                          <w:rStyle w:val="normaltextrun"/>
                          <w:rFonts w:cstheme="minorHAnsi"/>
                          <w:i/>
                          <w:iCs/>
                          <w:color w:val="FF0000"/>
                          <w:sz w:val="20"/>
                          <w:szCs w:val="20"/>
                          <w:bdr w:val="none" w:sz="0" w:space="0" w:color="auto" w:frame="1"/>
                          <w:lang w:val="en-US"/>
                        </w:rPr>
                        <w:t>].</w:t>
                      </w:r>
                    </w:p>
                    <w:p w14:paraId="08C4D0D5" w14:textId="77777777" w:rsidR="00F16DFE" w:rsidRPr="002B5626" w:rsidRDefault="00F16DFE" w:rsidP="00F16DFE">
                      <w:pPr>
                        <w:rPr>
                          <w:lang w:val="en-US"/>
                        </w:rPr>
                      </w:pPr>
                    </w:p>
                  </w:txbxContent>
                </v:textbox>
                <w10:wrap type="square" anchorx="margin"/>
              </v:shape>
            </w:pict>
          </mc:Fallback>
        </mc:AlternateContent>
      </w:r>
      <w:r>
        <w:rPr>
          <w:lang w:val="en-US"/>
        </w:rPr>
        <w:t xml:space="preserve">In </w:t>
      </w:r>
      <w:r w:rsidR="00DC1AF6">
        <w:rPr>
          <w:lang w:val="en-US"/>
        </w:rPr>
        <w:t>considering</w:t>
      </w:r>
      <w:r>
        <w:rPr>
          <w:lang w:val="en-US"/>
        </w:rPr>
        <w:t xml:space="preserve"> the answers above, does the need to take the recommended action outweigh the negative consequences of this action?  Are there </w:t>
      </w:r>
      <w:r w:rsidRPr="00DA7231">
        <w:rPr>
          <w:lang w:val="en-US"/>
        </w:rPr>
        <w:t xml:space="preserve">alternative options that would have </w:t>
      </w:r>
      <w:r w:rsidR="00A14653">
        <w:rPr>
          <w:lang w:val="en-US"/>
        </w:rPr>
        <w:t xml:space="preserve">a </w:t>
      </w:r>
      <w:r w:rsidRPr="00DA7231">
        <w:rPr>
          <w:lang w:val="en-US"/>
        </w:rPr>
        <w:t>less negative impact? If so</w:t>
      </w:r>
      <w:r>
        <w:rPr>
          <w:lang w:val="en-US"/>
        </w:rPr>
        <w:t>,</w:t>
      </w:r>
      <w:r w:rsidRPr="00DA7231">
        <w:rPr>
          <w:lang w:val="en-US"/>
        </w:rPr>
        <w:t xml:space="preserve"> what would it take to implement those option and can this be made to happen?</w:t>
      </w:r>
    </w:p>
    <w:p w14:paraId="15194FC9" w14:textId="77777777" w:rsidR="00F16DFE" w:rsidRPr="002E3EBA" w:rsidRDefault="00F16DFE" w:rsidP="00F16DFE">
      <w:pPr>
        <w:pStyle w:val="Heading2"/>
        <w:rPr>
          <w:rStyle w:val="normaltextrun"/>
          <w:lang w:val="en-US"/>
        </w:rPr>
      </w:pPr>
      <w:r w:rsidRPr="001A3E27">
        <w:rPr>
          <w:lang w:val="en-US"/>
        </w:rPr>
        <w:t>1</w:t>
      </w:r>
      <w:r>
        <w:rPr>
          <w:lang w:val="en-US"/>
        </w:rPr>
        <w:t>F</w:t>
      </w:r>
      <w:r w:rsidRPr="001A3E27">
        <w:rPr>
          <w:lang w:val="en-US"/>
        </w:rPr>
        <w:t xml:space="preserve">: </w:t>
      </w:r>
      <w:r>
        <w:rPr>
          <w:lang w:val="en-US"/>
        </w:rPr>
        <w:t>Additional considerations</w:t>
      </w:r>
      <w:r w:rsidRPr="001A3E27">
        <w:rPr>
          <w:lang w:val="en-US"/>
        </w:rPr>
        <w:t xml:space="preserve"> </w:t>
      </w:r>
    </w:p>
    <w:p w14:paraId="071696CF" w14:textId="77777777" w:rsidR="00F16DFE" w:rsidRDefault="00F16DFE" w:rsidP="00F16DFE">
      <w:pPr>
        <w:rPr>
          <w:rStyle w:val="normaltextrun"/>
          <w:rFonts w:cstheme="minorHAnsi"/>
          <w:bdr w:val="none" w:sz="0" w:space="0" w:color="auto" w:frame="1"/>
        </w:rPr>
      </w:pPr>
      <w:r w:rsidRPr="00A272F2">
        <w:rPr>
          <w:rStyle w:val="normaltextrun"/>
          <w:rFonts w:cstheme="minorHAnsi"/>
          <w:noProof/>
          <w:bdr w:val="none" w:sz="0" w:space="0" w:color="auto" w:frame="1"/>
          <w:lang w:eastAsia="en-AU"/>
        </w:rPr>
        <mc:AlternateContent>
          <mc:Choice Requires="wps">
            <w:drawing>
              <wp:anchor distT="45720" distB="45720" distL="114300" distR="114300" simplePos="0" relativeHeight="251661312" behindDoc="0" locked="0" layoutInCell="1" allowOverlap="1" wp14:anchorId="510355DD" wp14:editId="0A7F2CB5">
                <wp:simplePos x="0" y="0"/>
                <wp:positionH relativeFrom="margin">
                  <wp:align>right</wp:align>
                </wp:positionH>
                <wp:positionV relativeFrom="paragraph">
                  <wp:posOffset>371475</wp:posOffset>
                </wp:positionV>
                <wp:extent cx="5707380" cy="1294130"/>
                <wp:effectExtent l="0" t="0" r="26670"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94411"/>
                        </a:xfrm>
                        <a:prstGeom prst="rect">
                          <a:avLst/>
                        </a:prstGeom>
                        <a:solidFill>
                          <a:srgbClr val="FFFFFF"/>
                        </a:solidFill>
                        <a:ln w="9525">
                          <a:solidFill>
                            <a:srgbClr val="000000"/>
                          </a:solidFill>
                          <a:miter lim="800000"/>
                          <a:headEnd/>
                          <a:tailEnd/>
                        </a:ln>
                      </wps:spPr>
                      <wps:txbx>
                        <w:txbxContent>
                          <w:p w14:paraId="7C32FF1A" w14:textId="6E532901" w:rsidR="00F16DFE" w:rsidRPr="00100AFC" w:rsidRDefault="00100AFC" w:rsidP="00F16DFE">
                            <w:pPr>
                              <w:rPr>
                                <w:sz w:val="20"/>
                                <w:szCs w:val="20"/>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List any additional information not already covered</w:t>
                            </w:r>
                            <w:r>
                              <w:rPr>
                                <w:rStyle w:val="normaltextrun"/>
                                <w:rFonts w:cstheme="minorHAnsi"/>
                                <w:i/>
                                <w:iCs/>
                                <w:color w:val="FF0000"/>
                                <w:sz w:val="20"/>
                                <w:szCs w:val="20"/>
                                <w:bdr w:val="none" w:sz="0" w:space="0" w:color="auto" w:frame="1"/>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355DD" id="_x0000_s1033" type="#_x0000_t202" style="position:absolute;margin-left:398.2pt;margin-top:29.25pt;width:449.4pt;height:101.9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">
                <v:textbox>
                  <w:txbxContent>
                    <w:p w14:paraId="7C32FF1A" w14:textId="6E532901" w:rsidR="00F16DFE" w:rsidRPr="00100AFC" w:rsidRDefault="00100AFC" w:rsidP="00F16DFE">
                      <w:pPr>
                        <w:rPr>
                          <w:sz w:val="20"/>
                          <w:szCs w:val="20"/>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List any additional information not already covered</w:t>
                      </w:r>
                      <w:r>
                        <w:rPr>
                          <w:rStyle w:val="normaltextrun"/>
                          <w:rFonts w:cstheme="minorHAnsi"/>
                          <w:i/>
                          <w:iCs/>
                          <w:color w:val="FF0000"/>
                          <w:sz w:val="20"/>
                          <w:szCs w:val="20"/>
                          <w:bdr w:val="none" w:sz="0" w:space="0" w:color="auto" w:frame="1"/>
                          <w:lang w:val="en-US"/>
                        </w:rPr>
                        <w:t>].</w:t>
                      </w:r>
                    </w:p>
                  </w:txbxContent>
                </v:textbox>
                <w10:wrap type="square" anchorx="margin"/>
              </v:shape>
            </w:pict>
          </mc:Fallback>
        </mc:AlternateContent>
      </w:r>
      <w:r w:rsidRPr="008E06D5">
        <w:rPr>
          <w:rStyle w:val="normaltextrun"/>
          <w:rFonts w:cstheme="minorHAnsi"/>
          <w:bdr w:val="none" w:sz="0" w:space="0" w:color="auto" w:frame="1"/>
        </w:rPr>
        <w:t>Are there any other factors that should be considered?</w:t>
      </w:r>
    </w:p>
    <w:p w14:paraId="1D5CAD56" w14:textId="4BE2DC7E" w:rsidR="00F16DFE" w:rsidRPr="001A3E27" w:rsidRDefault="00F16DFE" w:rsidP="00F16DFE">
      <w:pPr>
        <w:pStyle w:val="Heading2"/>
        <w:rPr>
          <w:lang w:val="en-US"/>
        </w:rPr>
      </w:pPr>
      <w:r w:rsidRPr="001A3E27">
        <w:rPr>
          <w:lang w:val="en-US"/>
        </w:rPr>
        <w:t>1</w:t>
      </w:r>
      <w:r>
        <w:rPr>
          <w:lang w:val="en-US"/>
        </w:rPr>
        <w:t>G</w:t>
      </w:r>
      <w:r w:rsidRPr="001A3E27">
        <w:rPr>
          <w:lang w:val="en-US"/>
        </w:rPr>
        <w:t xml:space="preserve">: </w:t>
      </w:r>
      <w:r>
        <w:rPr>
          <w:lang w:val="en-US"/>
        </w:rPr>
        <w:t>Consideration of recommendation to</w:t>
      </w:r>
      <w:r w:rsidRPr="001A3E27">
        <w:rPr>
          <w:lang w:val="en-US"/>
        </w:rPr>
        <w:t xml:space="preserve"> apply for </w:t>
      </w:r>
      <w:r>
        <w:rPr>
          <w:lang w:val="en-US"/>
        </w:rPr>
        <w:t>an Order of Possession</w:t>
      </w:r>
    </w:p>
    <w:p w14:paraId="4BEFBA9E" w14:textId="76A27B1D" w:rsidR="00F16DFE" w:rsidRPr="00461AF9" w:rsidRDefault="00100AFC" w:rsidP="00100AFC">
      <w:pPr>
        <w:rPr>
          <w:rStyle w:val="normaltextrun"/>
          <w:rFonts w:cstheme="minorHAnsi"/>
          <w:color w:val="000000"/>
          <w:shd w:val="clear" w:color="auto" w:fill="FFFFFF"/>
        </w:rPr>
      </w:pPr>
      <w:r>
        <w:rPr>
          <w:rStyle w:val="normaltextrun"/>
          <w:rFonts w:cstheme="minorHAnsi"/>
          <w:color w:val="000000"/>
          <w:highlight w:val="yellow"/>
          <w:shd w:val="clear" w:color="auto" w:fill="FFFFFF"/>
        </w:rPr>
        <w:t>[</w:t>
      </w:r>
      <w:r w:rsidR="00F16DFE" w:rsidRPr="00461AF9">
        <w:rPr>
          <w:rStyle w:val="normaltextrun"/>
          <w:rFonts w:cstheme="minorHAnsi"/>
          <w:color w:val="000000"/>
          <w:highlight w:val="yellow"/>
          <w:shd w:val="clear" w:color="auto" w:fill="FFFFFF"/>
        </w:rPr>
        <w:t>Senior decision makers with the relevant delegated authority</w:t>
      </w:r>
      <w:r>
        <w:rPr>
          <w:rStyle w:val="normaltextrun"/>
          <w:rFonts w:cstheme="minorHAnsi"/>
          <w:color w:val="000000"/>
          <w:highlight w:val="yellow"/>
          <w:shd w:val="clear" w:color="auto" w:fill="FFFFFF"/>
        </w:rPr>
        <w:t>]</w:t>
      </w:r>
      <w:r w:rsidR="00F16DFE" w:rsidRPr="00461AF9">
        <w:rPr>
          <w:rStyle w:val="normaltextrun"/>
          <w:rFonts w:cstheme="minorHAnsi"/>
          <w:color w:val="000000"/>
          <w:shd w:val="clear" w:color="auto" w:fill="FFFFFF"/>
        </w:rPr>
        <w:t xml:space="preserve"> to review circumstances,</w:t>
      </w:r>
      <w:r w:rsidR="00F16DFE">
        <w:rPr>
          <w:rStyle w:val="normaltextrun"/>
          <w:rFonts w:cstheme="minorHAnsi"/>
          <w:color w:val="000000"/>
          <w:shd w:val="clear" w:color="auto" w:fill="FFFFFF"/>
        </w:rPr>
        <w:t xml:space="preserve"> consider alternative options,</w:t>
      </w:r>
      <w:r w:rsidR="00F16DFE" w:rsidRPr="00461AF9">
        <w:rPr>
          <w:rStyle w:val="normaltextrun"/>
          <w:rFonts w:cstheme="minorHAnsi"/>
          <w:color w:val="000000"/>
          <w:shd w:val="clear" w:color="auto" w:fill="FFFFFF"/>
        </w:rPr>
        <w:t xml:space="preserve"> </w:t>
      </w:r>
      <w:r w:rsidR="00F16DFE">
        <w:rPr>
          <w:rStyle w:val="normaltextrun"/>
          <w:rFonts w:cstheme="minorHAnsi"/>
          <w:color w:val="000000"/>
          <w:shd w:val="clear" w:color="auto" w:fill="FFFFFF"/>
        </w:rPr>
        <w:t xml:space="preserve">confirm appropriate referrals have been made, and consider </w:t>
      </w:r>
      <w:r w:rsidR="00F16DFE" w:rsidRPr="00461AF9">
        <w:rPr>
          <w:rStyle w:val="normaltextrun"/>
          <w:rFonts w:cstheme="minorHAnsi"/>
          <w:color w:val="000000"/>
          <w:shd w:val="clear" w:color="auto" w:fill="FFFFFF"/>
        </w:rPr>
        <w:t>the impacts of the recommended action as well as the impacts of not taking the recommended action.</w:t>
      </w:r>
    </w:p>
    <w:p w14:paraId="4831A554" w14:textId="77777777" w:rsidR="00F16DFE" w:rsidRPr="00461AF9"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461AF9">
        <w:rPr>
          <w:rFonts w:eastAsia="Times New Roman" w:cstheme="minorHAnsi"/>
          <w:b/>
          <w:bCs/>
          <w:lang w:eastAsia="en-AU"/>
        </w:rPr>
        <w:t>Recommendation approved</w:t>
      </w:r>
    </w:p>
    <w:p w14:paraId="33A05B10" w14:textId="77777777" w:rsidR="00F16DFE" w:rsidRPr="00461AF9" w:rsidRDefault="00F16DFE" w:rsidP="00F16DFE">
      <w:pPr>
        <w:spacing w:after="0" w:line="240" w:lineRule="auto"/>
        <w:textAlignment w:val="baseline"/>
        <w:rPr>
          <w:rFonts w:eastAsia="Times New Roman" w:cstheme="minorHAnsi"/>
          <w:b/>
          <w:bCs/>
          <w:lang w:eastAsia="en-AU"/>
        </w:rPr>
      </w:pPr>
    </w:p>
    <w:p w14:paraId="29D23C98" w14:textId="77777777" w:rsidR="00F16DFE" w:rsidRPr="00461AF9"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461AF9">
        <w:rPr>
          <w:rFonts w:eastAsia="Times New Roman" w:cstheme="minorHAnsi"/>
          <w:b/>
          <w:bCs/>
          <w:lang w:eastAsia="en-AU"/>
        </w:rPr>
        <w:t xml:space="preserve">Recommendation declined </w:t>
      </w:r>
    </w:p>
    <w:p w14:paraId="016B6D83" w14:textId="77777777" w:rsidR="00F16DFE" w:rsidRPr="00461AF9" w:rsidRDefault="00F16DFE" w:rsidP="00F16DFE">
      <w:pPr>
        <w:pStyle w:val="ListParagraph"/>
        <w:rPr>
          <w:rFonts w:eastAsia="Times New Roman" w:cstheme="minorHAnsi"/>
          <w:b/>
          <w:bCs/>
          <w:lang w:eastAsia="en-AU"/>
        </w:rPr>
      </w:pPr>
    </w:p>
    <w:p w14:paraId="1154E959" w14:textId="77777777" w:rsidR="00F16DFE" w:rsidRPr="00461AF9"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461AF9">
        <w:rPr>
          <w:rFonts w:eastAsia="Times New Roman" w:cstheme="minorHAnsi"/>
          <w:b/>
          <w:bCs/>
          <w:lang w:eastAsia="en-AU"/>
        </w:rPr>
        <w:t xml:space="preserve">Further details required </w:t>
      </w:r>
    </w:p>
    <w:p w14:paraId="0188BC00" w14:textId="77777777" w:rsidR="00F16DFE" w:rsidRPr="00461AF9" w:rsidRDefault="00F16DFE" w:rsidP="00F16DFE">
      <w:pPr>
        <w:spacing w:after="0" w:line="240" w:lineRule="auto"/>
        <w:textAlignment w:val="baseline"/>
        <w:rPr>
          <w:rFonts w:eastAsia="Times New Roman" w:cstheme="minorHAnsi"/>
          <w:b/>
          <w:bCs/>
          <w:lang w:eastAsia="en-AU"/>
        </w:rPr>
      </w:pPr>
    </w:p>
    <w:p w14:paraId="75A1019C" w14:textId="138B50F0" w:rsidR="00F16DFE" w:rsidRPr="00461AF9" w:rsidRDefault="00CF7407" w:rsidP="00100AFC">
      <w:pPr>
        <w:rPr>
          <w:rFonts w:eastAsia="Times New Roman"/>
          <w:b/>
          <w:bCs/>
          <w:lang w:eastAsia="en-AU"/>
        </w:rPr>
      </w:pPr>
      <w:r w:rsidRPr="00461AF9">
        <w:rPr>
          <w:noProof/>
          <w:lang w:eastAsia="en-AU"/>
        </w:rPr>
        <mc:AlternateContent>
          <mc:Choice Requires="wps">
            <w:drawing>
              <wp:anchor distT="45720" distB="45720" distL="114300" distR="114300" simplePos="0" relativeHeight="251666432" behindDoc="0" locked="0" layoutInCell="1" allowOverlap="1" wp14:anchorId="49C2947F" wp14:editId="1ED192E0">
                <wp:simplePos x="0" y="0"/>
                <wp:positionH relativeFrom="margin">
                  <wp:posOffset>-47625</wp:posOffset>
                </wp:positionH>
                <wp:positionV relativeFrom="paragraph">
                  <wp:posOffset>278130</wp:posOffset>
                </wp:positionV>
                <wp:extent cx="5782945" cy="521970"/>
                <wp:effectExtent l="0" t="0" r="2730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521970"/>
                        </a:xfrm>
                        <a:prstGeom prst="rect">
                          <a:avLst/>
                        </a:prstGeom>
                        <a:solidFill>
                          <a:srgbClr val="FFFFFF"/>
                        </a:solidFill>
                        <a:ln w="9525">
                          <a:solidFill>
                            <a:srgbClr val="000000"/>
                          </a:solidFill>
                          <a:miter lim="800000"/>
                          <a:headEnd/>
                          <a:tailEnd/>
                        </a:ln>
                      </wps:spPr>
                      <wps:txbx>
                        <w:txbxContent>
                          <w:p w14:paraId="5F3D9273" w14:textId="77777777" w:rsidR="00F16DFE" w:rsidRDefault="00F16DFE" w:rsidP="00F16D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2947F" id="_x0000_s1034" type="#_x0000_t202" style="position:absolute;margin-left:-3.75pt;margin-top:21.9pt;width:455.35pt;height:41.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">
                <v:textbox>
                  <w:txbxContent>
                    <w:p w14:paraId="5F3D9273" w14:textId="77777777" w:rsidR="00F16DFE" w:rsidRDefault="00F16DFE" w:rsidP="00F16DFE"/>
                  </w:txbxContent>
                </v:textbox>
                <w10:wrap type="square" anchorx="margin"/>
              </v:shape>
            </w:pict>
          </mc:Fallback>
        </mc:AlternateContent>
      </w:r>
      <w:r w:rsidR="00F16DFE" w:rsidRPr="00461AF9">
        <w:rPr>
          <w:rStyle w:val="normaltextrun"/>
          <w:rFonts w:cstheme="minorHAnsi"/>
          <w:bdr w:val="none" w:sz="0" w:space="0" w:color="auto" w:frame="1"/>
        </w:rPr>
        <w:t>Comments:</w:t>
      </w:r>
    </w:p>
    <w:p w14:paraId="3CC7A94F" w14:textId="77777777" w:rsidR="00F16DFE" w:rsidRPr="00461AF9" w:rsidRDefault="00F16DFE" w:rsidP="00F16DFE">
      <w:pPr>
        <w:spacing w:after="0" w:line="240" w:lineRule="auto"/>
        <w:textAlignment w:val="baseline"/>
        <w:rPr>
          <w:rFonts w:eastAsia="Times New Roman" w:cstheme="minorHAnsi"/>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4"/>
        <w:gridCol w:w="5266"/>
      </w:tblGrid>
      <w:tr w:rsidR="00F16DFE" w:rsidRPr="00461AF9" w14:paraId="67EF6F88"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B70B0C" w14:textId="195DF9D2" w:rsidR="00F16DFE" w:rsidRPr="00461AF9" w:rsidRDefault="00100AFC" w:rsidP="00D76746">
            <w:pPr>
              <w:spacing w:after="0" w:line="240" w:lineRule="auto"/>
              <w:textAlignment w:val="baseline"/>
              <w:rPr>
                <w:rFonts w:eastAsia="Times New Roman" w:cstheme="minorHAnsi"/>
                <w:lang w:eastAsia="en-AU"/>
              </w:rPr>
            </w:pPr>
            <w:r>
              <w:rPr>
                <w:rFonts w:eastAsia="Times New Roman" w:cstheme="minorHAnsi"/>
                <w:highlight w:val="yellow"/>
                <w:lang w:eastAsia="en-AU"/>
              </w:rPr>
              <w:t>[</w:t>
            </w:r>
            <w:r w:rsidR="00F16DFE" w:rsidRPr="00461AF9">
              <w:rPr>
                <w:rFonts w:eastAsia="Times New Roman" w:cstheme="minorHAnsi"/>
                <w:highlight w:val="yellow"/>
                <w:lang w:eastAsia="en-AU"/>
              </w:rPr>
              <w:t>Senior Decision Maker 1</w:t>
            </w:r>
            <w:r>
              <w:rPr>
                <w:rFonts w:eastAsia="Times New Roman" w:cstheme="minorHAnsi"/>
                <w:highlight w:val="yellow"/>
                <w:lang w:eastAsia="en-AU"/>
              </w:rPr>
              <w:t>]</w:t>
            </w:r>
            <w:r w:rsidR="00F16DFE" w:rsidRPr="00461AF9">
              <w:rPr>
                <w:rFonts w:eastAsia="Times New Roman" w:cstheme="minorHAnsi"/>
                <w:lang w:eastAsia="en-AU"/>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2FB2E9" w14:textId="77777777" w:rsidR="00F16DFE" w:rsidRPr="00461AF9" w:rsidRDefault="00F16DFE" w:rsidP="00D76746">
            <w:pPr>
              <w:spacing w:after="0" w:line="240" w:lineRule="auto"/>
              <w:ind w:right="-120"/>
              <w:textAlignment w:val="baseline"/>
              <w:rPr>
                <w:rFonts w:eastAsia="Times New Roman" w:cstheme="minorHAnsi"/>
                <w:lang w:eastAsia="en-AU"/>
              </w:rPr>
            </w:pPr>
            <w:r w:rsidRPr="00461AF9">
              <w:rPr>
                <w:rFonts w:eastAsia="Times New Roman" w:cstheme="minorHAnsi"/>
                <w:lang w:eastAsia="en-AU"/>
              </w:rPr>
              <w:t> </w:t>
            </w:r>
          </w:p>
        </w:tc>
      </w:tr>
      <w:tr w:rsidR="00F16DFE" w:rsidRPr="00461AF9" w14:paraId="7A8BA6DC"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969AE8" w14:textId="77777777" w:rsidR="00F16DFE" w:rsidRPr="00461AF9" w:rsidRDefault="00F16DFE" w:rsidP="00D76746">
            <w:pPr>
              <w:spacing w:after="0" w:line="240" w:lineRule="auto"/>
              <w:textAlignment w:val="baseline"/>
              <w:rPr>
                <w:rFonts w:eastAsia="Times New Roman" w:cstheme="minorHAnsi"/>
                <w:lang w:eastAsia="en-AU"/>
              </w:rPr>
            </w:pPr>
            <w:r w:rsidRPr="00461AF9">
              <w:rPr>
                <w:rFonts w:eastAsia="Times New Roman" w:cstheme="minorHAnsi"/>
                <w:lang w:eastAsia="en-AU"/>
              </w:rPr>
              <w:t>Signature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C1A2B5" w14:textId="77777777" w:rsidR="00F16DFE" w:rsidRPr="00461AF9" w:rsidRDefault="00F16DFE" w:rsidP="00D76746">
            <w:pPr>
              <w:spacing w:after="0" w:line="240" w:lineRule="auto"/>
              <w:ind w:right="-120"/>
              <w:textAlignment w:val="baseline"/>
              <w:rPr>
                <w:rFonts w:eastAsia="Times New Roman" w:cstheme="minorHAnsi"/>
                <w:lang w:eastAsia="en-AU"/>
              </w:rPr>
            </w:pPr>
            <w:r w:rsidRPr="00461AF9">
              <w:rPr>
                <w:rFonts w:eastAsia="Times New Roman" w:cstheme="minorHAnsi"/>
                <w:lang w:eastAsia="en-AU"/>
              </w:rPr>
              <w:t> </w:t>
            </w:r>
          </w:p>
        </w:tc>
      </w:tr>
      <w:tr w:rsidR="00F16DFE" w:rsidRPr="00461AF9" w14:paraId="4D8AF463"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8D2D19" w14:textId="77777777" w:rsidR="00F16DFE" w:rsidRPr="00461AF9" w:rsidRDefault="00F16DFE" w:rsidP="00D76746">
            <w:pPr>
              <w:spacing w:after="0" w:line="240" w:lineRule="auto"/>
              <w:textAlignment w:val="baseline"/>
              <w:rPr>
                <w:rFonts w:eastAsia="Times New Roman" w:cstheme="minorHAnsi"/>
                <w:lang w:eastAsia="en-AU"/>
              </w:rPr>
            </w:pPr>
            <w:r w:rsidRPr="00461AF9">
              <w:rPr>
                <w:rFonts w:eastAsia="Times New Roman" w:cstheme="minorHAnsi"/>
                <w:lang w:eastAsia="en-AU"/>
              </w:rPr>
              <w:t>Date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07F690" w14:textId="77777777" w:rsidR="00F16DFE" w:rsidRPr="00461AF9" w:rsidRDefault="00F16DFE" w:rsidP="00D76746">
            <w:pPr>
              <w:spacing w:after="0" w:line="240" w:lineRule="auto"/>
              <w:ind w:right="-120"/>
              <w:textAlignment w:val="baseline"/>
              <w:rPr>
                <w:rFonts w:eastAsia="Times New Roman" w:cstheme="minorHAnsi"/>
                <w:lang w:eastAsia="en-AU"/>
              </w:rPr>
            </w:pPr>
            <w:r w:rsidRPr="00461AF9">
              <w:rPr>
                <w:rFonts w:eastAsia="Times New Roman" w:cstheme="minorHAnsi"/>
                <w:lang w:eastAsia="en-AU"/>
              </w:rPr>
              <w:t> </w:t>
            </w:r>
          </w:p>
        </w:tc>
      </w:tr>
    </w:tbl>
    <w:p w14:paraId="1654C1C9" w14:textId="3B795633" w:rsidR="00F16DFE" w:rsidRDefault="00F16DFE" w:rsidP="00CF7407">
      <w:pPr>
        <w:pStyle w:val="Heading1"/>
        <w:rPr>
          <w:lang w:val="en-US"/>
        </w:rPr>
      </w:pPr>
      <w:r w:rsidRPr="00925932">
        <w:rPr>
          <w:lang w:val="en-US"/>
        </w:rPr>
        <w:lastRenderedPageBreak/>
        <w:t xml:space="preserve">Section 2: </w:t>
      </w:r>
      <w:r w:rsidRPr="006A6767">
        <w:t>Author</w:t>
      </w:r>
      <w:r>
        <w:t>is</w:t>
      </w:r>
      <w:r w:rsidRPr="006A6767">
        <w:t xml:space="preserve">ation for </w:t>
      </w:r>
      <w:r>
        <w:t>Purchasing</w:t>
      </w:r>
      <w:r>
        <w:rPr>
          <w:lang w:val="en-US"/>
        </w:rPr>
        <w:t xml:space="preserve"> Warrant of Possession</w:t>
      </w:r>
      <w:r w:rsidRPr="00925932">
        <w:rPr>
          <w:lang w:val="en-US"/>
        </w:rPr>
        <w:t xml:space="preserve"> </w:t>
      </w:r>
    </w:p>
    <w:p w14:paraId="4C9AED3F" w14:textId="77777777" w:rsidR="00F16DFE" w:rsidRPr="00C95961" w:rsidRDefault="00F16DFE" w:rsidP="00100AFC">
      <w:pPr>
        <w:rPr>
          <w:color w:val="77206D" w:themeColor="accent5" w:themeShade="BF"/>
          <w:lang w:val="en-US"/>
        </w:rPr>
      </w:pPr>
      <w:r w:rsidRPr="00C95961">
        <w:rPr>
          <w:rStyle w:val="normaltextrun"/>
          <w:rFonts w:cstheme="minorHAnsi"/>
          <w:color w:val="000000"/>
          <w:shd w:val="clear" w:color="auto" w:fill="FFFFFF"/>
        </w:rPr>
        <w:t>This section is to be completed and approved prior to a Warrant of Possession being purchased.</w:t>
      </w:r>
    </w:p>
    <w:tbl>
      <w:tblPr>
        <w:tblStyle w:val="TableGrid"/>
        <w:tblW w:w="0" w:type="auto"/>
        <w:tblLook w:val="04A0" w:firstRow="1" w:lastRow="0" w:firstColumn="1" w:lastColumn="0" w:noHBand="0" w:noVBand="1"/>
      </w:tblPr>
      <w:tblGrid>
        <w:gridCol w:w="2689"/>
        <w:gridCol w:w="6327"/>
      </w:tblGrid>
      <w:tr w:rsidR="00F16DFE" w:rsidRPr="00C95961" w14:paraId="570ABB12" w14:textId="77777777" w:rsidTr="00D76746">
        <w:tc>
          <w:tcPr>
            <w:tcW w:w="2689" w:type="dxa"/>
          </w:tcPr>
          <w:p w14:paraId="6E8C70B0" w14:textId="77777777" w:rsidR="00F16DFE" w:rsidRPr="00C95961" w:rsidRDefault="00F16DFE" w:rsidP="00D76746">
            <w:pPr>
              <w:rPr>
                <w:rFonts w:cstheme="minorHAnsi"/>
                <w:lang w:val="en-US"/>
              </w:rPr>
            </w:pPr>
            <w:r w:rsidRPr="00C95961">
              <w:rPr>
                <w:rFonts w:cstheme="minorHAnsi"/>
                <w:lang w:val="en-US"/>
              </w:rPr>
              <w:t>Staff member name</w:t>
            </w:r>
          </w:p>
        </w:tc>
        <w:tc>
          <w:tcPr>
            <w:tcW w:w="6327" w:type="dxa"/>
          </w:tcPr>
          <w:p w14:paraId="1CCBF1DF" w14:textId="77777777" w:rsidR="00F16DFE" w:rsidRPr="00C95961" w:rsidRDefault="00F16DFE" w:rsidP="00D76746">
            <w:pPr>
              <w:rPr>
                <w:rFonts w:cstheme="minorHAnsi"/>
                <w:lang w:val="en-US"/>
              </w:rPr>
            </w:pPr>
          </w:p>
        </w:tc>
      </w:tr>
      <w:tr w:rsidR="00F16DFE" w:rsidRPr="00C95961" w14:paraId="41646738" w14:textId="77777777" w:rsidTr="00D76746">
        <w:tc>
          <w:tcPr>
            <w:tcW w:w="2689" w:type="dxa"/>
          </w:tcPr>
          <w:p w14:paraId="51B7912E" w14:textId="77777777" w:rsidR="00F16DFE" w:rsidRPr="00C95961" w:rsidRDefault="00F16DFE" w:rsidP="00D76746">
            <w:pPr>
              <w:rPr>
                <w:rFonts w:cstheme="minorHAnsi"/>
                <w:lang w:val="en-US"/>
              </w:rPr>
            </w:pPr>
            <w:r w:rsidRPr="00C95961">
              <w:rPr>
                <w:rFonts w:cstheme="minorHAnsi"/>
                <w:lang w:val="en-US"/>
              </w:rPr>
              <w:t>Staff member position</w:t>
            </w:r>
          </w:p>
        </w:tc>
        <w:tc>
          <w:tcPr>
            <w:tcW w:w="6327" w:type="dxa"/>
          </w:tcPr>
          <w:p w14:paraId="0A498448" w14:textId="77777777" w:rsidR="00F16DFE" w:rsidRPr="00C95961" w:rsidRDefault="00F16DFE" w:rsidP="00D76746">
            <w:pPr>
              <w:rPr>
                <w:rFonts w:cstheme="minorHAnsi"/>
                <w:lang w:val="en-US"/>
              </w:rPr>
            </w:pPr>
          </w:p>
        </w:tc>
      </w:tr>
      <w:tr w:rsidR="00F16DFE" w:rsidRPr="00C95961" w14:paraId="0C007795" w14:textId="77777777" w:rsidTr="00D76746">
        <w:tc>
          <w:tcPr>
            <w:tcW w:w="2689" w:type="dxa"/>
          </w:tcPr>
          <w:p w14:paraId="43D89780" w14:textId="77777777" w:rsidR="00F16DFE" w:rsidRPr="00C95961" w:rsidRDefault="00F16DFE" w:rsidP="00D76746">
            <w:pPr>
              <w:rPr>
                <w:rFonts w:cstheme="minorHAnsi"/>
                <w:lang w:val="en-US"/>
              </w:rPr>
            </w:pPr>
            <w:r w:rsidRPr="00C95961">
              <w:rPr>
                <w:rFonts w:cstheme="minorHAnsi"/>
                <w:lang w:val="en-US"/>
              </w:rPr>
              <w:t xml:space="preserve">Date completed </w:t>
            </w:r>
          </w:p>
        </w:tc>
        <w:tc>
          <w:tcPr>
            <w:tcW w:w="6327" w:type="dxa"/>
          </w:tcPr>
          <w:p w14:paraId="6738E044" w14:textId="77777777" w:rsidR="00F16DFE" w:rsidRPr="00C95961" w:rsidRDefault="00F16DFE" w:rsidP="00D76746">
            <w:pPr>
              <w:rPr>
                <w:rFonts w:cstheme="minorHAnsi"/>
                <w:lang w:val="en-US"/>
              </w:rPr>
            </w:pPr>
          </w:p>
        </w:tc>
      </w:tr>
      <w:tr w:rsidR="00CF7407" w:rsidRPr="00C95961" w14:paraId="346B9BE6" w14:textId="77777777" w:rsidTr="00D76746">
        <w:tc>
          <w:tcPr>
            <w:tcW w:w="2689" w:type="dxa"/>
          </w:tcPr>
          <w:p w14:paraId="0894D231" w14:textId="103321AF" w:rsidR="00CF7407" w:rsidRPr="00C95961" w:rsidRDefault="00CF7407" w:rsidP="00D76746">
            <w:pPr>
              <w:rPr>
                <w:rFonts w:cstheme="minorHAnsi"/>
                <w:lang w:val="en-US"/>
              </w:rPr>
            </w:pPr>
            <w:r w:rsidRPr="00C03E9C">
              <w:rPr>
                <w:rFonts w:cstheme="minorHAnsi"/>
                <w:lang w:val="en-US"/>
              </w:rPr>
              <w:t>OoP application date</w:t>
            </w:r>
          </w:p>
        </w:tc>
        <w:tc>
          <w:tcPr>
            <w:tcW w:w="6327" w:type="dxa"/>
          </w:tcPr>
          <w:p w14:paraId="50505221" w14:textId="77777777" w:rsidR="00CF7407" w:rsidRPr="00C95961" w:rsidRDefault="00CF7407" w:rsidP="00D76746">
            <w:pPr>
              <w:rPr>
                <w:rFonts w:cstheme="minorHAnsi"/>
                <w:lang w:val="en-US"/>
              </w:rPr>
            </w:pPr>
          </w:p>
        </w:tc>
      </w:tr>
      <w:tr w:rsidR="00CF7407" w:rsidRPr="00C95961" w14:paraId="797085B0" w14:textId="77777777" w:rsidTr="00D76746">
        <w:tc>
          <w:tcPr>
            <w:tcW w:w="2689" w:type="dxa"/>
          </w:tcPr>
          <w:p w14:paraId="6236292A" w14:textId="622B703B" w:rsidR="00CF7407" w:rsidRPr="00C95961" w:rsidRDefault="00CF7407" w:rsidP="00D76746">
            <w:pPr>
              <w:rPr>
                <w:rFonts w:cstheme="minorHAnsi"/>
                <w:lang w:val="en-US"/>
              </w:rPr>
            </w:pPr>
            <w:r w:rsidRPr="00C03E9C">
              <w:rPr>
                <w:rFonts w:cstheme="minorHAnsi"/>
                <w:lang w:val="en-US"/>
              </w:rPr>
              <w:t>OoP obtained date</w:t>
            </w:r>
          </w:p>
        </w:tc>
        <w:tc>
          <w:tcPr>
            <w:tcW w:w="6327" w:type="dxa"/>
          </w:tcPr>
          <w:p w14:paraId="52D611AA" w14:textId="77777777" w:rsidR="00CF7407" w:rsidRPr="00C95961" w:rsidRDefault="00CF7407" w:rsidP="00D76746">
            <w:pPr>
              <w:rPr>
                <w:rFonts w:cstheme="minorHAnsi"/>
                <w:lang w:val="en-US"/>
              </w:rPr>
            </w:pPr>
          </w:p>
        </w:tc>
      </w:tr>
      <w:tr w:rsidR="00CF7407" w:rsidRPr="00C95961" w14:paraId="59FD0E74" w14:textId="77777777" w:rsidTr="00D76746">
        <w:tc>
          <w:tcPr>
            <w:tcW w:w="2689" w:type="dxa"/>
          </w:tcPr>
          <w:p w14:paraId="243D5432" w14:textId="4AE0E09A" w:rsidR="00CF7407" w:rsidRPr="00C95961" w:rsidRDefault="00CF7407" w:rsidP="00D76746">
            <w:pPr>
              <w:rPr>
                <w:rFonts w:cstheme="minorHAnsi"/>
                <w:lang w:val="en-US"/>
              </w:rPr>
            </w:pPr>
            <w:r w:rsidRPr="00C03E9C">
              <w:rPr>
                <w:rFonts w:cstheme="minorHAnsi"/>
                <w:lang w:val="en-US"/>
              </w:rPr>
              <w:t>OoP expiry date</w:t>
            </w:r>
          </w:p>
        </w:tc>
        <w:tc>
          <w:tcPr>
            <w:tcW w:w="6327" w:type="dxa"/>
          </w:tcPr>
          <w:p w14:paraId="5FD3C36D" w14:textId="77777777" w:rsidR="00CF7407" w:rsidRPr="00C95961" w:rsidRDefault="00CF7407" w:rsidP="00D76746">
            <w:pPr>
              <w:rPr>
                <w:rFonts w:cstheme="minorHAnsi"/>
                <w:lang w:val="en-US"/>
              </w:rPr>
            </w:pPr>
          </w:p>
        </w:tc>
      </w:tr>
    </w:tbl>
    <w:p w14:paraId="04DE3206" w14:textId="77777777" w:rsidR="00F16DFE" w:rsidRPr="001A3E27" w:rsidRDefault="00F16DFE" w:rsidP="00100AFC">
      <w:pPr>
        <w:pStyle w:val="Heading2"/>
        <w:rPr>
          <w:lang w:val="en-US"/>
        </w:rPr>
      </w:pPr>
      <w:r w:rsidRPr="001A3E27">
        <w:rPr>
          <w:lang w:val="en-US"/>
        </w:rPr>
        <w:t xml:space="preserve">2A: Summary of Actions </w:t>
      </w:r>
      <w:r w:rsidRPr="00100AFC">
        <w:t>to</w:t>
      </w:r>
      <w:r w:rsidRPr="001A3E27">
        <w:rPr>
          <w:lang w:val="en-US"/>
        </w:rPr>
        <w:t xml:space="preserve"> Prevent Eviction</w:t>
      </w:r>
    </w:p>
    <w:p w14:paraId="5B31BCC3" w14:textId="1A9469A7" w:rsidR="00F16DFE" w:rsidRPr="00C03E9C" w:rsidRDefault="00F16DFE" w:rsidP="00100AFC">
      <w:pPr>
        <w:rPr>
          <w:lang w:val="en-US"/>
        </w:rPr>
      </w:pPr>
      <w:r w:rsidRPr="00C03E9C">
        <w:rPr>
          <w:lang w:val="en-US"/>
        </w:rPr>
        <w:t xml:space="preserve">What </w:t>
      </w:r>
      <w:r>
        <w:rPr>
          <w:lang w:val="en-US"/>
        </w:rPr>
        <w:t xml:space="preserve">additional </w:t>
      </w:r>
      <w:r w:rsidRPr="00C03E9C">
        <w:rPr>
          <w:lang w:val="en-US"/>
        </w:rPr>
        <w:t xml:space="preserve">actions has </w:t>
      </w:r>
      <w:r w:rsidR="00100AFC">
        <w:rPr>
          <w:highlight w:val="yellow"/>
          <w:lang w:val="en-US"/>
        </w:rPr>
        <w:t>[</w:t>
      </w:r>
      <w:r w:rsidRPr="00C03E9C">
        <w:rPr>
          <w:highlight w:val="yellow"/>
          <w:lang w:val="en-US"/>
        </w:rPr>
        <w:t>CHO</w:t>
      </w:r>
      <w:r w:rsidR="00100AFC">
        <w:rPr>
          <w:highlight w:val="yellow"/>
          <w:lang w:val="en-US"/>
        </w:rPr>
        <w:t>]</w:t>
      </w:r>
      <w:r w:rsidRPr="00C03E9C">
        <w:rPr>
          <w:lang w:val="en-US"/>
        </w:rPr>
        <w:t xml:space="preserve"> taken to </w:t>
      </w:r>
      <w:r>
        <w:rPr>
          <w:lang w:val="en-US"/>
        </w:rPr>
        <w:t>attempt to sustain tenancy</w:t>
      </w:r>
      <w:r w:rsidRPr="00C03E9C">
        <w:rPr>
          <w:lang w:val="en-US"/>
        </w:rPr>
        <w:t xml:space="preserve"> since</w:t>
      </w:r>
      <w:r>
        <w:rPr>
          <w:lang w:val="en-US"/>
        </w:rPr>
        <w:t xml:space="preserve"> the</w:t>
      </w:r>
      <w:r w:rsidRPr="00C03E9C">
        <w:rPr>
          <w:lang w:val="en-US"/>
        </w:rPr>
        <w:t xml:space="preserve"> Order of Possession has been granted:</w:t>
      </w:r>
    </w:p>
    <w:tbl>
      <w:tblPr>
        <w:tblStyle w:val="TableGrid"/>
        <w:tblW w:w="0" w:type="auto"/>
        <w:tblLook w:val="04A0" w:firstRow="1" w:lastRow="0" w:firstColumn="1" w:lastColumn="0" w:noHBand="0" w:noVBand="1"/>
      </w:tblPr>
      <w:tblGrid>
        <w:gridCol w:w="1271"/>
        <w:gridCol w:w="7745"/>
      </w:tblGrid>
      <w:tr w:rsidR="00F16DFE" w:rsidRPr="00925932" w14:paraId="730C7B39" w14:textId="77777777" w:rsidTr="00D76746">
        <w:tc>
          <w:tcPr>
            <w:tcW w:w="1271" w:type="dxa"/>
          </w:tcPr>
          <w:p w14:paraId="1E23619A" w14:textId="77777777" w:rsidR="00F16DFE" w:rsidRPr="00AA248B" w:rsidRDefault="00F16DFE" w:rsidP="00D76746">
            <w:pPr>
              <w:rPr>
                <w:rFonts w:cstheme="minorHAnsi"/>
                <w:b/>
                <w:bCs/>
                <w:lang w:val="en-US"/>
              </w:rPr>
            </w:pPr>
            <w:r w:rsidRPr="00AA248B">
              <w:rPr>
                <w:rFonts w:cstheme="minorHAnsi"/>
                <w:b/>
                <w:bCs/>
                <w:lang w:val="en-US"/>
              </w:rPr>
              <w:t xml:space="preserve">Date </w:t>
            </w:r>
          </w:p>
        </w:tc>
        <w:tc>
          <w:tcPr>
            <w:tcW w:w="7745" w:type="dxa"/>
          </w:tcPr>
          <w:p w14:paraId="4E6425D7" w14:textId="77777777" w:rsidR="00F16DFE" w:rsidRPr="00AA248B" w:rsidRDefault="00F16DFE" w:rsidP="00D76746">
            <w:pPr>
              <w:rPr>
                <w:rFonts w:cstheme="minorHAnsi"/>
                <w:b/>
                <w:bCs/>
                <w:lang w:val="en-US"/>
              </w:rPr>
            </w:pPr>
            <w:r w:rsidRPr="00AA248B">
              <w:rPr>
                <w:rFonts w:cstheme="minorHAnsi"/>
                <w:b/>
                <w:bCs/>
                <w:lang w:val="en-US"/>
              </w:rPr>
              <w:t xml:space="preserve">Action </w:t>
            </w:r>
          </w:p>
        </w:tc>
      </w:tr>
      <w:tr w:rsidR="00F16DFE" w:rsidRPr="00925932" w14:paraId="4D7D7550" w14:textId="77777777" w:rsidTr="00D76746">
        <w:tc>
          <w:tcPr>
            <w:tcW w:w="1271" w:type="dxa"/>
          </w:tcPr>
          <w:p w14:paraId="40E03CE8" w14:textId="77777777" w:rsidR="00F16DFE" w:rsidRPr="00AA248B" w:rsidRDefault="00F16DFE" w:rsidP="00D76746">
            <w:pPr>
              <w:rPr>
                <w:rFonts w:cstheme="minorHAnsi"/>
                <w:lang w:val="en-US"/>
              </w:rPr>
            </w:pPr>
          </w:p>
        </w:tc>
        <w:tc>
          <w:tcPr>
            <w:tcW w:w="7745" w:type="dxa"/>
          </w:tcPr>
          <w:p w14:paraId="758D6C37" w14:textId="77777777" w:rsidR="00F16DFE" w:rsidRPr="00AA248B" w:rsidRDefault="00F16DFE" w:rsidP="00D76746">
            <w:pPr>
              <w:rPr>
                <w:rFonts w:cstheme="minorHAnsi"/>
                <w:lang w:val="en-US"/>
              </w:rPr>
            </w:pPr>
          </w:p>
        </w:tc>
      </w:tr>
      <w:tr w:rsidR="00F16DFE" w:rsidRPr="00925932" w14:paraId="4FFECD1E" w14:textId="77777777" w:rsidTr="00D76746">
        <w:tc>
          <w:tcPr>
            <w:tcW w:w="1271" w:type="dxa"/>
          </w:tcPr>
          <w:p w14:paraId="610A574D" w14:textId="77777777" w:rsidR="00F16DFE" w:rsidRPr="00AA248B" w:rsidRDefault="00F16DFE" w:rsidP="00D76746">
            <w:pPr>
              <w:rPr>
                <w:rFonts w:cstheme="minorHAnsi"/>
                <w:lang w:val="en-US"/>
              </w:rPr>
            </w:pPr>
          </w:p>
        </w:tc>
        <w:tc>
          <w:tcPr>
            <w:tcW w:w="7745" w:type="dxa"/>
          </w:tcPr>
          <w:p w14:paraId="64C40B9F" w14:textId="77777777" w:rsidR="00F16DFE" w:rsidRPr="00AA248B" w:rsidRDefault="00F16DFE" w:rsidP="00D76746">
            <w:pPr>
              <w:rPr>
                <w:rFonts w:cstheme="minorHAnsi"/>
                <w:lang w:val="en-US"/>
              </w:rPr>
            </w:pPr>
          </w:p>
        </w:tc>
      </w:tr>
      <w:tr w:rsidR="00F16DFE" w:rsidRPr="00925932" w14:paraId="6F4CE2AE" w14:textId="77777777" w:rsidTr="00D76746">
        <w:tc>
          <w:tcPr>
            <w:tcW w:w="1271" w:type="dxa"/>
          </w:tcPr>
          <w:p w14:paraId="7D0FE97C" w14:textId="77777777" w:rsidR="00F16DFE" w:rsidRPr="00AA248B" w:rsidRDefault="00F16DFE" w:rsidP="00D76746">
            <w:pPr>
              <w:rPr>
                <w:rFonts w:cstheme="minorHAnsi"/>
                <w:lang w:val="en-US"/>
              </w:rPr>
            </w:pPr>
          </w:p>
        </w:tc>
        <w:tc>
          <w:tcPr>
            <w:tcW w:w="7745" w:type="dxa"/>
          </w:tcPr>
          <w:p w14:paraId="667D4855" w14:textId="77777777" w:rsidR="00F16DFE" w:rsidRPr="00AA248B" w:rsidRDefault="00F16DFE" w:rsidP="00D76746">
            <w:pPr>
              <w:rPr>
                <w:rFonts w:cstheme="minorHAnsi"/>
                <w:lang w:val="en-US"/>
              </w:rPr>
            </w:pPr>
          </w:p>
        </w:tc>
      </w:tr>
      <w:tr w:rsidR="00F16DFE" w:rsidRPr="00925932" w14:paraId="7870D656" w14:textId="77777777" w:rsidTr="00D76746">
        <w:tc>
          <w:tcPr>
            <w:tcW w:w="1271" w:type="dxa"/>
          </w:tcPr>
          <w:p w14:paraId="73A12C70" w14:textId="77777777" w:rsidR="00F16DFE" w:rsidRPr="00AA248B" w:rsidRDefault="00F16DFE" w:rsidP="00D76746">
            <w:pPr>
              <w:rPr>
                <w:rFonts w:cstheme="minorHAnsi"/>
                <w:lang w:val="en-US"/>
              </w:rPr>
            </w:pPr>
          </w:p>
        </w:tc>
        <w:tc>
          <w:tcPr>
            <w:tcW w:w="7745" w:type="dxa"/>
          </w:tcPr>
          <w:p w14:paraId="0932AF04" w14:textId="77777777" w:rsidR="00F16DFE" w:rsidRPr="00AA248B" w:rsidRDefault="00F16DFE" w:rsidP="00D76746">
            <w:pPr>
              <w:rPr>
                <w:rFonts w:cstheme="minorHAnsi"/>
                <w:lang w:val="en-US"/>
              </w:rPr>
            </w:pPr>
          </w:p>
        </w:tc>
      </w:tr>
      <w:tr w:rsidR="00F16DFE" w:rsidRPr="00925932" w14:paraId="725B3108" w14:textId="77777777" w:rsidTr="00D76746">
        <w:tc>
          <w:tcPr>
            <w:tcW w:w="1271" w:type="dxa"/>
          </w:tcPr>
          <w:p w14:paraId="1BDB8FB0" w14:textId="77777777" w:rsidR="00F16DFE" w:rsidRPr="00AA248B" w:rsidRDefault="00F16DFE" w:rsidP="00D76746">
            <w:pPr>
              <w:rPr>
                <w:rFonts w:cstheme="minorHAnsi"/>
                <w:lang w:val="en-US"/>
              </w:rPr>
            </w:pPr>
          </w:p>
        </w:tc>
        <w:tc>
          <w:tcPr>
            <w:tcW w:w="7745" w:type="dxa"/>
          </w:tcPr>
          <w:p w14:paraId="512422E3" w14:textId="77777777" w:rsidR="00F16DFE" w:rsidRPr="00AA248B" w:rsidRDefault="00F16DFE" w:rsidP="00D76746">
            <w:pPr>
              <w:rPr>
                <w:rFonts w:cstheme="minorHAnsi"/>
                <w:lang w:val="en-US"/>
              </w:rPr>
            </w:pPr>
          </w:p>
        </w:tc>
      </w:tr>
      <w:tr w:rsidR="00F16DFE" w:rsidRPr="00925932" w14:paraId="2654C154" w14:textId="77777777" w:rsidTr="00D76746">
        <w:tc>
          <w:tcPr>
            <w:tcW w:w="1271" w:type="dxa"/>
          </w:tcPr>
          <w:p w14:paraId="2F75068E" w14:textId="77777777" w:rsidR="00F16DFE" w:rsidRPr="00AA248B" w:rsidRDefault="00F16DFE" w:rsidP="00D76746">
            <w:pPr>
              <w:rPr>
                <w:rFonts w:cstheme="minorHAnsi"/>
                <w:lang w:val="en-US"/>
              </w:rPr>
            </w:pPr>
          </w:p>
        </w:tc>
        <w:tc>
          <w:tcPr>
            <w:tcW w:w="7745" w:type="dxa"/>
          </w:tcPr>
          <w:p w14:paraId="378938CC" w14:textId="77777777" w:rsidR="00F16DFE" w:rsidRPr="00AA248B" w:rsidRDefault="00F16DFE" w:rsidP="00D76746">
            <w:pPr>
              <w:rPr>
                <w:rFonts w:cstheme="minorHAnsi"/>
                <w:lang w:val="en-US"/>
              </w:rPr>
            </w:pPr>
          </w:p>
        </w:tc>
      </w:tr>
    </w:tbl>
    <w:p w14:paraId="1C89777A" w14:textId="77777777" w:rsidR="00F16DFE" w:rsidRPr="00100AFC" w:rsidRDefault="00F16DFE" w:rsidP="00F16DFE">
      <w:pPr>
        <w:rPr>
          <w:rFonts w:cstheme="minorHAnsi"/>
          <w:sz w:val="20"/>
          <w:szCs w:val="20"/>
          <w:lang w:val="en-US"/>
        </w:rPr>
      </w:pPr>
      <w:r w:rsidRPr="00100AFC">
        <w:rPr>
          <w:rFonts w:cstheme="minorHAnsi"/>
          <w:sz w:val="20"/>
          <w:szCs w:val="20"/>
          <w:highlight w:val="yellow"/>
          <w:lang w:val="en-US"/>
        </w:rPr>
        <w:t>(add additional rows for all actions completed, including text, calls, emails or home visits)</w:t>
      </w:r>
    </w:p>
    <w:p w14:paraId="60B9537E" w14:textId="77777777" w:rsidR="00F16DFE" w:rsidRDefault="00F16DFE" w:rsidP="00100AFC">
      <w:pPr>
        <w:rPr>
          <w:lang w:val="en-US"/>
        </w:rPr>
      </w:pPr>
      <w:r w:rsidRPr="00A12B74">
        <w:rPr>
          <w:noProof/>
          <w:lang w:eastAsia="en-AU"/>
        </w:rPr>
        <mc:AlternateContent>
          <mc:Choice Requires="wps">
            <w:drawing>
              <wp:anchor distT="45720" distB="45720" distL="114300" distR="114300" simplePos="0" relativeHeight="251664384" behindDoc="0" locked="0" layoutInCell="1" allowOverlap="1" wp14:anchorId="2D2625C8" wp14:editId="5707D17F">
                <wp:simplePos x="0" y="0"/>
                <wp:positionH relativeFrom="margin">
                  <wp:align>right</wp:align>
                </wp:positionH>
                <wp:positionV relativeFrom="paragraph">
                  <wp:posOffset>484505</wp:posOffset>
                </wp:positionV>
                <wp:extent cx="5707380" cy="1251585"/>
                <wp:effectExtent l="0" t="0" r="26670" b="2476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17B911E8" w14:textId="3EC7548E" w:rsidR="00F16DFE" w:rsidRPr="00100AFC" w:rsidRDefault="00100AFC"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Did the renter/s attend the hearings?</w:t>
                            </w:r>
                          </w:p>
                          <w:p w14:paraId="31F0BA43" w14:textId="77777777" w:rsidR="00F16DFE" w:rsidRPr="00100AFC" w:rsidRDefault="00F16DFE" w:rsidP="00F16DFE">
                            <w:pPr>
                              <w:rPr>
                                <w:rStyle w:val="normaltextrun"/>
                                <w:rFonts w:cstheme="minorHAnsi"/>
                                <w:i/>
                                <w:iCs/>
                                <w:color w:val="FF0000"/>
                                <w:sz w:val="20"/>
                                <w:szCs w:val="20"/>
                                <w:bdr w:val="none" w:sz="0" w:space="0" w:color="auto" w:frame="1"/>
                                <w:lang w:val="en-US"/>
                              </w:rPr>
                            </w:pPr>
                            <w:r w:rsidRPr="00100AFC">
                              <w:rPr>
                                <w:rStyle w:val="normaltextrun"/>
                                <w:rFonts w:cstheme="minorHAnsi"/>
                                <w:i/>
                                <w:iCs/>
                                <w:color w:val="FF0000"/>
                                <w:sz w:val="20"/>
                                <w:szCs w:val="20"/>
                                <w:bdr w:val="none" w:sz="0" w:space="0" w:color="auto" w:frame="1"/>
                                <w:lang w:val="en-US"/>
                              </w:rPr>
                              <w:t>What attempts have been made to refer the renter/s to other services since the Order of Possession was granted?</w:t>
                            </w:r>
                          </w:p>
                          <w:p w14:paraId="7B267307" w14:textId="08FC59F4" w:rsidR="00F16DFE" w:rsidRPr="00100AFC" w:rsidRDefault="00F16DFE" w:rsidP="00F16DFE">
                            <w:pPr>
                              <w:rPr>
                                <w:sz w:val="20"/>
                                <w:szCs w:val="20"/>
                                <w:lang w:val="en-US"/>
                              </w:rPr>
                            </w:pPr>
                            <w:r w:rsidRPr="00100AFC">
                              <w:rPr>
                                <w:rStyle w:val="normaltextrun"/>
                                <w:rFonts w:cstheme="minorHAnsi"/>
                                <w:i/>
                                <w:iCs/>
                                <w:color w:val="FF0000"/>
                                <w:sz w:val="20"/>
                                <w:szCs w:val="20"/>
                                <w:bdr w:val="none" w:sz="0" w:space="0" w:color="auto" w:frame="1"/>
                                <w:lang w:val="en-US"/>
                              </w:rPr>
                              <w:t>List any calls, text, emails about hearings</w:t>
                            </w:r>
                            <w:r w:rsidR="00100AFC">
                              <w:rPr>
                                <w:rStyle w:val="normaltextrun"/>
                                <w:rFonts w:cstheme="minorHAnsi"/>
                                <w:i/>
                                <w:iCs/>
                                <w:color w:val="FF0000"/>
                                <w:sz w:val="20"/>
                                <w:szCs w:val="20"/>
                                <w:bdr w:val="none" w:sz="0" w:space="0" w:color="auto" w:frame="1"/>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625C8" id="_x0000_s1035" type="#_x0000_t202" style="position:absolute;margin-left:398.2pt;margin-top:38.15pt;width:449.4pt;height:98.5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tBQFQIAACcEAAAOAAAAZHJzL2Uyb0RvYy54bWysU1+P0zAMf0fiO0R5Z23HynbVutOxYwjp&#10;+CPd8QHSNF0j0jgk2drx6XHS3m7A8YLIQ2THzs/2z/b6eugUOQrrJOiSZrOUEqE51FLvS/r1Yfdq&#10;R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">
                <v:textbox>
                  <w:txbxContent>
                    <w:p w14:paraId="17B911E8" w14:textId="3EC7548E" w:rsidR="00F16DFE" w:rsidRPr="00100AFC" w:rsidRDefault="00100AFC" w:rsidP="00F16DFE">
                      <w:pPr>
                        <w:rPr>
                          <w:rStyle w:val="normaltextrun"/>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Did the renter/s attend the hearings?</w:t>
                      </w:r>
                    </w:p>
                    <w:p w14:paraId="31F0BA43" w14:textId="77777777" w:rsidR="00F16DFE" w:rsidRPr="00100AFC" w:rsidRDefault="00F16DFE" w:rsidP="00F16DFE">
                      <w:pPr>
                        <w:rPr>
                          <w:rStyle w:val="normaltextrun"/>
                          <w:rFonts w:cstheme="minorHAnsi"/>
                          <w:i/>
                          <w:iCs/>
                          <w:color w:val="FF0000"/>
                          <w:sz w:val="20"/>
                          <w:szCs w:val="20"/>
                          <w:bdr w:val="none" w:sz="0" w:space="0" w:color="auto" w:frame="1"/>
                          <w:lang w:val="en-US"/>
                        </w:rPr>
                      </w:pPr>
                      <w:r w:rsidRPr="00100AFC">
                        <w:rPr>
                          <w:rStyle w:val="normaltextrun"/>
                          <w:rFonts w:cstheme="minorHAnsi"/>
                          <w:i/>
                          <w:iCs/>
                          <w:color w:val="FF0000"/>
                          <w:sz w:val="20"/>
                          <w:szCs w:val="20"/>
                          <w:bdr w:val="none" w:sz="0" w:space="0" w:color="auto" w:frame="1"/>
                          <w:lang w:val="en-US"/>
                        </w:rPr>
                        <w:t>What attempts have been made to refer the renter/s to other services since the Order of Possession was granted?</w:t>
                      </w:r>
                    </w:p>
                    <w:p w14:paraId="7B267307" w14:textId="08FC59F4" w:rsidR="00F16DFE" w:rsidRPr="00100AFC" w:rsidRDefault="00F16DFE" w:rsidP="00F16DFE">
                      <w:pPr>
                        <w:rPr>
                          <w:sz w:val="20"/>
                          <w:szCs w:val="20"/>
                          <w:lang w:val="en-US"/>
                        </w:rPr>
                      </w:pPr>
                      <w:r w:rsidRPr="00100AFC">
                        <w:rPr>
                          <w:rStyle w:val="normaltextrun"/>
                          <w:rFonts w:cstheme="minorHAnsi"/>
                          <w:i/>
                          <w:iCs/>
                          <w:color w:val="FF0000"/>
                          <w:sz w:val="20"/>
                          <w:szCs w:val="20"/>
                          <w:bdr w:val="none" w:sz="0" w:space="0" w:color="auto" w:frame="1"/>
                          <w:lang w:val="en-US"/>
                        </w:rPr>
                        <w:t>List any calls, text, emails about hearings</w:t>
                      </w:r>
                      <w:r w:rsidR="00100AFC">
                        <w:rPr>
                          <w:rStyle w:val="normaltextrun"/>
                          <w:rFonts w:cstheme="minorHAnsi"/>
                          <w:i/>
                          <w:iCs/>
                          <w:color w:val="FF0000"/>
                          <w:sz w:val="20"/>
                          <w:szCs w:val="20"/>
                          <w:bdr w:val="none" w:sz="0" w:space="0" w:color="auto" w:frame="1"/>
                          <w:lang w:val="en-US"/>
                        </w:rPr>
                        <w:t>].</w:t>
                      </w:r>
                    </w:p>
                  </w:txbxContent>
                </v:textbox>
                <w10:wrap type="square" anchorx="margin"/>
              </v:shape>
            </w:pict>
          </mc:Fallback>
        </mc:AlternateContent>
      </w:r>
      <w:r w:rsidRPr="008E06D5">
        <w:rPr>
          <w:lang w:val="en-US"/>
        </w:rPr>
        <w:t xml:space="preserve">Was the renter </w:t>
      </w:r>
      <w:r>
        <w:rPr>
          <w:lang w:val="en-US"/>
        </w:rPr>
        <w:t>kept informed of the process and reminded</w:t>
      </w:r>
      <w:r w:rsidRPr="008E06D5">
        <w:rPr>
          <w:lang w:val="en-US"/>
        </w:rPr>
        <w:t xml:space="preserve"> of all relevant hearings </w:t>
      </w:r>
      <w:r>
        <w:rPr>
          <w:lang w:val="en-US"/>
        </w:rPr>
        <w:t>and their outcomes?</w:t>
      </w:r>
    </w:p>
    <w:p w14:paraId="5E419B2B" w14:textId="77777777" w:rsidR="00F16DFE" w:rsidRPr="00364556" w:rsidRDefault="00F16DFE" w:rsidP="00F16DFE">
      <w:pPr>
        <w:pStyle w:val="Heading2"/>
        <w:rPr>
          <w:rStyle w:val="normaltextrun"/>
          <w:lang w:val="en-US"/>
        </w:rPr>
      </w:pPr>
      <w:r>
        <w:rPr>
          <w:lang w:val="en-US"/>
        </w:rPr>
        <w:lastRenderedPageBreak/>
        <w:t>2B</w:t>
      </w:r>
      <w:r w:rsidRPr="001A3E27">
        <w:rPr>
          <w:lang w:val="en-US"/>
        </w:rPr>
        <w:t xml:space="preserve">: Human Rights </w:t>
      </w:r>
      <w:r>
        <w:rPr>
          <w:lang w:val="en-US"/>
        </w:rPr>
        <w:t>C</w:t>
      </w:r>
      <w:r w:rsidRPr="001A3E27">
        <w:rPr>
          <w:lang w:val="en-US"/>
        </w:rPr>
        <w:t xml:space="preserve">onsiderations </w:t>
      </w:r>
    </w:p>
    <w:p w14:paraId="15EAAB3F" w14:textId="126DDB89" w:rsidR="00F16DFE" w:rsidRPr="008E06D5" w:rsidRDefault="00100AFC" w:rsidP="00100AFC">
      <w:r w:rsidRPr="00A12B74">
        <w:rPr>
          <w:rFonts w:cstheme="minorHAnsi"/>
          <w:noProof/>
        </w:rPr>
        <mc:AlternateContent>
          <mc:Choice Requires="wps">
            <w:drawing>
              <wp:anchor distT="45720" distB="45720" distL="114300" distR="114300" simplePos="0" relativeHeight="251670528" behindDoc="0" locked="0" layoutInCell="1" allowOverlap="1" wp14:anchorId="077B0639" wp14:editId="1B8BDA48">
                <wp:simplePos x="0" y="0"/>
                <wp:positionH relativeFrom="margin">
                  <wp:align>right</wp:align>
                </wp:positionH>
                <wp:positionV relativeFrom="paragraph">
                  <wp:posOffset>697865</wp:posOffset>
                </wp:positionV>
                <wp:extent cx="5707380" cy="1251585"/>
                <wp:effectExtent l="0" t="0" r="26670" b="2476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670BED95" w14:textId="4A62CBA2" w:rsidR="00F16DFE" w:rsidRPr="00100AFC" w:rsidRDefault="00100AFC" w:rsidP="00F16DFE">
                            <w:pPr>
                              <w:rPr>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Outline any changes in circumstances along with any actions taken by the renter/s to address the tenancy breaches</w:t>
                            </w:r>
                            <w:r>
                              <w:rPr>
                                <w:rStyle w:val="normaltextrun"/>
                                <w:rFonts w:cstheme="minorHAnsi"/>
                                <w:i/>
                                <w:iCs/>
                                <w:color w:val="FF0000"/>
                                <w:sz w:val="20"/>
                                <w:szCs w:val="20"/>
                                <w:bdr w:val="none" w:sz="0" w:space="0" w:color="auto" w:frame="1"/>
                                <w:lang w:val="en-US"/>
                              </w:rPr>
                              <w:t>].</w:t>
                            </w:r>
                          </w:p>
                          <w:p w14:paraId="4FA651FB" w14:textId="77777777" w:rsidR="00F16DFE" w:rsidRPr="005E2BAF" w:rsidRDefault="00F16DFE" w:rsidP="00F16DF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B0639" id="_x0000_s1036" type="#_x0000_t202" style="position:absolute;margin-left:398.2pt;margin-top:54.95pt;width:449.4pt;height:98.5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">
                <v:textbox>
                  <w:txbxContent>
                    <w:p w14:paraId="670BED95" w14:textId="4A62CBA2" w:rsidR="00F16DFE" w:rsidRPr="00100AFC" w:rsidRDefault="00100AFC" w:rsidP="00F16DFE">
                      <w:pPr>
                        <w:rPr>
                          <w:rFonts w:cstheme="minorHAnsi"/>
                          <w:i/>
                          <w:iCs/>
                          <w:color w:val="FF0000"/>
                          <w:sz w:val="20"/>
                          <w:szCs w:val="20"/>
                          <w:bdr w:val="none" w:sz="0" w:space="0" w:color="auto" w:frame="1"/>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Outline any changes in circumstances along with any actions taken by the renter/s to address the tenancy breaches</w:t>
                      </w:r>
                      <w:r>
                        <w:rPr>
                          <w:rStyle w:val="normaltextrun"/>
                          <w:rFonts w:cstheme="minorHAnsi"/>
                          <w:i/>
                          <w:iCs/>
                          <w:color w:val="FF0000"/>
                          <w:sz w:val="20"/>
                          <w:szCs w:val="20"/>
                          <w:bdr w:val="none" w:sz="0" w:space="0" w:color="auto" w:frame="1"/>
                          <w:lang w:val="en-US"/>
                        </w:rPr>
                        <w:t>].</w:t>
                      </w:r>
                    </w:p>
                    <w:p w14:paraId="4FA651FB" w14:textId="77777777" w:rsidR="00F16DFE" w:rsidRPr="005E2BAF" w:rsidRDefault="00F16DFE" w:rsidP="00F16DFE">
                      <w:pPr>
                        <w:rPr>
                          <w:lang w:val="en-US"/>
                        </w:rPr>
                      </w:pPr>
                    </w:p>
                  </w:txbxContent>
                </v:textbox>
                <w10:wrap type="square" anchorx="margin"/>
              </v:shape>
            </w:pict>
          </mc:Fallback>
        </mc:AlternateContent>
      </w:r>
      <w:r w:rsidR="00F16DFE">
        <w:rPr>
          <w:rStyle w:val="normaltextrun"/>
          <w:rFonts w:cstheme="minorHAnsi"/>
          <w:color w:val="000000"/>
          <w:shd w:val="clear" w:color="auto" w:fill="FFFFFF"/>
        </w:rPr>
        <w:t>Have the household’s</w:t>
      </w:r>
      <w:r w:rsidR="00F16DFE" w:rsidRPr="008E06D5">
        <w:rPr>
          <w:rStyle w:val="normaltextrun"/>
          <w:rFonts w:cstheme="minorHAnsi"/>
          <w:color w:val="000000"/>
          <w:shd w:val="clear" w:color="auto" w:fill="FFFFFF"/>
        </w:rPr>
        <w:t xml:space="preserve"> circumstances been re-assessed, and has the renter been given a chance to describe any change in circumstances that might be relevant to whether the eviction should proceed?</w:t>
      </w:r>
      <w:r w:rsidR="00F16DFE" w:rsidRPr="008E06D5">
        <w:rPr>
          <w:rStyle w:val="eop"/>
          <w:rFonts w:cstheme="minorHAnsi"/>
          <w:color w:val="000000"/>
          <w:shd w:val="clear" w:color="auto" w:fill="FFFFFF"/>
        </w:rPr>
        <w:t> </w:t>
      </w:r>
    </w:p>
    <w:p w14:paraId="66B85591" w14:textId="3BC868EB" w:rsidR="00F16DFE" w:rsidRDefault="00F16DFE" w:rsidP="00F16DF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sidRPr="008E06D5">
        <w:rPr>
          <w:rStyle w:val="eop"/>
          <w:rFonts w:asciiTheme="minorHAnsi" w:eastAsiaTheme="majorEastAsia" w:hAnsiTheme="minorHAnsi" w:cstheme="minorHAnsi"/>
          <w:sz w:val="22"/>
          <w:szCs w:val="22"/>
        </w:rPr>
        <w:t> </w:t>
      </w:r>
    </w:p>
    <w:p w14:paraId="46769D53" w14:textId="77777777" w:rsidR="00F16DFE" w:rsidRDefault="00F16DFE" w:rsidP="00100AFC">
      <w:pPr>
        <w:rPr>
          <w:rStyle w:val="normaltextrun"/>
          <w:rFonts w:cstheme="minorHAnsi"/>
          <w:color w:val="000000"/>
          <w:shd w:val="clear" w:color="auto" w:fill="FFFFFF"/>
        </w:rPr>
      </w:pPr>
      <w:r w:rsidRPr="00A12B74">
        <w:rPr>
          <w:noProof/>
        </w:rPr>
        <mc:AlternateContent>
          <mc:Choice Requires="wps">
            <w:drawing>
              <wp:anchor distT="45720" distB="45720" distL="114300" distR="114300" simplePos="0" relativeHeight="251671552" behindDoc="0" locked="0" layoutInCell="1" allowOverlap="1" wp14:anchorId="480D6157" wp14:editId="445C0EFC">
                <wp:simplePos x="0" y="0"/>
                <wp:positionH relativeFrom="margin">
                  <wp:align>right</wp:align>
                </wp:positionH>
                <wp:positionV relativeFrom="paragraph">
                  <wp:posOffset>342900</wp:posOffset>
                </wp:positionV>
                <wp:extent cx="5707380" cy="1251585"/>
                <wp:effectExtent l="0" t="0" r="26670" b="2476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3F3E2B85" w14:textId="421E7F12" w:rsidR="00F16DFE" w:rsidRPr="00100AFC" w:rsidRDefault="00100AFC"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100AFC">
                              <w:rPr>
                                <w:rStyle w:val="normaltextrun"/>
                                <w:rFonts w:cstheme="minorHAnsi"/>
                                <w:i/>
                                <w:iCs/>
                                <w:color w:val="FF0000"/>
                                <w:sz w:val="20"/>
                                <w:szCs w:val="20"/>
                                <w:bdr w:val="none" w:sz="0" w:space="0" w:color="auto" w:frame="1"/>
                              </w:rPr>
                              <w:t>E.g. Purchase a Warrant of Possession OR Allow Order of Possession to lapse</w:t>
                            </w:r>
                            <w:r>
                              <w:rPr>
                                <w:rStyle w:val="normaltextrun"/>
                                <w:rFonts w:cstheme="minorHAnsi"/>
                                <w:i/>
                                <w:iCs/>
                                <w:color w:val="FF0000"/>
                                <w:sz w:val="20"/>
                                <w:szCs w:val="20"/>
                                <w:bdr w:val="none" w:sz="0" w:space="0" w:color="auto" w:frame="1"/>
                              </w:rPr>
                              <w:t>].</w:t>
                            </w:r>
                          </w:p>
                          <w:p w14:paraId="4F186C40" w14:textId="77777777" w:rsidR="00F16DFE" w:rsidRDefault="00F16DFE" w:rsidP="00F16D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D6157" id="_x0000_s1037" type="#_x0000_t202" style="position:absolute;margin-left:398.2pt;margin-top:27pt;width:449.4pt;height:98.5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tqFQIAACgEAAAOAAAAZHJzL2Uyb0RvYy54bWysk82O2yAQx++V+g6Ie2M7jZusFWe1zTZV&#10;pe2HtNsHwBjHqJihQGKnT98Be7Npu71U5YAYBv7M/GZYXw+dIkdhnQRd0myWUiI0h1rqfUm/Puxe&#10;rSh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">
                <v:textbox>
                  <w:txbxContent>
                    <w:p w14:paraId="3F3E2B85" w14:textId="421E7F12" w:rsidR="00F16DFE" w:rsidRPr="00100AFC" w:rsidRDefault="00100AFC" w:rsidP="00F16DFE">
                      <w:pPr>
                        <w:rPr>
                          <w:rStyle w:val="normaltextrun"/>
                          <w:rFonts w:cstheme="minorHAnsi"/>
                          <w:i/>
                          <w:iCs/>
                          <w:color w:val="FF0000"/>
                          <w:sz w:val="20"/>
                          <w:szCs w:val="20"/>
                          <w:bdr w:val="none" w:sz="0" w:space="0" w:color="auto" w:frame="1"/>
                        </w:rPr>
                      </w:pPr>
                      <w:r>
                        <w:rPr>
                          <w:rStyle w:val="normaltextrun"/>
                          <w:rFonts w:cstheme="minorHAnsi"/>
                          <w:i/>
                          <w:iCs/>
                          <w:color w:val="FF0000"/>
                          <w:sz w:val="20"/>
                          <w:szCs w:val="20"/>
                          <w:bdr w:val="none" w:sz="0" w:space="0" w:color="auto" w:frame="1"/>
                        </w:rPr>
                        <w:t>[</w:t>
                      </w:r>
                      <w:r w:rsidR="00F16DFE" w:rsidRPr="00100AFC">
                        <w:rPr>
                          <w:rStyle w:val="normaltextrun"/>
                          <w:rFonts w:cstheme="minorHAnsi"/>
                          <w:i/>
                          <w:iCs/>
                          <w:color w:val="FF0000"/>
                          <w:sz w:val="20"/>
                          <w:szCs w:val="20"/>
                          <w:bdr w:val="none" w:sz="0" w:space="0" w:color="auto" w:frame="1"/>
                        </w:rPr>
                        <w:t>E.g. Purchase a Warrant of Possession OR Allow Order of Possession to lapse</w:t>
                      </w:r>
                      <w:r>
                        <w:rPr>
                          <w:rStyle w:val="normaltextrun"/>
                          <w:rFonts w:cstheme="minorHAnsi"/>
                          <w:i/>
                          <w:iCs/>
                          <w:color w:val="FF0000"/>
                          <w:sz w:val="20"/>
                          <w:szCs w:val="20"/>
                          <w:bdr w:val="none" w:sz="0" w:space="0" w:color="auto" w:frame="1"/>
                        </w:rPr>
                        <w:t>].</w:t>
                      </w:r>
                    </w:p>
                    <w:p w14:paraId="4F186C40" w14:textId="77777777" w:rsidR="00F16DFE" w:rsidRDefault="00F16DFE" w:rsidP="00F16DFE"/>
                  </w:txbxContent>
                </v:textbox>
                <w10:wrap type="square" anchorx="margin"/>
              </v:shape>
            </w:pict>
          </mc:Fallback>
        </mc:AlternateContent>
      </w:r>
      <w:r>
        <w:rPr>
          <w:rStyle w:val="normaltextrun"/>
          <w:rFonts w:cstheme="minorHAnsi"/>
          <w:color w:val="000000"/>
          <w:shd w:val="clear" w:color="auto" w:fill="FFFFFF"/>
        </w:rPr>
        <w:t>Considering any changes in circumstances, what is the recommended action:</w:t>
      </w:r>
    </w:p>
    <w:p w14:paraId="4F7E55B0" w14:textId="77777777" w:rsidR="00F16DFE" w:rsidRDefault="00F16DFE" w:rsidP="00F16DFE">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shd w:val="clear" w:color="auto" w:fill="FFFFFF"/>
        </w:rPr>
      </w:pPr>
    </w:p>
    <w:p w14:paraId="3CAA274A" w14:textId="61225D14" w:rsidR="00F16DFE" w:rsidRPr="00925932" w:rsidRDefault="00100AFC" w:rsidP="00100AFC">
      <w:pPr>
        <w:rPr>
          <w:color w:val="77206D" w:themeColor="accent5" w:themeShade="BF"/>
          <w:sz w:val="32"/>
          <w:szCs w:val="32"/>
          <w:lang w:val="en-US"/>
        </w:rPr>
      </w:pPr>
      <w:r w:rsidRPr="00A12B74">
        <w:rPr>
          <w:rFonts w:cstheme="minorHAnsi"/>
          <w:noProof/>
        </w:rPr>
        <mc:AlternateContent>
          <mc:Choice Requires="wps">
            <w:drawing>
              <wp:anchor distT="45720" distB="45720" distL="114300" distR="114300" simplePos="0" relativeHeight="251673600" behindDoc="0" locked="0" layoutInCell="1" allowOverlap="1" wp14:anchorId="1AB7C539" wp14:editId="6E6F3F7D">
                <wp:simplePos x="0" y="0"/>
                <wp:positionH relativeFrom="margin">
                  <wp:align>right</wp:align>
                </wp:positionH>
                <wp:positionV relativeFrom="paragraph">
                  <wp:posOffset>1114425</wp:posOffset>
                </wp:positionV>
                <wp:extent cx="5707380" cy="1251585"/>
                <wp:effectExtent l="0" t="0" r="2667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51585"/>
                        </a:xfrm>
                        <a:prstGeom prst="rect">
                          <a:avLst/>
                        </a:prstGeom>
                        <a:solidFill>
                          <a:srgbClr val="FFFFFF"/>
                        </a:solidFill>
                        <a:ln w="9525">
                          <a:solidFill>
                            <a:srgbClr val="000000"/>
                          </a:solidFill>
                          <a:miter lim="800000"/>
                          <a:headEnd/>
                          <a:tailEnd/>
                        </a:ln>
                      </wps:spPr>
                      <wps:txbx>
                        <w:txbxContent>
                          <w:p w14:paraId="7DB233D7" w14:textId="256B672B" w:rsidR="00F16DFE" w:rsidRPr="00100AFC" w:rsidRDefault="00100AFC" w:rsidP="00F16DFE">
                            <w:pPr>
                              <w:rPr>
                                <w:sz w:val="20"/>
                                <w:szCs w:val="20"/>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Consider answers in section 1E and any changed circumstances when balancing competing interests. Consider possible alternative options and seek input from colleagues</w:t>
                            </w:r>
                            <w:r>
                              <w:rPr>
                                <w:rStyle w:val="normaltextrun"/>
                                <w:rFonts w:cstheme="minorHAnsi"/>
                                <w:i/>
                                <w:iCs/>
                                <w:color w:val="FF0000"/>
                                <w:sz w:val="20"/>
                                <w:szCs w:val="20"/>
                                <w:bdr w:val="none" w:sz="0" w:space="0" w:color="auto" w:frame="1"/>
                                <w:lang w:val="en-US"/>
                              </w:rPr>
                              <w:t>].</w:t>
                            </w:r>
                          </w:p>
                          <w:p w14:paraId="387BCD3F" w14:textId="77777777" w:rsidR="00F16DFE" w:rsidRPr="005E2BAF" w:rsidRDefault="00F16DFE" w:rsidP="00F16DF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7C539" id="_x0000_s1038" type="#_x0000_t202" style="position:absolute;margin-left:398.2pt;margin-top:87.75pt;width:449.4pt;height:98.5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mrFgIAACgEAAAOAAAAZHJzL2Uyb0RvYy54bWysk82O0zAQx+9IvIPlO01SGtqNmq6WLkVI&#10;y4e0ywM4jtNYOB5ju03K0zN2st0CywWRg+XJ2P+Z+c14fT10ihyFdRJ0SbNZSonQHGqp9yX9+rB7&#10;taL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">
                <v:textbox>
                  <w:txbxContent>
                    <w:p w14:paraId="7DB233D7" w14:textId="256B672B" w:rsidR="00F16DFE" w:rsidRPr="00100AFC" w:rsidRDefault="00100AFC" w:rsidP="00F16DFE">
                      <w:pPr>
                        <w:rPr>
                          <w:sz w:val="20"/>
                          <w:szCs w:val="20"/>
                          <w:lang w:val="en-US"/>
                        </w:rPr>
                      </w:pPr>
                      <w:r>
                        <w:rPr>
                          <w:rStyle w:val="normaltextrun"/>
                          <w:rFonts w:cstheme="minorHAnsi"/>
                          <w:i/>
                          <w:iCs/>
                          <w:color w:val="FF0000"/>
                          <w:sz w:val="20"/>
                          <w:szCs w:val="20"/>
                          <w:bdr w:val="none" w:sz="0" w:space="0" w:color="auto" w:frame="1"/>
                          <w:lang w:val="en-US"/>
                        </w:rPr>
                        <w:t>[</w:t>
                      </w:r>
                      <w:r w:rsidR="00F16DFE" w:rsidRPr="00100AFC">
                        <w:rPr>
                          <w:rStyle w:val="normaltextrun"/>
                          <w:rFonts w:cstheme="minorHAnsi"/>
                          <w:i/>
                          <w:iCs/>
                          <w:color w:val="FF0000"/>
                          <w:sz w:val="20"/>
                          <w:szCs w:val="20"/>
                          <w:bdr w:val="none" w:sz="0" w:space="0" w:color="auto" w:frame="1"/>
                          <w:lang w:val="en-US"/>
                        </w:rPr>
                        <w:t>Consider answers in section 1E and any changed circumstances when balancing competing interests. Consider possible alternative options and seek input from colleagues</w:t>
                      </w:r>
                      <w:r>
                        <w:rPr>
                          <w:rStyle w:val="normaltextrun"/>
                          <w:rFonts w:cstheme="minorHAnsi"/>
                          <w:i/>
                          <w:iCs/>
                          <w:color w:val="FF0000"/>
                          <w:sz w:val="20"/>
                          <w:szCs w:val="20"/>
                          <w:bdr w:val="none" w:sz="0" w:space="0" w:color="auto" w:frame="1"/>
                          <w:lang w:val="en-US"/>
                        </w:rPr>
                        <w:t>].</w:t>
                      </w:r>
                    </w:p>
                    <w:p w14:paraId="387BCD3F" w14:textId="77777777" w:rsidR="00F16DFE" w:rsidRPr="005E2BAF" w:rsidRDefault="00F16DFE" w:rsidP="00F16DFE">
                      <w:pPr>
                        <w:rPr>
                          <w:lang w:val="en-US"/>
                        </w:rPr>
                      </w:pPr>
                    </w:p>
                  </w:txbxContent>
                </v:textbox>
                <w10:wrap type="square" anchorx="margin"/>
              </v:shape>
            </w:pict>
          </mc:Fallback>
        </mc:AlternateContent>
      </w:r>
      <w:r w:rsidR="00F16DFE">
        <w:rPr>
          <w:lang w:val="en-US"/>
        </w:rPr>
        <w:t xml:space="preserve">Considering the changes in circumstances and recommended actions directly above, repeat the process outlined above in 1E. Does the need to take the recommended action outweigh the negative consequences of this action?  Are there </w:t>
      </w:r>
      <w:r w:rsidR="00F16DFE" w:rsidRPr="00DA7231">
        <w:rPr>
          <w:lang w:val="en-US"/>
        </w:rPr>
        <w:t>alternative options that would have</w:t>
      </w:r>
      <w:r w:rsidR="00A14653">
        <w:rPr>
          <w:lang w:val="en-US"/>
        </w:rPr>
        <w:t xml:space="preserve"> a</w:t>
      </w:r>
      <w:r w:rsidR="00F16DFE" w:rsidRPr="00DA7231">
        <w:rPr>
          <w:lang w:val="en-US"/>
        </w:rPr>
        <w:t xml:space="preserve"> less negative impact? If so</w:t>
      </w:r>
      <w:r w:rsidR="00F16DFE">
        <w:rPr>
          <w:lang w:val="en-US"/>
        </w:rPr>
        <w:t>,</w:t>
      </w:r>
      <w:r w:rsidR="00F16DFE" w:rsidRPr="00DA7231">
        <w:rPr>
          <w:lang w:val="en-US"/>
        </w:rPr>
        <w:t xml:space="preserve"> what would it take to implement those option and can this be made to happen?</w:t>
      </w:r>
    </w:p>
    <w:p w14:paraId="66B2205E" w14:textId="52C5AEEE" w:rsidR="00F16DFE" w:rsidRPr="008E06D5" w:rsidRDefault="00F16DFE" w:rsidP="00F16DFE">
      <w:pPr>
        <w:pStyle w:val="paragraph"/>
        <w:spacing w:before="0" w:beforeAutospacing="0" w:after="0" w:afterAutospacing="0"/>
        <w:textAlignment w:val="baseline"/>
        <w:rPr>
          <w:rFonts w:asciiTheme="minorHAnsi" w:hAnsiTheme="minorHAnsi" w:cstheme="minorHAnsi"/>
          <w:sz w:val="22"/>
          <w:szCs w:val="22"/>
        </w:rPr>
      </w:pPr>
    </w:p>
    <w:p w14:paraId="5A9091DC" w14:textId="77777777" w:rsidR="00F16DFE" w:rsidRDefault="00F16DFE" w:rsidP="00F16DFE">
      <w:pPr>
        <w:pStyle w:val="Heading2"/>
        <w:rPr>
          <w:lang w:val="en-US"/>
        </w:rPr>
      </w:pPr>
      <w:r w:rsidRPr="001A3E27">
        <w:rPr>
          <w:lang w:val="en-US"/>
        </w:rPr>
        <w:t>2</w:t>
      </w:r>
      <w:r>
        <w:rPr>
          <w:lang w:val="en-US"/>
        </w:rPr>
        <w:t>C</w:t>
      </w:r>
      <w:r w:rsidRPr="001A3E27">
        <w:rPr>
          <w:lang w:val="en-US"/>
        </w:rPr>
        <w:t xml:space="preserve">: </w:t>
      </w:r>
      <w:r>
        <w:rPr>
          <w:lang w:val="en-US"/>
        </w:rPr>
        <w:t>Submission from Renter, Support Worker or Advocate</w:t>
      </w:r>
      <w:r w:rsidRPr="001A3E27">
        <w:rPr>
          <w:lang w:val="en-US"/>
        </w:rPr>
        <w:t xml:space="preserve"> </w:t>
      </w:r>
    </w:p>
    <w:p w14:paraId="77388B59" w14:textId="77777777" w:rsidR="00F16DFE" w:rsidRDefault="00F16DFE" w:rsidP="00100AFC">
      <w:pPr>
        <w:rPr>
          <w:lang w:val="en-US"/>
        </w:rPr>
      </w:pPr>
      <w:r>
        <w:rPr>
          <w:lang w:val="en-US"/>
        </w:rPr>
        <w:t>Inform the renter and/or their support worker or advocate of the actions being considered and invite them to provide a statement or letter in response.</w:t>
      </w:r>
    </w:p>
    <w:p w14:paraId="4F46BAC9" w14:textId="77777777" w:rsidR="00F16DFE" w:rsidRPr="00E52DEB" w:rsidRDefault="00F16DFE" w:rsidP="00100AFC">
      <w:pPr>
        <w:rPr>
          <w:lang w:val="en-US"/>
        </w:rPr>
      </w:pPr>
      <w:r w:rsidRPr="00415AF3">
        <w:rPr>
          <w:rFonts w:cstheme="minorHAnsi"/>
          <w:noProof/>
          <w:lang w:eastAsia="en-AU"/>
        </w:rPr>
        <w:lastRenderedPageBreak/>
        <mc:AlternateContent>
          <mc:Choice Requires="wps">
            <w:drawing>
              <wp:anchor distT="45720" distB="45720" distL="114300" distR="114300" simplePos="0" relativeHeight="251665408" behindDoc="0" locked="0" layoutInCell="1" allowOverlap="1" wp14:anchorId="3AD3EE95" wp14:editId="6F74A4CA">
                <wp:simplePos x="0" y="0"/>
                <wp:positionH relativeFrom="margin">
                  <wp:align>right</wp:align>
                </wp:positionH>
                <wp:positionV relativeFrom="paragraph">
                  <wp:posOffset>391539</wp:posOffset>
                </wp:positionV>
                <wp:extent cx="5707380" cy="1455420"/>
                <wp:effectExtent l="0" t="0" r="2667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455420"/>
                        </a:xfrm>
                        <a:prstGeom prst="rect">
                          <a:avLst/>
                        </a:prstGeom>
                        <a:solidFill>
                          <a:srgbClr val="FFFFFF"/>
                        </a:solidFill>
                        <a:ln w="9525">
                          <a:solidFill>
                            <a:srgbClr val="000000"/>
                          </a:solidFill>
                          <a:miter lim="800000"/>
                          <a:headEnd/>
                          <a:tailEnd/>
                        </a:ln>
                      </wps:spPr>
                      <wps:txbx>
                        <w:txbxContent>
                          <w:p w14:paraId="7157E46F" w14:textId="2295DB1C" w:rsidR="00F16DFE" w:rsidRPr="00100AFC" w:rsidRDefault="00100AFC" w:rsidP="00F16DFE">
                            <w:pPr>
                              <w:rPr>
                                <w:rFonts w:cstheme="minorHAnsi"/>
                                <w:i/>
                                <w:iCs/>
                                <w:color w:val="FF0000"/>
                                <w:sz w:val="20"/>
                                <w:szCs w:val="20"/>
                                <w:lang w:val="en-US"/>
                              </w:rPr>
                            </w:pPr>
                            <w:r>
                              <w:rPr>
                                <w:rFonts w:cstheme="minorHAnsi"/>
                                <w:i/>
                                <w:iCs/>
                                <w:color w:val="FF0000"/>
                                <w:sz w:val="20"/>
                                <w:szCs w:val="20"/>
                                <w:lang w:val="en-US"/>
                              </w:rPr>
                              <w:t>[</w:t>
                            </w:r>
                            <w:r w:rsidR="00F16DFE" w:rsidRPr="00100AFC">
                              <w:rPr>
                                <w:rFonts w:cstheme="minorHAnsi"/>
                                <w:i/>
                                <w:iCs/>
                                <w:color w:val="FF0000"/>
                                <w:sz w:val="20"/>
                                <w:szCs w:val="20"/>
                                <w:lang w:val="en-US"/>
                              </w:rPr>
                              <w:t xml:space="preserve">Ensure the renter and/or their support worker or advocate understands the actions being considered and </w:t>
                            </w:r>
                            <w:r w:rsidR="00DC1AF6">
                              <w:rPr>
                                <w:rFonts w:cstheme="minorHAnsi"/>
                                <w:i/>
                                <w:iCs/>
                                <w:color w:val="FF0000"/>
                                <w:sz w:val="20"/>
                                <w:szCs w:val="20"/>
                                <w:lang w:val="en-US"/>
                              </w:rPr>
                              <w:t>are given</w:t>
                            </w:r>
                            <w:r w:rsidR="00F16DFE" w:rsidRPr="00100AFC">
                              <w:rPr>
                                <w:rFonts w:cstheme="minorHAnsi"/>
                                <w:i/>
                                <w:iCs/>
                                <w:color w:val="FF0000"/>
                                <w:sz w:val="20"/>
                                <w:szCs w:val="20"/>
                                <w:lang w:val="en-US"/>
                              </w:rPr>
                              <w:t xml:space="preserve"> the opportunity to provide a response and suggest any alternative options. </w:t>
                            </w:r>
                          </w:p>
                          <w:p w14:paraId="53E35FC0" w14:textId="2381BCA5" w:rsidR="00F16DFE" w:rsidRPr="00100AFC" w:rsidRDefault="00F16DFE" w:rsidP="00F16DFE">
                            <w:pPr>
                              <w:rPr>
                                <w:sz w:val="20"/>
                                <w:szCs w:val="20"/>
                              </w:rPr>
                            </w:pPr>
                            <w:r w:rsidRPr="00100AFC">
                              <w:rPr>
                                <w:rFonts w:cstheme="minorHAnsi"/>
                                <w:i/>
                                <w:iCs/>
                                <w:color w:val="FF0000"/>
                                <w:sz w:val="20"/>
                                <w:szCs w:val="20"/>
                                <w:lang w:val="en-US"/>
                              </w:rPr>
                              <w:t>Note: If submission from renter or their advocate indicates a change in circumstances or impact on human rights not already considered, repeat step 2B</w:t>
                            </w:r>
                            <w:r w:rsidR="00100AFC">
                              <w:rPr>
                                <w:rFonts w:cstheme="minorHAnsi"/>
                                <w:i/>
                                <w:iCs/>
                                <w:color w:val="FF0000"/>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3EE95" id="_x0000_s1039" type="#_x0000_t202" style="position:absolute;margin-left:398.2pt;margin-top:30.85pt;width:449.4pt;height:114.6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">
                <v:textbox>
                  <w:txbxContent>
                    <w:p w14:paraId="7157E46F" w14:textId="2295DB1C" w:rsidR="00F16DFE" w:rsidRPr="00100AFC" w:rsidRDefault="00100AFC" w:rsidP="00F16DFE">
                      <w:pPr>
                        <w:rPr>
                          <w:rFonts w:cstheme="minorHAnsi"/>
                          <w:i/>
                          <w:iCs/>
                          <w:color w:val="FF0000"/>
                          <w:sz w:val="20"/>
                          <w:szCs w:val="20"/>
                          <w:lang w:val="en-US"/>
                        </w:rPr>
                      </w:pPr>
                      <w:r>
                        <w:rPr>
                          <w:rFonts w:cstheme="minorHAnsi"/>
                          <w:i/>
                          <w:iCs/>
                          <w:color w:val="FF0000"/>
                          <w:sz w:val="20"/>
                          <w:szCs w:val="20"/>
                          <w:lang w:val="en-US"/>
                        </w:rPr>
                        <w:t>[</w:t>
                      </w:r>
                      <w:r w:rsidR="00F16DFE" w:rsidRPr="00100AFC">
                        <w:rPr>
                          <w:rFonts w:cstheme="minorHAnsi"/>
                          <w:i/>
                          <w:iCs/>
                          <w:color w:val="FF0000"/>
                          <w:sz w:val="20"/>
                          <w:szCs w:val="20"/>
                          <w:lang w:val="en-US"/>
                        </w:rPr>
                        <w:t xml:space="preserve">Ensure the renter and/or their support worker or advocate understands the actions being considered and </w:t>
                      </w:r>
                      <w:r w:rsidR="00DC1AF6">
                        <w:rPr>
                          <w:rFonts w:cstheme="minorHAnsi"/>
                          <w:i/>
                          <w:iCs/>
                          <w:color w:val="FF0000"/>
                          <w:sz w:val="20"/>
                          <w:szCs w:val="20"/>
                          <w:lang w:val="en-US"/>
                        </w:rPr>
                        <w:t>are given</w:t>
                      </w:r>
                      <w:r w:rsidR="00F16DFE" w:rsidRPr="00100AFC">
                        <w:rPr>
                          <w:rFonts w:cstheme="minorHAnsi"/>
                          <w:i/>
                          <w:iCs/>
                          <w:color w:val="FF0000"/>
                          <w:sz w:val="20"/>
                          <w:szCs w:val="20"/>
                          <w:lang w:val="en-US"/>
                        </w:rPr>
                        <w:t xml:space="preserve"> the opportunity to provide a response and suggest any alternative options. </w:t>
                      </w:r>
                    </w:p>
                    <w:p w14:paraId="53E35FC0" w14:textId="2381BCA5" w:rsidR="00F16DFE" w:rsidRPr="00100AFC" w:rsidRDefault="00F16DFE" w:rsidP="00F16DFE">
                      <w:pPr>
                        <w:rPr>
                          <w:sz w:val="20"/>
                          <w:szCs w:val="20"/>
                        </w:rPr>
                      </w:pPr>
                      <w:r w:rsidRPr="00100AFC">
                        <w:rPr>
                          <w:rFonts w:cstheme="minorHAnsi"/>
                          <w:i/>
                          <w:iCs/>
                          <w:color w:val="FF0000"/>
                          <w:sz w:val="20"/>
                          <w:szCs w:val="20"/>
                          <w:lang w:val="en-US"/>
                        </w:rPr>
                        <w:t>Note: If submission from renter or their advocate indicates a change in circumstances or impact on human rights not already considered, repeat step 2B</w:t>
                      </w:r>
                      <w:r w:rsidR="00100AFC">
                        <w:rPr>
                          <w:rFonts w:cstheme="minorHAnsi"/>
                          <w:i/>
                          <w:iCs/>
                          <w:color w:val="FF0000"/>
                          <w:sz w:val="20"/>
                          <w:szCs w:val="20"/>
                          <w:lang w:val="en-US"/>
                        </w:rPr>
                        <w:t>].</w:t>
                      </w:r>
                    </w:p>
                  </w:txbxContent>
                </v:textbox>
                <w10:wrap type="square" anchorx="margin"/>
              </v:shape>
            </w:pict>
          </mc:Fallback>
        </mc:AlternateContent>
      </w:r>
      <w:r>
        <w:rPr>
          <w:lang w:val="en-US"/>
        </w:rPr>
        <w:t xml:space="preserve">Who has been asked for a response? Provide responses below and list any attachments. </w:t>
      </w:r>
    </w:p>
    <w:p w14:paraId="686E6AAB" w14:textId="77777777" w:rsidR="00F16DFE" w:rsidRDefault="00F16DFE" w:rsidP="00F16DFE">
      <w:pPr>
        <w:pStyle w:val="Heading2"/>
        <w:rPr>
          <w:lang w:val="en-US"/>
        </w:rPr>
      </w:pPr>
      <w:r w:rsidRPr="001A3E27">
        <w:rPr>
          <w:lang w:val="en-US"/>
        </w:rPr>
        <w:t xml:space="preserve">2D: </w:t>
      </w:r>
      <w:r>
        <w:rPr>
          <w:lang w:val="en-US"/>
        </w:rPr>
        <w:t>Consideration of recommendation to</w:t>
      </w:r>
      <w:r w:rsidRPr="001A3E27">
        <w:rPr>
          <w:lang w:val="en-US"/>
        </w:rPr>
        <w:t xml:space="preserve"> </w:t>
      </w:r>
      <w:r>
        <w:rPr>
          <w:lang w:val="en-US"/>
        </w:rPr>
        <w:t xml:space="preserve">purchase a Warrant of Possession </w:t>
      </w:r>
    </w:p>
    <w:p w14:paraId="6EFF0C38" w14:textId="50508BC5" w:rsidR="00F16DFE" w:rsidRPr="00CA19BF" w:rsidRDefault="00100AFC" w:rsidP="00100AFC">
      <w:pPr>
        <w:rPr>
          <w:rStyle w:val="normaltextrun"/>
          <w:rFonts w:cstheme="minorHAnsi"/>
          <w:color w:val="000000"/>
          <w:shd w:val="clear" w:color="auto" w:fill="FFFFFF"/>
        </w:rPr>
      </w:pPr>
      <w:r>
        <w:rPr>
          <w:rStyle w:val="normaltextrun"/>
          <w:rFonts w:cstheme="minorHAnsi"/>
          <w:color w:val="000000"/>
          <w:highlight w:val="yellow"/>
          <w:shd w:val="clear" w:color="auto" w:fill="FFFFFF"/>
        </w:rPr>
        <w:t>[</w:t>
      </w:r>
      <w:r w:rsidR="00F16DFE" w:rsidRPr="00CA19BF">
        <w:rPr>
          <w:rStyle w:val="normaltextrun"/>
          <w:rFonts w:cstheme="minorHAnsi"/>
          <w:color w:val="000000"/>
          <w:highlight w:val="yellow"/>
          <w:shd w:val="clear" w:color="auto" w:fill="FFFFFF"/>
        </w:rPr>
        <w:t>Senior decision maker</w:t>
      </w:r>
      <w:r w:rsidR="00F16DFE">
        <w:rPr>
          <w:rStyle w:val="normaltextrun"/>
          <w:rFonts w:cstheme="minorHAnsi"/>
          <w:color w:val="000000"/>
          <w:highlight w:val="yellow"/>
          <w:shd w:val="clear" w:color="auto" w:fill="FFFFFF"/>
        </w:rPr>
        <w:t>s</w:t>
      </w:r>
      <w:r w:rsidR="00F16DFE" w:rsidRPr="00CA19BF">
        <w:rPr>
          <w:rStyle w:val="normaltextrun"/>
          <w:rFonts w:cstheme="minorHAnsi"/>
          <w:color w:val="000000"/>
          <w:highlight w:val="yellow"/>
          <w:shd w:val="clear" w:color="auto" w:fill="FFFFFF"/>
        </w:rPr>
        <w:t xml:space="preserve"> with the relevant delegated authority</w:t>
      </w:r>
      <w:r>
        <w:rPr>
          <w:rStyle w:val="normaltextrun"/>
          <w:rFonts w:cstheme="minorHAnsi"/>
          <w:color w:val="000000"/>
          <w:highlight w:val="yellow"/>
          <w:shd w:val="clear" w:color="auto" w:fill="FFFFFF"/>
        </w:rPr>
        <w:t>]</w:t>
      </w:r>
      <w:r w:rsidR="00F16DFE" w:rsidRPr="00CA19BF">
        <w:rPr>
          <w:rStyle w:val="normaltextrun"/>
          <w:rFonts w:cstheme="minorHAnsi"/>
          <w:color w:val="000000"/>
          <w:shd w:val="clear" w:color="auto" w:fill="FFFFFF"/>
        </w:rPr>
        <w:t xml:space="preserve"> to review circumstances,</w:t>
      </w:r>
      <w:r w:rsidR="00F16DFE">
        <w:rPr>
          <w:rStyle w:val="normaltextrun"/>
          <w:rFonts w:cstheme="minorHAnsi"/>
          <w:color w:val="000000"/>
          <w:shd w:val="clear" w:color="auto" w:fill="FFFFFF"/>
        </w:rPr>
        <w:t xml:space="preserve"> human rights implications,</w:t>
      </w:r>
      <w:r w:rsidR="00F16DFE" w:rsidRPr="00CA19BF">
        <w:rPr>
          <w:rStyle w:val="normaltextrun"/>
          <w:rFonts w:cstheme="minorHAnsi"/>
          <w:color w:val="000000"/>
          <w:shd w:val="clear" w:color="auto" w:fill="FFFFFF"/>
        </w:rPr>
        <w:t xml:space="preserve"> alternatives to the recommended action and to consider</w:t>
      </w:r>
      <w:r w:rsidR="00F16DFE">
        <w:rPr>
          <w:rStyle w:val="normaltextrun"/>
          <w:rFonts w:cstheme="minorHAnsi"/>
          <w:color w:val="000000"/>
          <w:shd w:val="clear" w:color="auto" w:fill="FFFFFF"/>
        </w:rPr>
        <w:t xml:space="preserve"> and weigh up</w:t>
      </w:r>
      <w:r w:rsidR="00F16DFE" w:rsidRPr="00CA19BF">
        <w:rPr>
          <w:rStyle w:val="normaltextrun"/>
          <w:rFonts w:cstheme="minorHAnsi"/>
          <w:color w:val="000000"/>
          <w:shd w:val="clear" w:color="auto" w:fill="FFFFFF"/>
        </w:rPr>
        <w:t xml:space="preserve"> the impacts of the recommended action </w:t>
      </w:r>
      <w:r w:rsidR="00F16DFE">
        <w:rPr>
          <w:rStyle w:val="normaltextrun"/>
          <w:rFonts w:cstheme="minorHAnsi"/>
          <w:color w:val="000000"/>
          <w:shd w:val="clear" w:color="auto" w:fill="FFFFFF"/>
        </w:rPr>
        <w:t>against</w:t>
      </w:r>
      <w:r w:rsidR="00F16DFE" w:rsidRPr="00CA19BF">
        <w:rPr>
          <w:rStyle w:val="normaltextrun"/>
          <w:rFonts w:cstheme="minorHAnsi"/>
          <w:color w:val="000000"/>
          <w:shd w:val="clear" w:color="auto" w:fill="FFFFFF"/>
        </w:rPr>
        <w:t xml:space="preserve"> the impacts of not taking the recommended action.</w:t>
      </w:r>
    </w:p>
    <w:p w14:paraId="4984A1FA" w14:textId="77777777" w:rsidR="00F16DFE" w:rsidRPr="00925932" w:rsidRDefault="00F16DFE" w:rsidP="00F16DFE">
      <w:pPr>
        <w:pStyle w:val="paragraph"/>
        <w:spacing w:before="0" w:beforeAutospacing="0" w:after="0" w:afterAutospacing="0"/>
        <w:ind w:left="135"/>
        <w:jc w:val="both"/>
        <w:textAlignment w:val="baseline"/>
        <w:rPr>
          <w:rFonts w:asciiTheme="minorHAnsi" w:hAnsiTheme="minorHAnsi" w:cstheme="minorHAnsi"/>
          <w:sz w:val="18"/>
          <w:szCs w:val="18"/>
        </w:rPr>
      </w:pPr>
    </w:p>
    <w:p w14:paraId="0046C160" w14:textId="77777777" w:rsidR="00F16DFE" w:rsidRPr="005F342E"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5F342E">
        <w:rPr>
          <w:rFonts w:eastAsia="Times New Roman" w:cstheme="minorHAnsi"/>
          <w:b/>
          <w:bCs/>
          <w:lang w:eastAsia="en-AU"/>
        </w:rPr>
        <w:t>Recommendation Approved</w:t>
      </w:r>
    </w:p>
    <w:p w14:paraId="35753347" w14:textId="77777777" w:rsidR="00F16DFE" w:rsidRPr="005F342E" w:rsidRDefault="00F16DFE" w:rsidP="00F16DFE">
      <w:pPr>
        <w:spacing w:after="0" w:line="240" w:lineRule="auto"/>
        <w:textAlignment w:val="baseline"/>
        <w:rPr>
          <w:rFonts w:eastAsia="Times New Roman" w:cstheme="minorHAnsi"/>
          <w:b/>
          <w:bCs/>
          <w:lang w:eastAsia="en-AU"/>
        </w:rPr>
      </w:pPr>
    </w:p>
    <w:p w14:paraId="6C3CF57F" w14:textId="77777777" w:rsidR="00F16DFE" w:rsidRPr="005F342E"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5F342E">
        <w:rPr>
          <w:rFonts w:eastAsia="Times New Roman" w:cstheme="minorHAnsi"/>
          <w:b/>
          <w:bCs/>
          <w:lang w:eastAsia="en-AU"/>
        </w:rPr>
        <w:t xml:space="preserve">Recommendation Denied </w:t>
      </w:r>
    </w:p>
    <w:p w14:paraId="79A2F508" w14:textId="77777777" w:rsidR="00F16DFE" w:rsidRPr="005F342E" w:rsidRDefault="00F16DFE" w:rsidP="00F16DFE">
      <w:pPr>
        <w:spacing w:after="0" w:line="240" w:lineRule="auto"/>
        <w:textAlignment w:val="baseline"/>
        <w:rPr>
          <w:rFonts w:eastAsia="Times New Roman" w:cstheme="minorHAnsi"/>
          <w:b/>
          <w:bCs/>
          <w:lang w:eastAsia="en-AU"/>
        </w:rPr>
      </w:pPr>
    </w:p>
    <w:p w14:paraId="7B9F2352" w14:textId="77777777" w:rsidR="00F16DFE" w:rsidRPr="005F342E" w:rsidRDefault="00F16DFE" w:rsidP="00F16DFE">
      <w:pPr>
        <w:pStyle w:val="ListParagraph"/>
        <w:numPr>
          <w:ilvl w:val="0"/>
          <w:numId w:val="38"/>
        </w:numPr>
        <w:spacing w:after="0" w:line="240" w:lineRule="auto"/>
        <w:textAlignment w:val="baseline"/>
        <w:rPr>
          <w:rFonts w:eastAsia="Times New Roman" w:cstheme="minorHAnsi"/>
          <w:b/>
          <w:bCs/>
          <w:lang w:eastAsia="en-AU"/>
        </w:rPr>
      </w:pPr>
      <w:r w:rsidRPr="005F342E">
        <w:rPr>
          <w:rFonts w:eastAsia="Times New Roman" w:cstheme="minorHAnsi"/>
          <w:b/>
          <w:bCs/>
          <w:lang w:eastAsia="en-AU"/>
        </w:rPr>
        <w:t xml:space="preserve">Further Details Required </w:t>
      </w:r>
    </w:p>
    <w:p w14:paraId="231B04E4" w14:textId="77777777" w:rsidR="00F16DFE" w:rsidRDefault="00F16DFE" w:rsidP="00F16DFE">
      <w:pPr>
        <w:spacing w:after="0" w:line="240" w:lineRule="auto"/>
        <w:textAlignment w:val="baseline"/>
        <w:rPr>
          <w:rStyle w:val="normaltextrun"/>
          <w:rFonts w:cstheme="minorHAnsi"/>
          <w:bdr w:val="none" w:sz="0" w:space="0" w:color="auto" w:frame="1"/>
        </w:rPr>
      </w:pPr>
    </w:p>
    <w:p w14:paraId="5E975B4B" w14:textId="64577C49" w:rsidR="00F16DFE" w:rsidRPr="001132FE" w:rsidRDefault="00CF7407" w:rsidP="00100AFC">
      <w:pPr>
        <w:rPr>
          <w:rFonts w:eastAsia="Times New Roman"/>
          <w:b/>
          <w:bCs/>
          <w:sz w:val="24"/>
          <w:szCs w:val="24"/>
          <w:lang w:eastAsia="en-AU"/>
        </w:rPr>
      </w:pPr>
      <w:r w:rsidRPr="00F24670">
        <w:rPr>
          <w:noProof/>
          <w:lang w:eastAsia="en-AU"/>
        </w:rPr>
        <mc:AlternateContent>
          <mc:Choice Requires="wps">
            <w:drawing>
              <wp:anchor distT="45720" distB="45720" distL="114300" distR="114300" simplePos="0" relativeHeight="251672576" behindDoc="0" locked="0" layoutInCell="1" allowOverlap="1" wp14:anchorId="68E2D157" wp14:editId="3F7A2429">
                <wp:simplePos x="0" y="0"/>
                <wp:positionH relativeFrom="margin">
                  <wp:posOffset>-47625</wp:posOffset>
                </wp:positionH>
                <wp:positionV relativeFrom="paragraph">
                  <wp:posOffset>278130</wp:posOffset>
                </wp:positionV>
                <wp:extent cx="5715000" cy="8191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19150"/>
                        </a:xfrm>
                        <a:prstGeom prst="rect">
                          <a:avLst/>
                        </a:prstGeom>
                        <a:solidFill>
                          <a:srgbClr val="FFFFFF"/>
                        </a:solidFill>
                        <a:ln w="9525">
                          <a:solidFill>
                            <a:srgbClr val="000000"/>
                          </a:solidFill>
                          <a:miter lim="800000"/>
                          <a:headEnd/>
                          <a:tailEnd/>
                        </a:ln>
                      </wps:spPr>
                      <wps:txbx>
                        <w:txbxContent>
                          <w:p w14:paraId="41C71510" w14:textId="77777777" w:rsidR="00F16DFE" w:rsidRDefault="00F16DFE" w:rsidP="00100A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2D157" id="_x0000_s1040" type="#_x0000_t202" style="position:absolute;margin-left:-3.75pt;margin-top:21.9pt;width:450pt;height:6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">
                <v:textbox>
                  <w:txbxContent>
                    <w:p w14:paraId="41C71510" w14:textId="77777777" w:rsidR="00F16DFE" w:rsidRDefault="00F16DFE" w:rsidP="00100AFC"/>
                  </w:txbxContent>
                </v:textbox>
                <w10:wrap type="square" anchorx="margin"/>
              </v:shape>
            </w:pict>
          </mc:Fallback>
        </mc:AlternateContent>
      </w:r>
      <w:r w:rsidR="00F16DFE">
        <w:rPr>
          <w:rStyle w:val="normaltextrun"/>
          <w:rFonts w:cstheme="minorHAnsi"/>
          <w:bdr w:val="none" w:sz="0" w:space="0" w:color="auto" w:frame="1"/>
        </w:rPr>
        <w:t>Comments:</w:t>
      </w:r>
    </w:p>
    <w:p w14:paraId="6F963C7C" w14:textId="77777777" w:rsidR="00F16DFE" w:rsidRPr="001B05EA" w:rsidRDefault="00F16DFE" w:rsidP="00CF7407">
      <w:pPr>
        <w:rPr>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4"/>
        <w:gridCol w:w="5266"/>
      </w:tblGrid>
      <w:tr w:rsidR="00F16DFE" w:rsidRPr="005F342E" w14:paraId="1823B69B"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9B64FE" w14:textId="389850FC" w:rsidR="00F16DFE" w:rsidRPr="005F342E" w:rsidRDefault="00100AFC" w:rsidP="00D76746">
            <w:pPr>
              <w:spacing w:after="0" w:line="240" w:lineRule="auto"/>
              <w:textAlignment w:val="baseline"/>
              <w:rPr>
                <w:rFonts w:eastAsia="Times New Roman" w:cstheme="minorHAnsi"/>
                <w:lang w:eastAsia="en-AU"/>
              </w:rPr>
            </w:pPr>
            <w:r>
              <w:rPr>
                <w:rFonts w:eastAsia="Times New Roman" w:cstheme="minorHAnsi"/>
                <w:highlight w:val="yellow"/>
                <w:lang w:eastAsia="en-AU"/>
              </w:rPr>
              <w:t>[</w:t>
            </w:r>
            <w:r w:rsidR="00F16DFE" w:rsidRPr="005F342E">
              <w:rPr>
                <w:rFonts w:eastAsia="Times New Roman" w:cstheme="minorHAnsi"/>
                <w:highlight w:val="yellow"/>
                <w:lang w:eastAsia="en-AU"/>
              </w:rPr>
              <w:t>Senior Decision Maker 1</w:t>
            </w:r>
            <w:r>
              <w:rPr>
                <w:rFonts w:eastAsia="Times New Roman" w:cstheme="minorHAnsi"/>
                <w:highlight w:val="yellow"/>
                <w:lang w:eastAsia="en-AU"/>
              </w:rPr>
              <w:t>]</w:t>
            </w:r>
            <w:r w:rsidR="00F16DFE" w:rsidRPr="005F342E">
              <w:rPr>
                <w:rFonts w:eastAsia="Times New Roman" w:cstheme="minorHAnsi"/>
                <w:lang w:eastAsia="en-AU"/>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E5F87"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r w:rsidR="00F16DFE" w:rsidRPr="005F342E" w14:paraId="1B4CA00B"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2115D4" w14:textId="77777777" w:rsidR="00F16DFE" w:rsidRPr="005F342E" w:rsidRDefault="00F16DFE" w:rsidP="00D76746">
            <w:pPr>
              <w:spacing w:after="0" w:line="240" w:lineRule="auto"/>
              <w:textAlignment w:val="baseline"/>
              <w:rPr>
                <w:rFonts w:eastAsia="Times New Roman" w:cstheme="minorHAnsi"/>
                <w:lang w:eastAsia="en-AU"/>
              </w:rPr>
            </w:pPr>
            <w:r w:rsidRPr="005F342E">
              <w:rPr>
                <w:rFonts w:eastAsia="Times New Roman" w:cstheme="minorHAnsi"/>
                <w:lang w:eastAsia="en-AU"/>
              </w:rPr>
              <w:t>Signature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4F1E5C"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r w:rsidR="00F16DFE" w:rsidRPr="005F342E" w14:paraId="5AC07F8C" w14:textId="77777777" w:rsidTr="00D76746">
        <w:trPr>
          <w:trHeight w:val="435"/>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479B2" w14:textId="77777777" w:rsidR="00F16DFE" w:rsidRPr="005F342E" w:rsidRDefault="00F16DFE" w:rsidP="00D76746">
            <w:pPr>
              <w:spacing w:after="0" w:line="240" w:lineRule="auto"/>
              <w:textAlignment w:val="baseline"/>
              <w:rPr>
                <w:rFonts w:eastAsia="Times New Roman" w:cstheme="minorHAnsi"/>
                <w:lang w:eastAsia="en-AU"/>
              </w:rPr>
            </w:pPr>
            <w:r w:rsidRPr="005F342E">
              <w:rPr>
                <w:rFonts w:eastAsia="Times New Roman" w:cstheme="minorHAnsi"/>
                <w:lang w:eastAsia="en-AU"/>
              </w:rPr>
              <w:t>Date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DD883D"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bl>
    <w:p w14:paraId="25EA1393" w14:textId="77777777" w:rsidR="00F16DFE" w:rsidRPr="005F342E" w:rsidRDefault="00F16DFE" w:rsidP="00F16DFE">
      <w:pPr>
        <w:spacing w:after="0" w:line="240" w:lineRule="auto"/>
        <w:textAlignment w:val="baseline"/>
        <w:rPr>
          <w:rFonts w:eastAsia="Times New Roman" w:cstheme="minorHAnsi"/>
          <w:lang w:eastAsia="en-AU"/>
        </w:rPr>
      </w:pPr>
      <w:r w:rsidRPr="005F342E">
        <w:rPr>
          <w:rFonts w:eastAsia="Times New Roman" w:cstheme="minorHAnsi"/>
          <w:lang w:eastAsia="en-AU"/>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4"/>
        <w:gridCol w:w="5266"/>
      </w:tblGrid>
      <w:tr w:rsidR="00F16DFE" w:rsidRPr="005F342E" w14:paraId="70998219" w14:textId="77777777" w:rsidTr="00CF7407">
        <w:trPr>
          <w:trHeight w:val="435"/>
        </w:trPr>
        <w:tc>
          <w:tcPr>
            <w:tcW w:w="37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460EBE" w14:textId="7DD25124" w:rsidR="00F16DFE" w:rsidRPr="005F342E" w:rsidRDefault="00100AFC" w:rsidP="00D76746">
            <w:pPr>
              <w:spacing w:after="0" w:line="240" w:lineRule="auto"/>
              <w:textAlignment w:val="baseline"/>
              <w:rPr>
                <w:rFonts w:eastAsia="Times New Roman" w:cstheme="minorHAnsi"/>
                <w:lang w:eastAsia="en-AU"/>
              </w:rPr>
            </w:pPr>
            <w:r>
              <w:rPr>
                <w:rFonts w:eastAsia="Times New Roman" w:cstheme="minorHAnsi"/>
                <w:highlight w:val="yellow"/>
                <w:lang w:eastAsia="en-AU"/>
              </w:rPr>
              <w:t>[</w:t>
            </w:r>
            <w:r w:rsidR="00F16DFE" w:rsidRPr="005F342E">
              <w:rPr>
                <w:rFonts w:eastAsia="Times New Roman" w:cstheme="minorHAnsi"/>
                <w:highlight w:val="yellow"/>
                <w:lang w:eastAsia="en-AU"/>
              </w:rPr>
              <w:t>Senior Decision Maker 2</w:t>
            </w:r>
            <w:r>
              <w:rPr>
                <w:rFonts w:eastAsia="Times New Roman" w:cstheme="minorHAnsi"/>
                <w:highlight w:val="yellow"/>
                <w:lang w:eastAsia="en-AU"/>
              </w:rPr>
              <w:t>]</w:t>
            </w:r>
            <w:r w:rsidR="00F16DFE" w:rsidRPr="005F342E">
              <w:rPr>
                <w:rFonts w:eastAsia="Times New Roman" w:cstheme="minorHAnsi"/>
                <w:lang w:eastAsia="en-AU"/>
              </w:rPr>
              <w:t> </w:t>
            </w:r>
          </w:p>
        </w:tc>
        <w:tc>
          <w:tcPr>
            <w:tcW w:w="52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B07587"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r w:rsidR="00F16DFE" w:rsidRPr="005F342E" w14:paraId="40DEC33A" w14:textId="77777777" w:rsidTr="00CF7407">
        <w:trPr>
          <w:trHeight w:val="435"/>
        </w:trPr>
        <w:tc>
          <w:tcPr>
            <w:tcW w:w="37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20F2EA" w14:textId="77777777" w:rsidR="00F16DFE" w:rsidRPr="005F342E" w:rsidRDefault="00F16DFE" w:rsidP="00D76746">
            <w:pPr>
              <w:spacing w:after="0" w:line="240" w:lineRule="auto"/>
              <w:textAlignment w:val="baseline"/>
              <w:rPr>
                <w:rFonts w:eastAsia="Times New Roman" w:cstheme="minorHAnsi"/>
                <w:lang w:eastAsia="en-AU"/>
              </w:rPr>
            </w:pPr>
            <w:r w:rsidRPr="005F342E">
              <w:rPr>
                <w:rFonts w:eastAsia="Times New Roman" w:cstheme="minorHAnsi"/>
                <w:lang w:eastAsia="en-AU"/>
              </w:rPr>
              <w:t>Signature </w:t>
            </w:r>
          </w:p>
        </w:tc>
        <w:tc>
          <w:tcPr>
            <w:tcW w:w="52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13E256"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r w:rsidR="00F16DFE" w:rsidRPr="005F342E" w14:paraId="0ADFD148" w14:textId="77777777" w:rsidTr="00CF7407">
        <w:trPr>
          <w:trHeight w:val="435"/>
        </w:trPr>
        <w:tc>
          <w:tcPr>
            <w:tcW w:w="37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45493" w14:textId="77777777" w:rsidR="00F16DFE" w:rsidRPr="005F342E" w:rsidRDefault="00F16DFE" w:rsidP="00D76746">
            <w:pPr>
              <w:spacing w:after="0" w:line="240" w:lineRule="auto"/>
              <w:textAlignment w:val="baseline"/>
              <w:rPr>
                <w:rFonts w:eastAsia="Times New Roman" w:cstheme="minorHAnsi"/>
                <w:lang w:eastAsia="en-AU"/>
              </w:rPr>
            </w:pPr>
            <w:r w:rsidRPr="005F342E">
              <w:rPr>
                <w:rFonts w:eastAsia="Times New Roman" w:cstheme="minorHAnsi"/>
                <w:lang w:eastAsia="en-AU"/>
              </w:rPr>
              <w:t>Date </w:t>
            </w:r>
          </w:p>
        </w:tc>
        <w:tc>
          <w:tcPr>
            <w:tcW w:w="52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D5057" w14:textId="77777777" w:rsidR="00F16DFE" w:rsidRPr="005F342E" w:rsidRDefault="00F16DFE" w:rsidP="00D76746">
            <w:pPr>
              <w:spacing w:after="0" w:line="240" w:lineRule="auto"/>
              <w:ind w:right="-120"/>
              <w:textAlignment w:val="baseline"/>
              <w:rPr>
                <w:rFonts w:eastAsia="Times New Roman" w:cstheme="minorHAnsi"/>
                <w:lang w:eastAsia="en-AU"/>
              </w:rPr>
            </w:pPr>
            <w:r w:rsidRPr="005F342E">
              <w:rPr>
                <w:rFonts w:eastAsia="Times New Roman" w:cstheme="minorHAnsi"/>
                <w:lang w:eastAsia="en-AU"/>
              </w:rPr>
              <w:t> </w:t>
            </w:r>
          </w:p>
        </w:tc>
      </w:tr>
    </w:tbl>
    <w:p w14:paraId="476C690F" w14:textId="77777777" w:rsidR="00F16DFE" w:rsidRPr="00925932" w:rsidRDefault="00F16DFE" w:rsidP="00F16DFE">
      <w:pPr>
        <w:spacing w:after="0" w:line="240" w:lineRule="auto"/>
        <w:textAlignment w:val="baseline"/>
        <w:rPr>
          <w:rFonts w:eastAsia="Times New Roman" w:cstheme="minorHAnsi"/>
          <w:sz w:val="24"/>
          <w:szCs w:val="24"/>
          <w:lang w:eastAsia="en-AU"/>
        </w:rPr>
      </w:pPr>
      <w:r w:rsidRPr="00925932">
        <w:rPr>
          <w:rFonts w:eastAsia="Times New Roman" w:cstheme="minorHAnsi"/>
          <w:sz w:val="24"/>
          <w:szCs w:val="24"/>
          <w:lang w:eastAsia="en-AU"/>
        </w:rPr>
        <w:t> </w:t>
      </w:r>
    </w:p>
    <w:sectPr w:rsidR="00F16DFE" w:rsidRPr="0092593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3A3363BC"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2F4F4D">
      <w:rPr>
        <w:lang w:val="en-US"/>
      </w:rPr>
      <w:t>Human Rights Assessment &amp; Eviction Approval</w:t>
    </w:r>
    <w:r w:rsidR="00F54956">
      <w:rPr>
        <w:lang w:val="en-US"/>
      </w:rPr>
      <w:t xml:space="preserve"> Form</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3F2CBE"/>
    <w:multiLevelType w:val="hybridMultilevel"/>
    <w:tmpl w:val="5C2C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2117E"/>
    <w:multiLevelType w:val="hybridMultilevel"/>
    <w:tmpl w:val="7FC2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CD4625"/>
    <w:multiLevelType w:val="hybridMultilevel"/>
    <w:tmpl w:val="98E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19015C"/>
    <w:multiLevelType w:val="hybridMultilevel"/>
    <w:tmpl w:val="C24C6F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FF7B9F"/>
    <w:multiLevelType w:val="multilevel"/>
    <w:tmpl w:val="82C2F15C"/>
    <w:numStyleLink w:val="ZZBullets"/>
  </w:abstractNum>
  <w:abstractNum w:abstractNumId="9"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AA0A96"/>
    <w:multiLevelType w:val="hybridMultilevel"/>
    <w:tmpl w:val="B4D49A32"/>
    <w:lvl w:ilvl="0" w:tplc="E35822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245460"/>
    <w:multiLevelType w:val="hybridMultilevel"/>
    <w:tmpl w:val="7DE4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213A9"/>
    <w:multiLevelType w:val="hybridMultilevel"/>
    <w:tmpl w:val="B6E0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5B13B7B"/>
    <w:multiLevelType w:val="hybridMultilevel"/>
    <w:tmpl w:val="5F965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36295D"/>
    <w:multiLevelType w:val="hybridMultilevel"/>
    <w:tmpl w:val="0EEE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9"/>
  </w:num>
  <w:num w:numId="2" w16cid:durableId="529874576">
    <w:abstractNumId w:val="27"/>
  </w:num>
  <w:num w:numId="3" w16cid:durableId="1140223880">
    <w:abstractNumId w:val="37"/>
  </w:num>
  <w:num w:numId="4" w16cid:durableId="1146776512">
    <w:abstractNumId w:val="33"/>
  </w:num>
  <w:num w:numId="5" w16cid:durableId="682049030">
    <w:abstractNumId w:val="10"/>
  </w:num>
  <w:num w:numId="6" w16cid:durableId="611739869">
    <w:abstractNumId w:val="16"/>
  </w:num>
  <w:num w:numId="7" w16cid:durableId="1353452108">
    <w:abstractNumId w:val="17"/>
  </w:num>
  <w:num w:numId="8" w16cid:durableId="1186096817">
    <w:abstractNumId w:val="31"/>
  </w:num>
  <w:num w:numId="9" w16cid:durableId="2022854793">
    <w:abstractNumId w:val="29"/>
  </w:num>
  <w:num w:numId="10" w16cid:durableId="35669395">
    <w:abstractNumId w:val="30"/>
  </w:num>
  <w:num w:numId="11" w16cid:durableId="1377505031">
    <w:abstractNumId w:val="13"/>
  </w:num>
  <w:num w:numId="12" w16cid:durableId="476268290">
    <w:abstractNumId w:val="32"/>
  </w:num>
  <w:num w:numId="13" w16cid:durableId="1633363527">
    <w:abstractNumId w:val="14"/>
  </w:num>
  <w:num w:numId="14" w16cid:durableId="1586302621">
    <w:abstractNumId w:val="20"/>
  </w:num>
  <w:num w:numId="15" w16cid:durableId="1826235340">
    <w:abstractNumId w:val="34"/>
  </w:num>
  <w:num w:numId="16" w16cid:durableId="485365734">
    <w:abstractNumId w:val="0"/>
  </w:num>
  <w:num w:numId="17" w16cid:durableId="1222594209">
    <w:abstractNumId w:val="15"/>
  </w:num>
  <w:num w:numId="18" w16cid:durableId="1033654141">
    <w:abstractNumId w:val="9"/>
  </w:num>
  <w:num w:numId="19" w16cid:durableId="1590506785">
    <w:abstractNumId w:val="35"/>
  </w:num>
  <w:num w:numId="20" w16cid:durableId="915407316">
    <w:abstractNumId w:val="22"/>
  </w:num>
  <w:num w:numId="21" w16cid:durableId="70852814">
    <w:abstractNumId w:val="25"/>
  </w:num>
  <w:num w:numId="22" w16cid:durableId="1105885985">
    <w:abstractNumId w:val="38"/>
  </w:num>
  <w:num w:numId="23" w16cid:durableId="1540895801">
    <w:abstractNumId w:val="12"/>
  </w:num>
  <w:num w:numId="24" w16cid:durableId="238290841">
    <w:abstractNumId w:val="11"/>
  </w:num>
  <w:num w:numId="25" w16cid:durableId="111486991">
    <w:abstractNumId w:val="21"/>
  </w:num>
  <w:num w:numId="26" w16cid:durableId="1128819033">
    <w:abstractNumId w:val="28"/>
  </w:num>
  <w:num w:numId="27" w16cid:durableId="1545094682">
    <w:abstractNumId w:val="2"/>
  </w:num>
  <w:num w:numId="28" w16cid:durableId="1762604325">
    <w:abstractNumId w:val="3"/>
  </w:num>
  <w:num w:numId="29" w16cid:durableId="1426346613">
    <w:abstractNumId w:val="7"/>
  </w:num>
  <w:num w:numId="30" w16cid:durableId="1370833681">
    <w:abstractNumId w:val="5"/>
  </w:num>
  <w:num w:numId="31" w16cid:durableId="1219823886">
    <w:abstractNumId w:val="4"/>
  </w:num>
  <w:num w:numId="32" w16cid:durableId="745803296">
    <w:abstractNumId w:val="6"/>
  </w:num>
  <w:num w:numId="33" w16cid:durableId="811291915">
    <w:abstractNumId w:val="23"/>
  </w:num>
  <w:num w:numId="34" w16cid:durableId="369301743">
    <w:abstractNumId w:val="24"/>
  </w:num>
  <w:num w:numId="35" w16cid:durableId="410349928">
    <w:abstractNumId w:val="36"/>
  </w:num>
  <w:num w:numId="36" w16cid:durableId="997346030">
    <w:abstractNumId w:val="26"/>
  </w:num>
  <w:num w:numId="37" w16cid:durableId="808980821">
    <w:abstractNumId w:val="1"/>
  </w:num>
  <w:num w:numId="38" w16cid:durableId="282157346">
    <w:abstractNumId w:val="18"/>
  </w:num>
  <w:num w:numId="39" w16cid:durableId="8853407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04F18"/>
    <w:rsid w:val="00014DA3"/>
    <w:rsid w:val="0001556C"/>
    <w:rsid w:val="000200C1"/>
    <w:rsid w:val="00042B57"/>
    <w:rsid w:val="0004393C"/>
    <w:rsid w:val="00044DCB"/>
    <w:rsid w:val="0004563C"/>
    <w:rsid w:val="00053ED1"/>
    <w:rsid w:val="00081AA6"/>
    <w:rsid w:val="00081CFE"/>
    <w:rsid w:val="00086DF0"/>
    <w:rsid w:val="000936E3"/>
    <w:rsid w:val="000A0C70"/>
    <w:rsid w:val="000B0C0C"/>
    <w:rsid w:val="000C3974"/>
    <w:rsid w:val="00100AFC"/>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3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6A19"/>
    <w:rsid w:val="00230EA1"/>
    <w:rsid w:val="00232334"/>
    <w:rsid w:val="00236208"/>
    <w:rsid w:val="00251204"/>
    <w:rsid w:val="0025541A"/>
    <w:rsid w:val="00255E46"/>
    <w:rsid w:val="00265955"/>
    <w:rsid w:val="00280C2F"/>
    <w:rsid w:val="0029308B"/>
    <w:rsid w:val="00294C60"/>
    <w:rsid w:val="00297F1C"/>
    <w:rsid w:val="002A593C"/>
    <w:rsid w:val="002A5991"/>
    <w:rsid w:val="002B28A6"/>
    <w:rsid w:val="002B3052"/>
    <w:rsid w:val="002B48F7"/>
    <w:rsid w:val="002C2C77"/>
    <w:rsid w:val="002C5EAF"/>
    <w:rsid w:val="002C5FE0"/>
    <w:rsid w:val="002C62AF"/>
    <w:rsid w:val="002D1D42"/>
    <w:rsid w:val="002D3AE7"/>
    <w:rsid w:val="002D762F"/>
    <w:rsid w:val="002E150A"/>
    <w:rsid w:val="002E4C84"/>
    <w:rsid w:val="002F4F4D"/>
    <w:rsid w:val="00304657"/>
    <w:rsid w:val="00305E64"/>
    <w:rsid w:val="003105D0"/>
    <w:rsid w:val="00330209"/>
    <w:rsid w:val="00336342"/>
    <w:rsid w:val="00346CC9"/>
    <w:rsid w:val="00356E15"/>
    <w:rsid w:val="0036063A"/>
    <w:rsid w:val="00360F7A"/>
    <w:rsid w:val="0036562B"/>
    <w:rsid w:val="00372447"/>
    <w:rsid w:val="003752D0"/>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32388"/>
    <w:rsid w:val="0043427F"/>
    <w:rsid w:val="00436EE1"/>
    <w:rsid w:val="00446B4E"/>
    <w:rsid w:val="004707D5"/>
    <w:rsid w:val="004747C9"/>
    <w:rsid w:val="00475476"/>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30284"/>
    <w:rsid w:val="00530FF4"/>
    <w:rsid w:val="00532A7E"/>
    <w:rsid w:val="00541BD9"/>
    <w:rsid w:val="00541D3F"/>
    <w:rsid w:val="005539C0"/>
    <w:rsid w:val="00555ED9"/>
    <w:rsid w:val="0056241B"/>
    <w:rsid w:val="0056246B"/>
    <w:rsid w:val="00572C38"/>
    <w:rsid w:val="005744F2"/>
    <w:rsid w:val="005835A5"/>
    <w:rsid w:val="00586259"/>
    <w:rsid w:val="005975D3"/>
    <w:rsid w:val="005A708A"/>
    <w:rsid w:val="005B23D2"/>
    <w:rsid w:val="005B26D2"/>
    <w:rsid w:val="005B5E98"/>
    <w:rsid w:val="005C2BA2"/>
    <w:rsid w:val="005C2F3A"/>
    <w:rsid w:val="005C3577"/>
    <w:rsid w:val="005C6FD2"/>
    <w:rsid w:val="005D210F"/>
    <w:rsid w:val="005D2815"/>
    <w:rsid w:val="005D6356"/>
    <w:rsid w:val="005D6AD8"/>
    <w:rsid w:val="005D73F7"/>
    <w:rsid w:val="005E4B8D"/>
    <w:rsid w:val="005E6491"/>
    <w:rsid w:val="0061483E"/>
    <w:rsid w:val="00622358"/>
    <w:rsid w:val="006234CC"/>
    <w:rsid w:val="00635308"/>
    <w:rsid w:val="00654B22"/>
    <w:rsid w:val="00660ABB"/>
    <w:rsid w:val="00665C96"/>
    <w:rsid w:val="00674886"/>
    <w:rsid w:val="00691408"/>
    <w:rsid w:val="00695BA6"/>
    <w:rsid w:val="006A2660"/>
    <w:rsid w:val="006A3A92"/>
    <w:rsid w:val="006B4593"/>
    <w:rsid w:val="006B7036"/>
    <w:rsid w:val="006C08EF"/>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406EB"/>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82C72"/>
    <w:rsid w:val="008864F7"/>
    <w:rsid w:val="00893327"/>
    <w:rsid w:val="00893693"/>
    <w:rsid w:val="008946E7"/>
    <w:rsid w:val="008B0336"/>
    <w:rsid w:val="008B1866"/>
    <w:rsid w:val="008B53CD"/>
    <w:rsid w:val="008C0BE8"/>
    <w:rsid w:val="008C76EB"/>
    <w:rsid w:val="008E3EBD"/>
    <w:rsid w:val="008F0A73"/>
    <w:rsid w:val="00900580"/>
    <w:rsid w:val="0090355F"/>
    <w:rsid w:val="00923B89"/>
    <w:rsid w:val="00924E0B"/>
    <w:rsid w:val="00925CB0"/>
    <w:rsid w:val="00925F67"/>
    <w:rsid w:val="00933E94"/>
    <w:rsid w:val="00934984"/>
    <w:rsid w:val="00934A53"/>
    <w:rsid w:val="009356A6"/>
    <w:rsid w:val="00940B6B"/>
    <w:rsid w:val="00943849"/>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1809"/>
    <w:rsid w:val="009D3E0D"/>
    <w:rsid w:val="009D5B45"/>
    <w:rsid w:val="009D5FB5"/>
    <w:rsid w:val="009E2834"/>
    <w:rsid w:val="009E621F"/>
    <w:rsid w:val="00A053ED"/>
    <w:rsid w:val="00A073C1"/>
    <w:rsid w:val="00A07D89"/>
    <w:rsid w:val="00A14653"/>
    <w:rsid w:val="00A17B97"/>
    <w:rsid w:val="00A20302"/>
    <w:rsid w:val="00A20B36"/>
    <w:rsid w:val="00A25D52"/>
    <w:rsid w:val="00A272C0"/>
    <w:rsid w:val="00A30E08"/>
    <w:rsid w:val="00A3469A"/>
    <w:rsid w:val="00A36836"/>
    <w:rsid w:val="00A41BD2"/>
    <w:rsid w:val="00A54B2E"/>
    <w:rsid w:val="00A564F4"/>
    <w:rsid w:val="00A60DB5"/>
    <w:rsid w:val="00A73F99"/>
    <w:rsid w:val="00A971BA"/>
    <w:rsid w:val="00AA6C83"/>
    <w:rsid w:val="00AB6F53"/>
    <w:rsid w:val="00AC17AA"/>
    <w:rsid w:val="00AC7DBB"/>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E7D49"/>
    <w:rsid w:val="00CF489A"/>
    <w:rsid w:val="00CF7407"/>
    <w:rsid w:val="00D065BF"/>
    <w:rsid w:val="00D24792"/>
    <w:rsid w:val="00D333A4"/>
    <w:rsid w:val="00D451B9"/>
    <w:rsid w:val="00D52FB5"/>
    <w:rsid w:val="00D534AF"/>
    <w:rsid w:val="00D65D8E"/>
    <w:rsid w:val="00D66CEB"/>
    <w:rsid w:val="00D774A2"/>
    <w:rsid w:val="00D9263E"/>
    <w:rsid w:val="00DA1083"/>
    <w:rsid w:val="00DA338E"/>
    <w:rsid w:val="00DA7A9B"/>
    <w:rsid w:val="00DB4029"/>
    <w:rsid w:val="00DC1AF6"/>
    <w:rsid w:val="00DC4218"/>
    <w:rsid w:val="00DC6FDA"/>
    <w:rsid w:val="00DC724D"/>
    <w:rsid w:val="00DF6A8F"/>
    <w:rsid w:val="00E1258F"/>
    <w:rsid w:val="00E13074"/>
    <w:rsid w:val="00E16C8C"/>
    <w:rsid w:val="00E202F2"/>
    <w:rsid w:val="00E3480A"/>
    <w:rsid w:val="00E35E39"/>
    <w:rsid w:val="00E45FB4"/>
    <w:rsid w:val="00E6593B"/>
    <w:rsid w:val="00E67C61"/>
    <w:rsid w:val="00E73360"/>
    <w:rsid w:val="00E840A6"/>
    <w:rsid w:val="00EA740F"/>
    <w:rsid w:val="00EB63DD"/>
    <w:rsid w:val="00EC2D31"/>
    <w:rsid w:val="00EE3CD9"/>
    <w:rsid w:val="00EE42D3"/>
    <w:rsid w:val="00EF1FDB"/>
    <w:rsid w:val="00EF2197"/>
    <w:rsid w:val="00EF51A5"/>
    <w:rsid w:val="00EF721A"/>
    <w:rsid w:val="00EF7F6A"/>
    <w:rsid w:val="00F0614A"/>
    <w:rsid w:val="00F129EF"/>
    <w:rsid w:val="00F16DFE"/>
    <w:rsid w:val="00F175CE"/>
    <w:rsid w:val="00F2362A"/>
    <w:rsid w:val="00F23772"/>
    <w:rsid w:val="00F350E1"/>
    <w:rsid w:val="00F42D0C"/>
    <w:rsid w:val="00F54956"/>
    <w:rsid w:val="00F60542"/>
    <w:rsid w:val="00F6376F"/>
    <w:rsid w:val="00F74CFC"/>
    <w:rsid w:val="00F74F68"/>
    <w:rsid w:val="00F80A03"/>
    <w:rsid w:val="00F9136C"/>
    <w:rsid w:val="00F9199D"/>
    <w:rsid w:val="00F94D8E"/>
    <w:rsid w:val="00F96075"/>
    <w:rsid w:val="00FA576F"/>
    <w:rsid w:val="00FB11E4"/>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39"/>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39"/>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39"/>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39"/>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39"/>
      </w:numPr>
      <w:spacing w:after="120" w:line="270" w:lineRule="atLeast"/>
    </w:pPr>
    <w:rPr>
      <w:rFonts w:ascii="Arial" w:eastAsia="Times" w:hAnsi="Arial" w:cs="Times New Roman"/>
      <w:sz w:val="20"/>
      <w:szCs w:val="20"/>
    </w:rPr>
  </w:style>
  <w:style w:type="character" w:customStyle="1" w:styleId="eop">
    <w:name w:val="eop"/>
    <w:basedOn w:val="DefaultParagraphFont"/>
    <w:rsid w:val="00F16DFE"/>
  </w:style>
  <w:style w:type="paragraph" w:customStyle="1" w:styleId="paragraph">
    <w:name w:val="paragraph"/>
    <w:basedOn w:val="Normal"/>
    <w:rsid w:val="00F16DFE"/>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5.austlii.edu.au/au/legis/vic/consol_act/cohrara2006433/s3.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5.austlii.edu.au/au/legis/vic/consol_act/cohrara2006433/s3.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5.austlii.edu.au/au/legis/vic/consol_act/cohrara2006433/s3.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16</cp:revision>
  <dcterms:created xsi:type="dcterms:W3CDTF">2024-05-27T03:46:00Z</dcterms:created>
  <dcterms:modified xsi:type="dcterms:W3CDTF">2024-05-27T04:04:00Z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