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A477" w14:textId="77777777" w:rsidR="00356E15" w:rsidRDefault="00356E15" w:rsidP="00356E15">
      <w:pPr>
        <w:rPr>
          <w:b/>
          <w:bCs/>
          <w:i/>
          <w:iCs/>
        </w:rPr>
      </w:pPr>
      <w:r w:rsidRPr="00AC2857">
        <w:rPr>
          <w:b/>
          <w:bCs/>
          <w:i/>
          <w:iCs/>
          <w:highlight w:val="yellow"/>
        </w:rPr>
        <w:t>[</w:t>
      </w:r>
      <w:r w:rsidRPr="00F45A44">
        <w:rPr>
          <w:b/>
          <w:bCs/>
          <w:i/>
          <w:iCs/>
          <w:highlight w:val="yellow"/>
        </w:rPr>
        <w:t>Note: This is a template policy for community housing organisations</w:t>
      </w:r>
      <w:r>
        <w:rPr>
          <w:b/>
          <w:bCs/>
          <w:i/>
          <w:iCs/>
          <w:highlight w:val="yellow"/>
        </w:rPr>
        <w:t xml:space="preserve"> and</w:t>
      </w:r>
      <w:r w:rsidRPr="00F45A44">
        <w:rPr>
          <w:b/>
          <w:bCs/>
          <w:i/>
          <w:iCs/>
          <w:highlight w:val="yellow"/>
        </w:rPr>
        <w:t xml:space="preserve"> should be tailored to the specific needs of the organisation and linked to appropriate policies</w:t>
      </w:r>
      <w:r>
        <w:rPr>
          <w:b/>
          <w:bCs/>
          <w:i/>
          <w:iCs/>
          <w:highlight w:val="yellow"/>
        </w:rPr>
        <w:t xml:space="preserve"> and procedures</w:t>
      </w:r>
      <w:r w:rsidRPr="00F45A44">
        <w:rPr>
          <w:b/>
          <w:bCs/>
          <w:i/>
          <w:iCs/>
          <w:highlight w:val="yellow"/>
        </w:rPr>
        <w:t>.</w:t>
      </w:r>
      <w:r w:rsidRPr="00AC2857">
        <w:rPr>
          <w:b/>
          <w:bCs/>
          <w:i/>
          <w:iCs/>
          <w:highlight w:val="yellow"/>
        </w:rPr>
        <w:t>]</w:t>
      </w:r>
    </w:p>
    <w:p w14:paraId="4F33BA83" w14:textId="1EED05EF" w:rsidR="004F4954" w:rsidRDefault="00D471A0" w:rsidP="00356E15">
      <w:pPr>
        <w:pStyle w:val="Heading1"/>
      </w:pPr>
      <w:r>
        <w:t xml:space="preserve">Rent </w:t>
      </w:r>
      <w:r w:rsidR="00356E15">
        <w:t>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9928C5" w14:paraId="702131A8" w14:textId="77777777" w:rsidTr="00AC2857">
        <w:tc>
          <w:tcPr>
            <w:tcW w:w="2093" w:type="dxa"/>
          </w:tcPr>
          <w:p w14:paraId="67FE8BA9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Date created</w:t>
            </w:r>
          </w:p>
        </w:tc>
        <w:tc>
          <w:tcPr>
            <w:tcW w:w="7143" w:type="dxa"/>
          </w:tcPr>
          <w:p w14:paraId="2B40CDBA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  <w:tr w:rsidR="009928C5" w14:paraId="4DC51D9F" w14:textId="77777777" w:rsidTr="00AC2857">
        <w:tc>
          <w:tcPr>
            <w:tcW w:w="2093" w:type="dxa"/>
          </w:tcPr>
          <w:p w14:paraId="447AF91C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Review date</w:t>
            </w:r>
          </w:p>
        </w:tc>
        <w:tc>
          <w:tcPr>
            <w:tcW w:w="7143" w:type="dxa"/>
          </w:tcPr>
          <w:p w14:paraId="3CB38369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  <w:tr w:rsidR="009928C5" w14:paraId="25C3C2F5" w14:textId="77777777" w:rsidTr="00AC2857">
        <w:tc>
          <w:tcPr>
            <w:tcW w:w="2093" w:type="dxa"/>
          </w:tcPr>
          <w:p w14:paraId="1E0E4BBC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Reviewed by</w:t>
            </w:r>
          </w:p>
        </w:tc>
        <w:tc>
          <w:tcPr>
            <w:tcW w:w="7143" w:type="dxa"/>
          </w:tcPr>
          <w:p w14:paraId="257C1F26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</w:tbl>
    <w:p w14:paraId="132B961E" w14:textId="28F2B874" w:rsidR="009928C5" w:rsidRDefault="009928C5" w:rsidP="00F60542">
      <w:pPr>
        <w:pStyle w:val="Heading1"/>
      </w:pPr>
      <w:r>
        <w:t>Purpose</w:t>
      </w:r>
    </w:p>
    <w:p w14:paraId="1D90F06A" w14:textId="65F58DDF" w:rsidR="00A168FA" w:rsidRPr="00B57BF0" w:rsidRDefault="00A168FA" w:rsidP="00A168FA">
      <w:pPr>
        <w:spacing w:line="254" w:lineRule="auto"/>
      </w:pPr>
      <w:r w:rsidRPr="32C46C7B">
        <w:t xml:space="preserve">The purpose of this policy is to outline how </w:t>
      </w:r>
      <w:r w:rsidRPr="32C46C7B">
        <w:rPr>
          <w:rFonts w:eastAsia="Helvetica Neue"/>
        </w:rPr>
        <w:t>rent is determined for</w:t>
      </w:r>
      <w:r>
        <w:rPr>
          <w:rFonts w:eastAsia="Helvetica Neue"/>
        </w:rPr>
        <w:t xml:space="preserve"> </w:t>
      </w:r>
      <w:r w:rsidRPr="00A168FA">
        <w:rPr>
          <w:rFonts w:eastAsia="Helvetica Neue"/>
          <w:highlight w:val="yellow"/>
        </w:rPr>
        <w:t>[CHO]</w:t>
      </w:r>
      <w:r w:rsidRPr="32C46C7B">
        <w:rPr>
          <w:rFonts w:eastAsia="Helvetica Neue"/>
        </w:rPr>
        <w:t xml:space="preserve"> renters, specifically:</w:t>
      </w:r>
    </w:p>
    <w:p w14:paraId="5C63E3E1" w14:textId="65856882" w:rsidR="00A168FA" w:rsidRPr="00A36983" w:rsidRDefault="00A168FA" w:rsidP="00A168FA">
      <w:pPr>
        <w:pStyle w:val="ListParagraph"/>
        <w:numPr>
          <w:ilvl w:val="0"/>
          <w:numId w:val="27"/>
        </w:numPr>
        <w:spacing w:after="0" w:line="254" w:lineRule="auto"/>
        <w:rPr>
          <w:rFonts w:cstheme="minorHAnsi"/>
        </w:rPr>
      </w:pPr>
      <w:r w:rsidRPr="00A36983">
        <w:rPr>
          <w:rFonts w:eastAsia="Helvetica Neue" w:cstheme="minorHAnsi"/>
        </w:rPr>
        <w:t>How rent is calculated</w:t>
      </w:r>
      <w:r w:rsidR="00D30AE3">
        <w:rPr>
          <w:rFonts w:eastAsia="Helvetica Neue" w:cstheme="minorHAnsi"/>
        </w:rPr>
        <w:t>;</w:t>
      </w:r>
    </w:p>
    <w:p w14:paraId="7F2A129D" w14:textId="116B1EE4" w:rsidR="00A168FA" w:rsidRPr="00121FE5" w:rsidRDefault="00A168FA" w:rsidP="00A168FA">
      <w:pPr>
        <w:pStyle w:val="ListParagraph"/>
        <w:numPr>
          <w:ilvl w:val="0"/>
          <w:numId w:val="27"/>
        </w:numPr>
        <w:spacing w:after="0" w:line="254" w:lineRule="auto"/>
        <w:rPr>
          <w:rFonts w:cstheme="minorHAnsi"/>
        </w:rPr>
      </w:pPr>
      <w:r w:rsidRPr="00A36983">
        <w:rPr>
          <w:rFonts w:eastAsia="Helvetica Neue" w:cstheme="minorHAnsi"/>
        </w:rPr>
        <w:t xml:space="preserve">What information </w:t>
      </w:r>
      <w:r w:rsidRPr="00A36983">
        <w:rPr>
          <w:rFonts w:cstheme="minorHAnsi"/>
        </w:rPr>
        <w:t>renters</w:t>
      </w:r>
      <w:r w:rsidRPr="00A36983">
        <w:rPr>
          <w:rFonts w:eastAsia="Helvetica Neue" w:cstheme="minorHAnsi"/>
        </w:rPr>
        <w:t xml:space="preserve"> need to provide</w:t>
      </w:r>
      <w:r w:rsidR="00D30AE3">
        <w:rPr>
          <w:rFonts w:eastAsia="Helvetica Neue" w:cstheme="minorHAnsi"/>
        </w:rPr>
        <w:t>;</w:t>
      </w:r>
    </w:p>
    <w:p w14:paraId="0C19161C" w14:textId="1325E397" w:rsidR="00A168FA" w:rsidRPr="00121FE5" w:rsidRDefault="00A168FA" w:rsidP="00A168FA">
      <w:pPr>
        <w:pStyle w:val="ListParagraph"/>
        <w:numPr>
          <w:ilvl w:val="0"/>
          <w:numId w:val="27"/>
        </w:numPr>
        <w:spacing w:after="0" w:line="254" w:lineRule="auto"/>
        <w:rPr>
          <w:rFonts w:cstheme="minorHAnsi"/>
        </w:rPr>
      </w:pPr>
      <w:r w:rsidRPr="00A36983">
        <w:rPr>
          <w:rFonts w:cstheme="minorHAnsi"/>
        </w:rPr>
        <w:t>Renters</w:t>
      </w:r>
      <w:r>
        <w:rPr>
          <w:rFonts w:cstheme="minorHAnsi"/>
        </w:rPr>
        <w:t>’</w:t>
      </w:r>
      <w:r w:rsidRPr="00A36983">
        <w:rPr>
          <w:rFonts w:eastAsia="Helvetica Neue" w:cstheme="minorHAnsi"/>
        </w:rPr>
        <w:t xml:space="preserve"> rights and responsibilities</w:t>
      </w:r>
      <w:r>
        <w:rPr>
          <w:rFonts w:eastAsia="Helvetica Neue" w:cstheme="minorHAnsi"/>
        </w:rPr>
        <w:t xml:space="preserve"> in relation to rent</w:t>
      </w:r>
      <w:r w:rsidR="00D30AE3">
        <w:rPr>
          <w:rFonts w:eastAsia="Helvetica Neue" w:cstheme="minorHAnsi"/>
        </w:rPr>
        <w:t>;</w:t>
      </w:r>
    </w:p>
    <w:p w14:paraId="3971FA6D" w14:textId="15471BD6" w:rsidR="00A168FA" w:rsidRPr="00A36983" w:rsidRDefault="00A168FA" w:rsidP="00A168FA">
      <w:pPr>
        <w:pStyle w:val="ListParagraph"/>
        <w:numPr>
          <w:ilvl w:val="0"/>
          <w:numId w:val="27"/>
        </w:numPr>
        <w:spacing w:after="0" w:line="254" w:lineRule="auto"/>
        <w:rPr>
          <w:rFonts w:cstheme="minorHAnsi"/>
        </w:rPr>
      </w:pPr>
      <w:r w:rsidRPr="00A36983">
        <w:rPr>
          <w:rFonts w:eastAsia="Helvetica Neue" w:cstheme="minorHAnsi"/>
        </w:rPr>
        <w:t>How rent can change</w:t>
      </w:r>
      <w:r w:rsidR="00D30AE3">
        <w:rPr>
          <w:rFonts w:eastAsia="Helvetica Neue" w:cstheme="minorHAnsi"/>
        </w:rPr>
        <w:t>;</w:t>
      </w:r>
    </w:p>
    <w:p w14:paraId="56F81E3A" w14:textId="6A52F1F7" w:rsidR="00A168FA" w:rsidRPr="00D30AE3" w:rsidRDefault="00A168FA" w:rsidP="00145CBD">
      <w:pPr>
        <w:pStyle w:val="ListParagraph"/>
        <w:numPr>
          <w:ilvl w:val="0"/>
          <w:numId w:val="27"/>
        </w:numPr>
        <w:spacing w:after="0" w:line="254" w:lineRule="auto"/>
        <w:rPr>
          <w:rFonts w:cstheme="minorHAnsi"/>
        </w:rPr>
      </w:pPr>
      <w:r w:rsidRPr="00A36983">
        <w:rPr>
          <w:rFonts w:eastAsia="Helvetica Neue" w:cstheme="minorHAnsi"/>
        </w:rPr>
        <w:t xml:space="preserve">What happens if </w:t>
      </w:r>
      <w:r w:rsidRPr="00A36983">
        <w:rPr>
          <w:rFonts w:cstheme="minorHAnsi"/>
        </w:rPr>
        <w:t>renters</w:t>
      </w:r>
      <w:r w:rsidRPr="00A36983">
        <w:rPr>
          <w:rFonts w:eastAsia="Helvetica Neue" w:cstheme="minorHAnsi"/>
        </w:rPr>
        <w:t xml:space="preserve"> miss paying rent</w:t>
      </w:r>
      <w:r>
        <w:rPr>
          <w:rFonts w:eastAsia="Helvetica Neue" w:cstheme="minorHAnsi"/>
        </w:rPr>
        <w:t>.</w:t>
      </w:r>
    </w:p>
    <w:p w14:paraId="42C54665" w14:textId="4C704903" w:rsidR="009928C5" w:rsidRDefault="009928C5" w:rsidP="00305E64">
      <w:pPr>
        <w:pStyle w:val="Heading1"/>
      </w:pPr>
      <w:r>
        <w:t>Scope</w:t>
      </w:r>
    </w:p>
    <w:p w14:paraId="32E6C4CE" w14:textId="77777777" w:rsidR="000200C1" w:rsidRDefault="000200C1" w:rsidP="000200C1">
      <w:pPr>
        <w:pStyle w:val="DHHSbody"/>
        <w:rPr>
          <w:rFonts w:asciiTheme="minorHAnsi" w:hAnsiTheme="minorHAnsi" w:cstheme="minorHAnsi"/>
          <w:sz w:val="22"/>
          <w:szCs w:val="22"/>
        </w:rPr>
      </w:pPr>
      <w:r w:rsidRPr="0042098D">
        <w:rPr>
          <w:rFonts w:asciiTheme="minorHAnsi" w:hAnsiTheme="minorHAnsi" w:cstheme="minorHAnsi"/>
          <w:sz w:val="22"/>
          <w:szCs w:val="22"/>
        </w:rPr>
        <w:t xml:space="preserve">This policy applies to all </w:t>
      </w:r>
      <w:r>
        <w:rPr>
          <w:rFonts w:asciiTheme="minorHAnsi" w:hAnsiTheme="minorHAnsi" w:cstheme="minorHAnsi"/>
          <w:sz w:val="22"/>
          <w:szCs w:val="22"/>
        </w:rPr>
        <w:t xml:space="preserve">long-term </w:t>
      </w:r>
      <w:r w:rsidRPr="0042098D">
        <w:rPr>
          <w:rFonts w:asciiTheme="minorHAnsi" w:hAnsiTheme="minorHAnsi" w:cstheme="minorHAnsi"/>
          <w:sz w:val="22"/>
          <w:szCs w:val="22"/>
        </w:rPr>
        <w:t xml:space="preserve">properties </w:t>
      </w:r>
      <w:r>
        <w:rPr>
          <w:rFonts w:asciiTheme="minorHAnsi" w:hAnsiTheme="minorHAnsi" w:cstheme="minorHAnsi"/>
          <w:sz w:val="22"/>
          <w:szCs w:val="22"/>
        </w:rPr>
        <w:t xml:space="preserve">owned or </w:t>
      </w:r>
      <w:r w:rsidRPr="0042098D">
        <w:rPr>
          <w:rFonts w:asciiTheme="minorHAnsi" w:hAnsiTheme="minorHAnsi" w:cstheme="minorHAnsi"/>
          <w:sz w:val="22"/>
          <w:szCs w:val="22"/>
        </w:rPr>
        <w:t xml:space="preserve">managed by 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Pr="00022E97">
        <w:rPr>
          <w:rFonts w:asciiTheme="minorHAnsi" w:hAnsiTheme="minorHAnsi" w:cstheme="minorHAnsi"/>
          <w:sz w:val="22"/>
          <w:szCs w:val="22"/>
          <w:highlight w:val="yellow"/>
        </w:rPr>
        <w:t>CHO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]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A18E82E" w14:textId="15B7D144" w:rsidR="000200C1" w:rsidRDefault="008D2383" w:rsidP="000200C1">
      <w:pPr>
        <w:pStyle w:val="DHHSbody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 properties under the following housing programs</w:t>
      </w:r>
      <w:r w:rsidR="000200C1">
        <w:rPr>
          <w:rFonts w:asciiTheme="minorHAnsi" w:hAnsiTheme="minorHAnsi" w:cstheme="minorHAnsi"/>
          <w:sz w:val="22"/>
          <w:szCs w:val="22"/>
        </w:rPr>
        <w:t xml:space="preserve"> managed by </w:t>
      </w:r>
      <w:r w:rsidR="000200C1" w:rsidRPr="00AC2857">
        <w:rPr>
          <w:rFonts w:asciiTheme="minorHAnsi" w:hAnsiTheme="minorHAnsi" w:cstheme="minorHAnsi"/>
          <w:sz w:val="22"/>
          <w:szCs w:val="22"/>
          <w:highlight w:val="yellow"/>
        </w:rPr>
        <w:t>[CHO]</w:t>
      </w:r>
      <w:r w:rsidR="000200C1" w:rsidRPr="0042098D">
        <w:rPr>
          <w:rFonts w:asciiTheme="minorHAnsi" w:hAnsiTheme="minorHAnsi" w:cstheme="minorHAnsi"/>
          <w:sz w:val="22"/>
          <w:szCs w:val="22"/>
        </w:rPr>
        <w:t xml:space="preserve"> </w:t>
      </w:r>
      <w:r w:rsidR="000200C1" w:rsidRPr="00AC2857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0200C1">
        <w:rPr>
          <w:rFonts w:asciiTheme="minorHAnsi" w:hAnsiTheme="minorHAnsi" w:cstheme="minorHAnsi"/>
          <w:sz w:val="22"/>
          <w:szCs w:val="22"/>
          <w:highlight w:val="yellow"/>
        </w:rPr>
        <w:t>delete or add</w:t>
      </w:r>
      <w:r w:rsidR="000200C1" w:rsidRPr="00022E97">
        <w:rPr>
          <w:rFonts w:asciiTheme="minorHAnsi" w:hAnsiTheme="minorHAnsi" w:cstheme="minorHAnsi"/>
          <w:sz w:val="22"/>
          <w:szCs w:val="22"/>
          <w:highlight w:val="yellow"/>
        </w:rPr>
        <w:t xml:space="preserve"> as appropriate</w:t>
      </w:r>
      <w:r w:rsidR="000200C1" w:rsidRPr="00AC2857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="009201B5">
        <w:rPr>
          <w:rFonts w:asciiTheme="minorHAnsi" w:hAnsiTheme="minorHAnsi" w:cstheme="minorHAnsi"/>
          <w:sz w:val="22"/>
          <w:szCs w:val="22"/>
        </w:rPr>
        <w:t xml:space="preserve">, </w:t>
      </w:r>
      <w:r w:rsidR="009201B5" w:rsidRPr="00970D8D">
        <w:rPr>
          <w:rFonts w:asciiTheme="minorHAnsi" w:hAnsiTheme="minorHAnsi" w:cstheme="minorHAnsi"/>
          <w:sz w:val="22"/>
          <w:szCs w:val="22"/>
          <w:highlight w:val="yellow"/>
        </w:rPr>
        <w:t>[CHO]</w:t>
      </w:r>
      <w:r w:rsidR="009201B5">
        <w:rPr>
          <w:rFonts w:asciiTheme="minorHAnsi" w:hAnsiTheme="minorHAnsi" w:cstheme="minorHAnsi"/>
          <w:sz w:val="22"/>
          <w:szCs w:val="22"/>
        </w:rPr>
        <w:t xml:space="preserve"> sets rent in accordance with the </w:t>
      </w:r>
      <w:r w:rsidR="005233EF">
        <w:rPr>
          <w:rFonts w:asciiTheme="minorHAnsi" w:hAnsiTheme="minorHAnsi" w:cstheme="minorHAnsi"/>
          <w:sz w:val="22"/>
          <w:szCs w:val="22"/>
        </w:rPr>
        <w:t>requirements of that program, which are not covered by this policy</w:t>
      </w:r>
      <w:r w:rsidR="000200C1">
        <w:rPr>
          <w:rFonts w:asciiTheme="minorHAnsi" w:hAnsiTheme="minorHAnsi" w:cstheme="minorHAnsi"/>
          <w:sz w:val="22"/>
          <w:szCs w:val="22"/>
        </w:rPr>
        <w:t>:</w:t>
      </w:r>
    </w:p>
    <w:p w14:paraId="08900248" w14:textId="77777777" w:rsidR="000200C1" w:rsidRDefault="000200C1" w:rsidP="000200C1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Properties managed by </w:t>
      </w:r>
      <w:r w:rsidRPr="00AC2857">
        <w:rPr>
          <w:kern w:val="2"/>
          <w:highlight w:val="yellow"/>
          <w14:ligatures w14:val="standardContextual"/>
        </w:rPr>
        <w:t>[CHO]</w:t>
      </w:r>
      <w:r>
        <w:t xml:space="preserve"> under the Transitional Housing Program;</w:t>
      </w:r>
    </w:p>
    <w:p w14:paraId="17B44845" w14:textId="77777777" w:rsidR="000200C1" w:rsidRDefault="000200C1" w:rsidP="000200C1">
      <w:pPr>
        <w:pStyle w:val="ListParagraph"/>
        <w:numPr>
          <w:ilvl w:val="0"/>
          <w:numId w:val="2"/>
        </w:numPr>
        <w:spacing w:after="160" w:line="259" w:lineRule="auto"/>
      </w:pPr>
      <w:r>
        <w:t>Temporary or crisis accommodation.</w:t>
      </w:r>
    </w:p>
    <w:p w14:paraId="05F2D4AE" w14:textId="4815795C" w:rsidR="009928C5" w:rsidRDefault="009928C5" w:rsidP="004F7747">
      <w:pPr>
        <w:pStyle w:val="Heading1"/>
      </w:pPr>
      <w:r>
        <w:t>Guiding principles</w:t>
      </w:r>
    </w:p>
    <w:p w14:paraId="1959E554" w14:textId="77777777" w:rsidR="00E468A6" w:rsidRDefault="00E468A6" w:rsidP="00E468A6">
      <w:pPr>
        <w:spacing w:after="180" w:line="254" w:lineRule="auto"/>
        <w:rPr>
          <w:rFonts w:cstheme="minorHAnsi"/>
        </w:rPr>
      </w:pPr>
      <w:r w:rsidRPr="00B57BF0">
        <w:rPr>
          <w:rFonts w:eastAsia="Helvetica Neue" w:cstheme="minorHAnsi"/>
          <w:highlight w:val="yellow"/>
        </w:rPr>
        <w:t>[CHO]</w:t>
      </w:r>
      <w:r w:rsidRPr="00B57BF0">
        <w:rPr>
          <w:rFonts w:eastAsia="Helvetica Neue" w:cstheme="minorHAnsi"/>
        </w:rPr>
        <w:t xml:space="preserve"> sets rent to fulfil its social mission and to ensure that its housing </w:t>
      </w:r>
      <w:r>
        <w:rPr>
          <w:rFonts w:eastAsia="Helvetica Neue" w:cstheme="minorHAnsi"/>
        </w:rPr>
        <w:t>is affordable for renters</w:t>
      </w:r>
      <w:r w:rsidRPr="00B57BF0">
        <w:rPr>
          <w:rFonts w:eastAsia="Helvetica Neue" w:cstheme="minorHAnsi"/>
        </w:rPr>
        <w:t>.</w:t>
      </w:r>
      <w:r>
        <w:rPr>
          <w:rFonts w:cstheme="minorHAnsi"/>
        </w:rPr>
        <w:t xml:space="preserve"> </w:t>
      </w:r>
    </w:p>
    <w:p w14:paraId="28BF7586" w14:textId="77777777" w:rsidR="00E468A6" w:rsidRDefault="00E468A6" w:rsidP="00E468A6">
      <w:pPr>
        <w:spacing w:before="60" w:line="254" w:lineRule="auto"/>
        <w:rPr>
          <w:rFonts w:eastAsia="Helvetica Neue" w:cstheme="minorHAnsi"/>
        </w:rPr>
      </w:pPr>
      <w:r w:rsidRPr="002130C2">
        <w:rPr>
          <w:rFonts w:eastAsia="Helvetica Neue" w:cstheme="minorHAnsi"/>
          <w:highlight w:val="yellow"/>
        </w:rPr>
        <w:t>[CHO]</w:t>
      </w:r>
      <w:r w:rsidRPr="00B57BF0">
        <w:rPr>
          <w:rFonts w:eastAsia="Helvetica Neue" w:cstheme="minorHAnsi"/>
        </w:rPr>
        <w:t xml:space="preserve"> will determine the</w:t>
      </w:r>
      <w:r>
        <w:rPr>
          <w:rFonts w:eastAsia="Helvetica Neue" w:cstheme="minorHAnsi"/>
        </w:rPr>
        <w:t xml:space="preserve"> following before a tenancy offer is made:</w:t>
      </w:r>
      <w:r w:rsidRPr="00B57BF0">
        <w:rPr>
          <w:rFonts w:eastAsia="Helvetica Neue" w:cstheme="minorHAnsi"/>
        </w:rPr>
        <w:t xml:space="preserve"> </w:t>
      </w:r>
    </w:p>
    <w:p w14:paraId="540C5D63" w14:textId="7C138AEE" w:rsidR="00E468A6" w:rsidRPr="00A247B3" w:rsidRDefault="00E468A6" w:rsidP="00E468A6">
      <w:pPr>
        <w:pStyle w:val="ListParagraph"/>
        <w:numPr>
          <w:ilvl w:val="0"/>
          <w:numId w:val="28"/>
        </w:numPr>
        <w:spacing w:after="0" w:line="254" w:lineRule="auto"/>
        <w:ind w:left="714" w:hanging="357"/>
        <w:rPr>
          <w:rFonts w:cstheme="minorHAnsi"/>
        </w:rPr>
      </w:pPr>
      <w:r>
        <w:rPr>
          <w:rFonts w:eastAsia="Helvetica Neue" w:cstheme="minorHAnsi"/>
        </w:rPr>
        <w:t>A</w:t>
      </w:r>
      <w:r w:rsidRPr="00A247B3">
        <w:rPr>
          <w:rFonts w:eastAsia="Helvetica Neue" w:cstheme="minorHAnsi"/>
        </w:rPr>
        <w:t>pproach to rent that applies to the property</w:t>
      </w:r>
      <w:r>
        <w:rPr>
          <w:rFonts w:eastAsia="Helvetica Neue" w:cstheme="minorHAnsi"/>
        </w:rPr>
        <w:t>; and</w:t>
      </w:r>
      <w:r w:rsidRPr="00A247B3">
        <w:rPr>
          <w:rFonts w:eastAsia="Helvetica Neue" w:cstheme="minorHAnsi"/>
        </w:rPr>
        <w:t xml:space="preserve"> </w:t>
      </w:r>
    </w:p>
    <w:p w14:paraId="79677248" w14:textId="01919B5F" w:rsidR="00E468A6" w:rsidRPr="00A247B3" w:rsidRDefault="00E468A6" w:rsidP="00E468A6">
      <w:pPr>
        <w:pStyle w:val="ListParagraph"/>
        <w:numPr>
          <w:ilvl w:val="0"/>
          <w:numId w:val="28"/>
        </w:numPr>
        <w:spacing w:after="180" w:line="254" w:lineRule="auto"/>
        <w:ind w:left="714" w:hanging="357"/>
        <w:contextualSpacing w:val="0"/>
        <w:rPr>
          <w:rFonts w:cstheme="minorHAnsi"/>
        </w:rPr>
      </w:pPr>
      <w:r>
        <w:rPr>
          <w:rFonts w:eastAsia="Helvetica Neue" w:cstheme="minorHAnsi"/>
        </w:rPr>
        <w:t>A</w:t>
      </w:r>
      <w:r w:rsidRPr="00A247B3">
        <w:rPr>
          <w:rFonts w:eastAsia="Helvetica Neue" w:cstheme="minorHAnsi"/>
        </w:rPr>
        <w:t>pproach to the affordability of rent is appropriate and sustainable for that household.</w:t>
      </w:r>
    </w:p>
    <w:p w14:paraId="23942397" w14:textId="06DDC248" w:rsidR="009928C5" w:rsidRDefault="004F7747" w:rsidP="009928C5">
      <w:r>
        <w:t xml:space="preserve">In applying this policy </w:t>
      </w:r>
      <w:r w:rsidRPr="008B53CD">
        <w:rPr>
          <w:highlight w:val="yellow"/>
        </w:rPr>
        <w:t>[CHO]</w:t>
      </w:r>
      <w:r>
        <w:t xml:space="preserve"> will ensure:</w:t>
      </w:r>
    </w:p>
    <w:p w14:paraId="7E3439DA" w14:textId="77777777" w:rsidR="00503E2C" w:rsidRPr="00A36983" w:rsidRDefault="00503E2C" w:rsidP="00503E2C">
      <w:pPr>
        <w:pStyle w:val="ListParagraph"/>
        <w:numPr>
          <w:ilvl w:val="0"/>
          <w:numId w:val="29"/>
        </w:numPr>
        <w:spacing w:after="0" w:line="254" w:lineRule="auto"/>
        <w:rPr>
          <w:rFonts w:cstheme="minorHAnsi"/>
        </w:rPr>
      </w:pPr>
      <w:r>
        <w:rPr>
          <w:rFonts w:eastAsia="Helvetica Neue" w:cstheme="minorHAnsi"/>
        </w:rPr>
        <w:t>Rent is set</w:t>
      </w:r>
      <w:r w:rsidRPr="00A36983">
        <w:rPr>
          <w:rFonts w:eastAsia="Helvetica Neue" w:cstheme="minorHAnsi"/>
        </w:rPr>
        <w:t xml:space="preserve"> in accordance with established affordability benchmarks;</w:t>
      </w:r>
    </w:p>
    <w:p w14:paraId="349C66C4" w14:textId="270A74E0" w:rsidR="00503E2C" w:rsidRPr="00A36983" w:rsidRDefault="00503E2C" w:rsidP="00503E2C">
      <w:pPr>
        <w:pStyle w:val="ListParagraph"/>
        <w:numPr>
          <w:ilvl w:val="0"/>
          <w:numId w:val="29"/>
        </w:numPr>
        <w:spacing w:after="0" w:line="254" w:lineRule="auto"/>
      </w:pPr>
      <w:r w:rsidRPr="32C46C7B">
        <w:rPr>
          <w:rFonts w:eastAsia="Helvetica Neue"/>
        </w:rPr>
        <w:t xml:space="preserve">Communication to applicants and </w:t>
      </w:r>
      <w:r w:rsidRPr="32C46C7B">
        <w:t>renter</w:t>
      </w:r>
      <w:r w:rsidRPr="32C46C7B">
        <w:rPr>
          <w:rFonts w:eastAsia="Helvetica Neue"/>
        </w:rPr>
        <w:t xml:space="preserve">s on how rent is set and reviewed is clear and </w:t>
      </w:r>
      <w:r>
        <w:rPr>
          <w:rFonts w:eastAsia="Helvetica Neue"/>
        </w:rPr>
        <w:t xml:space="preserve">made available </w:t>
      </w:r>
      <w:r w:rsidRPr="32C46C7B">
        <w:rPr>
          <w:rFonts w:eastAsia="Helvetica Neue"/>
        </w:rPr>
        <w:t>in a variety of formats</w:t>
      </w:r>
      <w:r>
        <w:rPr>
          <w:rFonts w:eastAsia="Helvetica Neue"/>
        </w:rPr>
        <w:t>;</w:t>
      </w:r>
      <w:r w:rsidRPr="32C46C7B">
        <w:rPr>
          <w:rFonts w:eastAsia="Helvetica Neue"/>
        </w:rPr>
        <w:t xml:space="preserve"> </w:t>
      </w:r>
    </w:p>
    <w:p w14:paraId="6F1F4FBB" w14:textId="77777777" w:rsidR="00503E2C" w:rsidRPr="008B2741" w:rsidRDefault="00503E2C" w:rsidP="00503E2C">
      <w:pPr>
        <w:pStyle w:val="ListParagraph"/>
        <w:numPr>
          <w:ilvl w:val="0"/>
          <w:numId w:val="29"/>
        </w:numPr>
        <w:spacing w:after="0" w:line="254" w:lineRule="auto"/>
        <w:rPr>
          <w:rFonts w:cstheme="minorHAnsi"/>
        </w:rPr>
      </w:pPr>
      <w:r>
        <w:rPr>
          <w:rFonts w:eastAsia="Helvetica Neue" w:cstheme="minorHAnsi"/>
        </w:rPr>
        <w:lastRenderedPageBreak/>
        <w:t>C</w:t>
      </w:r>
      <w:r w:rsidRPr="00A36983">
        <w:rPr>
          <w:rFonts w:eastAsia="Helvetica Neue" w:cstheme="minorHAnsi"/>
        </w:rPr>
        <w:t>hanges in household circumstances</w:t>
      </w:r>
      <w:r>
        <w:rPr>
          <w:rFonts w:eastAsia="Helvetica Neue" w:cstheme="minorHAnsi"/>
        </w:rPr>
        <w:t xml:space="preserve"> are r</w:t>
      </w:r>
      <w:r w:rsidRPr="00A36983">
        <w:rPr>
          <w:rFonts w:eastAsia="Helvetica Neue" w:cstheme="minorHAnsi"/>
        </w:rPr>
        <w:t>espond</w:t>
      </w:r>
      <w:r>
        <w:rPr>
          <w:rFonts w:eastAsia="Helvetica Neue" w:cstheme="minorHAnsi"/>
        </w:rPr>
        <w:t>ed to</w:t>
      </w:r>
      <w:r w:rsidRPr="00A36983">
        <w:rPr>
          <w:rFonts w:eastAsia="Helvetica Neue" w:cstheme="minorHAnsi"/>
        </w:rPr>
        <w:t xml:space="preserve"> appropriately to prevent undue hardship</w:t>
      </w:r>
      <w:r>
        <w:rPr>
          <w:rFonts w:eastAsia="Helvetica Neue" w:cstheme="minorHAnsi"/>
        </w:rPr>
        <w:t>;</w:t>
      </w:r>
    </w:p>
    <w:p w14:paraId="1F42B3AB" w14:textId="77777777" w:rsidR="00503E2C" w:rsidRPr="008B2741" w:rsidRDefault="00503E2C" w:rsidP="00503E2C">
      <w:pPr>
        <w:pStyle w:val="ListParagraph"/>
        <w:numPr>
          <w:ilvl w:val="0"/>
          <w:numId w:val="29"/>
        </w:numPr>
        <w:spacing w:after="0" w:line="254" w:lineRule="auto"/>
      </w:pPr>
      <w:r w:rsidRPr="32C46C7B">
        <w:t>Where tenancies are at risk, support will be provided as early as possible to attempt to rectify any issues</w:t>
      </w:r>
      <w:r>
        <w:t>;</w:t>
      </w:r>
    </w:p>
    <w:p w14:paraId="1F460407" w14:textId="77777777" w:rsidR="00503E2C" w:rsidRDefault="00503E2C" w:rsidP="00503E2C">
      <w:pPr>
        <w:pStyle w:val="ListParagraph"/>
        <w:numPr>
          <w:ilvl w:val="0"/>
          <w:numId w:val="29"/>
        </w:numPr>
      </w:pPr>
      <w:r>
        <w:t>Consistent, fair, and accountable processes are followed, and renters are provided with information about processes that impact their tenancy;</w:t>
      </w:r>
    </w:p>
    <w:p w14:paraId="01F54E15" w14:textId="2977A8E0" w:rsidR="00503E2C" w:rsidRPr="00503E2C" w:rsidRDefault="00B73466" w:rsidP="00503E2C">
      <w:pPr>
        <w:pStyle w:val="ListParagraph"/>
        <w:numPr>
          <w:ilvl w:val="0"/>
          <w:numId w:val="29"/>
        </w:numPr>
      </w:pPr>
      <w:r>
        <w:t>I</w:t>
      </w:r>
      <w:r w:rsidR="00503E2C" w:rsidRPr="00503E2C">
        <w:t>ssues are responded to in a person centred and respectful manner, and consider any factors that may be impacting on the safety or wellbeing of renters and their families;</w:t>
      </w:r>
    </w:p>
    <w:p w14:paraId="0BC132A6" w14:textId="77777777" w:rsidR="00B73466" w:rsidRDefault="00B73466" w:rsidP="00B73466">
      <w:pPr>
        <w:pStyle w:val="ListParagraph"/>
        <w:numPr>
          <w:ilvl w:val="0"/>
          <w:numId w:val="29"/>
        </w:numPr>
      </w:pPr>
      <w:r>
        <w:t xml:space="preserve">Compliance with the Residential Tenancies Act 1997 (Vic) in relation to rent; </w:t>
      </w:r>
    </w:p>
    <w:p w14:paraId="0DC0C0B5" w14:textId="77777777" w:rsidR="00B73466" w:rsidRDefault="00B73466" w:rsidP="00B73466">
      <w:pPr>
        <w:pStyle w:val="ListParagraph"/>
        <w:numPr>
          <w:ilvl w:val="0"/>
          <w:numId w:val="29"/>
        </w:numPr>
      </w:pPr>
      <w:r>
        <w:t>A</w:t>
      </w:r>
      <w:r w:rsidRPr="00762BAF">
        <w:t>ll</w:t>
      </w:r>
      <w:r>
        <w:t xml:space="preserve"> contractual, legal and</w:t>
      </w:r>
      <w:r w:rsidRPr="00762BAF">
        <w:t xml:space="preserve"> regulatory duties are met</w:t>
      </w:r>
      <w:r>
        <w:t>.</w:t>
      </w:r>
    </w:p>
    <w:p w14:paraId="672DC728" w14:textId="41CF16D6" w:rsidR="0016455F" w:rsidRDefault="0016455F" w:rsidP="00F175CE">
      <w:pPr>
        <w:pStyle w:val="Heading1"/>
      </w:pPr>
      <w:r>
        <w:t>Communication</w:t>
      </w:r>
    </w:p>
    <w:p w14:paraId="01B1C428" w14:textId="4B302B60" w:rsidR="00546DA0" w:rsidRPr="00B57BF0" w:rsidRDefault="00546DA0" w:rsidP="00546DA0">
      <w:r w:rsidRPr="007645B3">
        <w:rPr>
          <w:highlight w:val="yellow"/>
        </w:rPr>
        <w:t>[CHO]</w:t>
      </w:r>
      <w:r w:rsidRPr="00B57BF0">
        <w:t xml:space="preserve"> will provide clear information to renters on how their rent has been determined and inform renters of their right to have their rent calculation reviewed:</w:t>
      </w:r>
    </w:p>
    <w:p w14:paraId="1BBEDFCA" w14:textId="2DFB44AE" w:rsidR="00546DA0" w:rsidRPr="00A36983" w:rsidRDefault="00546DA0" w:rsidP="00546DA0">
      <w:pPr>
        <w:pStyle w:val="ListParagraph"/>
        <w:numPr>
          <w:ilvl w:val="0"/>
          <w:numId w:val="33"/>
        </w:numPr>
      </w:pPr>
      <w:r>
        <w:t>A</w:t>
      </w:r>
      <w:r w:rsidRPr="00A36983">
        <w:t>t the start of the residency/tenancy</w:t>
      </w:r>
      <w:r>
        <w:t>;</w:t>
      </w:r>
    </w:p>
    <w:p w14:paraId="049C1724" w14:textId="14CC5932" w:rsidR="00546DA0" w:rsidRPr="00A36983" w:rsidRDefault="00546DA0" w:rsidP="00546DA0">
      <w:pPr>
        <w:pStyle w:val="ListParagraph"/>
        <w:numPr>
          <w:ilvl w:val="0"/>
          <w:numId w:val="33"/>
        </w:numPr>
      </w:pPr>
      <w:r>
        <w:t>A</w:t>
      </w:r>
      <w:r w:rsidRPr="00A36983">
        <w:t>t regular intervals during the residency/tenancy</w:t>
      </w:r>
      <w:r>
        <w:t>;</w:t>
      </w:r>
    </w:p>
    <w:p w14:paraId="73306085" w14:textId="1F0A99B7" w:rsidR="00546DA0" w:rsidRPr="00A36983" w:rsidRDefault="0027679A" w:rsidP="00546DA0">
      <w:pPr>
        <w:pStyle w:val="ListParagraph"/>
        <w:numPr>
          <w:ilvl w:val="0"/>
          <w:numId w:val="33"/>
        </w:numPr>
      </w:pPr>
      <w:r>
        <w:t>Upo</w:t>
      </w:r>
      <w:r w:rsidR="00546DA0" w:rsidRPr="32C46C7B">
        <w:t>n request.</w:t>
      </w:r>
    </w:p>
    <w:p w14:paraId="21F3C11C" w14:textId="77777777" w:rsidR="00546DA0" w:rsidRPr="00B57BF0" w:rsidRDefault="00546DA0" w:rsidP="00546DA0">
      <w:r w:rsidRPr="00B57BF0">
        <w:t>To</w:t>
      </w:r>
      <w:r>
        <w:t xml:space="preserve"> assist renters to</w:t>
      </w:r>
      <w:r w:rsidRPr="00B57BF0">
        <w:t xml:space="preserve"> feel confident and in control of their renting experience, </w:t>
      </w:r>
      <w:r w:rsidRPr="00B57BF0">
        <w:rPr>
          <w:highlight w:val="yellow"/>
        </w:rPr>
        <w:t>[CHO]</w:t>
      </w:r>
      <w:r w:rsidRPr="004A6F83">
        <w:t xml:space="preserve"> will ensure that</w:t>
      </w:r>
      <w:r>
        <w:t>:</w:t>
      </w:r>
    </w:p>
    <w:p w14:paraId="1F440D24" w14:textId="28205EFA" w:rsidR="00546DA0" w:rsidRPr="00A36983" w:rsidRDefault="00546DA0" w:rsidP="00000916">
      <w:pPr>
        <w:pStyle w:val="ListParagraph"/>
        <w:numPr>
          <w:ilvl w:val="0"/>
          <w:numId w:val="34"/>
        </w:numPr>
      </w:pPr>
      <w:r w:rsidRPr="00A36983">
        <w:t xml:space="preserve">Renters </w:t>
      </w:r>
      <w:r>
        <w:t xml:space="preserve">understand their </w:t>
      </w:r>
      <w:r w:rsidRPr="00A36983">
        <w:t>responsibilit</w:t>
      </w:r>
      <w:r>
        <w:t>y to</w:t>
      </w:r>
      <w:r w:rsidRPr="00A36983">
        <w:t xml:space="preserve"> report changes to their income and household circumstances</w:t>
      </w:r>
      <w:r w:rsidR="0061227E">
        <w:t>;</w:t>
      </w:r>
    </w:p>
    <w:p w14:paraId="10B8D9E0" w14:textId="7B2D7A6B" w:rsidR="00546DA0" w:rsidRPr="00A36983" w:rsidRDefault="00546DA0" w:rsidP="00000916">
      <w:pPr>
        <w:pStyle w:val="ListParagraph"/>
        <w:numPr>
          <w:ilvl w:val="0"/>
          <w:numId w:val="34"/>
        </w:numPr>
      </w:pPr>
      <w:r w:rsidRPr="00A36983">
        <w:t xml:space="preserve">Renters </w:t>
      </w:r>
      <w:r>
        <w:t>understand their</w:t>
      </w:r>
      <w:r w:rsidRPr="00A36983">
        <w:t xml:space="preserve"> right </w:t>
      </w:r>
      <w:r>
        <w:t>to request</w:t>
      </w:r>
      <w:r w:rsidRPr="00A36983">
        <w:t xml:space="preserve"> </w:t>
      </w:r>
      <w:r w:rsidR="0038647B">
        <w:t xml:space="preserve">a </w:t>
      </w:r>
      <w:r w:rsidRPr="00A36983">
        <w:t xml:space="preserve">review of how their rent </w:t>
      </w:r>
      <w:r>
        <w:t>was</w:t>
      </w:r>
      <w:r w:rsidRPr="00A36983">
        <w:t xml:space="preserve"> calculated or set</w:t>
      </w:r>
      <w:r w:rsidR="0061227E">
        <w:t>;</w:t>
      </w:r>
    </w:p>
    <w:p w14:paraId="1E8B17E8" w14:textId="0C3BE3D6" w:rsidR="00546DA0" w:rsidRPr="00A36983" w:rsidRDefault="00546DA0" w:rsidP="00000916">
      <w:pPr>
        <w:pStyle w:val="ListParagraph"/>
        <w:numPr>
          <w:ilvl w:val="0"/>
          <w:numId w:val="34"/>
        </w:numPr>
      </w:pPr>
      <w:r w:rsidRPr="00000916">
        <w:rPr>
          <w:highlight w:val="yellow"/>
        </w:rPr>
        <w:t>[CHO]</w:t>
      </w:r>
      <w:r w:rsidRPr="00A36983">
        <w:t xml:space="preserve"> communicat</w:t>
      </w:r>
      <w:r>
        <w:t>es</w:t>
      </w:r>
      <w:r w:rsidRPr="00A36983">
        <w:t xml:space="preserve"> with renters when their rent, or this policy, might change</w:t>
      </w:r>
      <w:r w:rsidR="0061227E">
        <w:t>;</w:t>
      </w:r>
    </w:p>
    <w:p w14:paraId="5920D53A" w14:textId="77777777" w:rsidR="00546DA0" w:rsidRDefault="00546DA0" w:rsidP="00000916">
      <w:pPr>
        <w:pStyle w:val="ListParagraph"/>
        <w:numPr>
          <w:ilvl w:val="0"/>
          <w:numId w:val="34"/>
        </w:numPr>
      </w:pPr>
      <w:r w:rsidRPr="00000916">
        <w:rPr>
          <w:highlight w:val="yellow"/>
        </w:rPr>
        <w:t>[CHO]</w:t>
      </w:r>
      <w:r w:rsidRPr="00A36983">
        <w:t xml:space="preserve"> help</w:t>
      </w:r>
      <w:r>
        <w:t>s</w:t>
      </w:r>
      <w:r w:rsidRPr="00A36983">
        <w:t xml:space="preserve"> renters</w:t>
      </w:r>
      <w:r>
        <w:t xml:space="preserve"> to</w:t>
      </w:r>
      <w:r w:rsidRPr="00A36983">
        <w:t xml:space="preserve"> understand this policy</w:t>
      </w:r>
      <w:r>
        <w:t>.</w:t>
      </w:r>
    </w:p>
    <w:p w14:paraId="33A926A5" w14:textId="4676C698" w:rsidR="00BC551C" w:rsidRDefault="00BC551C" w:rsidP="00EF71B5">
      <w:pPr>
        <w:pStyle w:val="Heading1"/>
      </w:pPr>
      <w:r>
        <w:t xml:space="preserve">Market </w:t>
      </w:r>
      <w:r w:rsidR="00CF3A63">
        <w:t>R</w:t>
      </w:r>
      <w:r>
        <w:t>ent</w:t>
      </w:r>
    </w:p>
    <w:p w14:paraId="3C61016A" w14:textId="35663444" w:rsidR="00BC551C" w:rsidRDefault="004B4997" w:rsidP="00BC551C">
      <w:pPr>
        <w:pStyle w:val="ListParagraph"/>
        <w:numPr>
          <w:ilvl w:val="0"/>
          <w:numId w:val="49"/>
        </w:numPr>
      </w:pPr>
      <w:r>
        <w:t>‘</w:t>
      </w:r>
      <w:r w:rsidR="00BC551C">
        <w:t>Market</w:t>
      </w:r>
      <w:r>
        <w:t xml:space="preserve"> </w:t>
      </w:r>
      <w:r w:rsidR="00CF3A63">
        <w:t>R</w:t>
      </w:r>
      <w:r>
        <w:t xml:space="preserve">ent’ </w:t>
      </w:r>
      <w:r w:rsidR="00E66368">
        <w:t>is what the property could rent for in the private market.</w:t>
      </w:r>
    </w:p>
    <w:p w14:paraId="595340C7" w14:textId="43E56008" w:rsidR="00CA3F02" w:rsidRPr="00A36983" w:rsidRDefault="006E06F1" w:rsidP="00EF71B5">
      <w:pPr>
        <w:pStyle w:val="ListParagraph"/>
        <w:numPr>
          <w:ilvl w:val="0"/>
          <w:numId w:val="49"/>
        </w:numPr>
      </w:pPr>
      <w:r>
        <w:t xml:space="preserve">Market </w:t>
      </w:r>
      <w:r w:rsidR="00CF3A63">
        <w:t>R</w:t>
      </w:r>
      <w:r>
        <w:t xml:space="preserve">ent values are determined through </w:t>
      </w:r>
      <w:r w:rsidRPr="00EF71B5">
        <w:rPr>
          <w:highlight w:val="yellow"/>
        </w:rPr>
        <w:t xml:space="preserve">[independent market valuation / ATO </w:t>
      </w:r>
      <w:r w:rsidR="00AF1D6B" w:rsidRPr="00EF71B5">
        <w:rPr>
          <w:highlight w:val="yellow"/>
        </w:rPr>
        <w:t>benchmark</w:t>
      </w:r>
      <w:r w:rsidR="00F6791F">
        <w:rPr>
          <w:highlight w:val="yellow"/>
        </w:rPr>
        <w:t xml:space="preserve"> market value</w:t>
      </w:r>
      <w:r w:rsidR="00AF1D6B" w:rsidRPr="00EF71B5">
        <w:rPr>
          <w:highlight w:val="yellow"/>
        </w:rPr>
        <w:t xml:space="preserve"> rates]</w:t>
      </w:r>
      <w:r w:rsidR="00AF1D6B">
        <w:t>.</w:t>
      </w:r>
    </w:p>
    <w:p w14:paraId="26DB4C26" w14:textId="05B17738" w:rsidR="003C576D" w:rsidRPr="001F648F" w:rsidRDefault="003C576D" w:rsidP="003C576D">
      <w:pPr>
        <w:pStyle w:val="Heading1"/>
      </w:pPr>
      <w:r w:rsidRPr="001F648F">
        <w:rPr>
          <w:rFonts w:eastAsia="Helvetica Neue"/>
        </w:rPr>
        <w:t>Market-</w:t>
      </w:r>
      <w:r w:rsidR="00CF3A63">
        <w:rPr>
          <w:rFonts w:eastAsia="Helvetica Neue"/>
        </w:rPr>
        <w:t>B</w:t>
      </w:r>
      <w:r w:rsidRPr="001F648F">
        <w:rPr>
          <w:rFonts w:eastAsia="Helvetica Neue"/>
        </w:rPr>
        <w:t xml:space="preserve">ased </w:t>
      </w:r>
      <w:r w:rsidR="00CF3A63">
        <w:rPr>
          <w:rFonts w:eastAsia="Helvetica Neue"/>
        </w:rPr>
        <w:t>R</w:t>
      </w:r>
      <w:r w:rsidRPr="001F648F">
        <w:rPr>
          <w:rFonts w:eastAsia="Helvetica Neue"/>
        </w:rPr>
        <w:t>ent</w:t>
      </w:r>
    </w:p>
    <w:p w14:paraId="460514B0" w14:textId="427D2180" w:rsidR="003C576D" w:rsidRPr="00600BC8" w:rsidRDefault="003C576D" w:rsidP="003C576D">
      <w:pPr>
        <w:pStyle w:val="ListParagraph"/>
        <w:numPr>
          <w:ilvl w:val="0"/>
          <w:numId w:val="35"/>
        </w:numPr>
        <w:spacing w:after="60" w:line="254" w:lineRule="auto"/>
        <w:ind w:left="714" w:hanging="357"/>
      </w:pPr>
      <w:r w:rsidRPr="00600BC8">
        <w:t>‘</w:t>
      </w:r>
      <w:r>
        <w:t>Market-</w:t>
      </w:r>
      <w:r w:rsidR="00CF3A63">
        <w:t>B</w:t>
      </w:r>
      <w:r>
        <w:t>ased</w:t>
      </w:r>
      <w:r w:rsidRPr="00600BC8">
        <w:t xml:space="preserve"> </w:t>
      </w:r>
      <w:r w:rsidR="00CF3A63">
        <w:t>R</w:t>
      </w:r>
      <w:r w:rsidRPr="00600BC8">
        <w:t>ent’</w:t>
      </w:r>
      <w:r>
        <w:t xml:space="preserve"> is the </w:t>
      </w:r>
      <w:r w:rsidR="009E75B4">
        <w:t>maximum</w:t>
      </w:r>
      <w:r w:rsidR="00804918">
        <w:t>/default</w:t>
      </w:r>
      <w:r w:rsidR="009E75B4">
        <w:t xml:space="preserve"> rent that will be charged for a home. </w:t>
      </w:r>
    </w:p>
    <w:p w14:paraId="4BF77755" w14:textId="5CE405F0" w:rsidR="003C576D" w:rsidRPr="00A36983" w:rsidRDefault="003C576D" w:rsidP="003C576D">
      <w:pPr>
        <w:pStyle w:val="ListParagraph"/>
        <w:numPr>
          <w:ilvl w:val="0"/>
          <w:numId w:val="35"/>
        </w:numPr>
        <w:spacing w:before="180" w:afterLines="60" w:after="144" w:line="254" w:lineRule="auto"/>
        <w:ind w:left="714" w:hanging="357"/>
      </w:pPr>
      <w:r w:rsidRPr="00A36983">
        <w:t xml:space="preserve">The initial </w:t>
      </w:r>
      <w:r w:rsidR="00D44B58">
        <w:t>M</w:t>
      </w:r>
      <w:r>
        <w:t>arket-</w:t>
      </w:r>
      <w:r w:rsidR="00D44B58">
        <w:t>B</w:t>
      </w:r>
      <w:r>
        <w:t>ased</w:t>
      </w:r>
      <w:r w:rsidRPr="00A36983">
        <w:t xml:space="preserve"> </w:t>
      </w:r>
      <w:r w:rsidR="00D44B58">
        <w:t>R</w:t>
      </w:r>
      <w:r w:rsidRPr="00A36983">
        <w:t>ent of the property is shown on the residential rental agreement</w:t>
      </w:r>
      <w:r>
        <w:t>.</w:t>
      </w:r>
    </w:p>
    <w:p w14:paraId="6FA9D816" w14:textId="2BFAC97B" w:rsidR="003C576D" w:rsidRPr="00A36983" w:rsidRDefault="003C576D" w:rsidP="003C576D">
      <w:pPr>
        <w:pStyle w:val="ListParagraph"/>
        <w:numPr>
          <w:ilvl w:val="0"/>
          <w:numId w:val="35"/>
        </w:numPr>
        <w:spacing w:before="180" w:afterLines="60" w:after="144" w:line="254" w:lineRule="auto"/>
        <w:ind w:left="714" w:hanging="357"/>
      </w:pPr>
      <w:r>
        <w:t>Market-</w:t>
      </w:r>
      <w:r w:rsidR="00D44B58">
        <w:t>B</w:t>
      </w:r>
      <w:r>
        <w:t>ased</w:t>
      </w:r>
      <w:r w:rsidRPr="00A36983">
        <w:t xml:space="preserve"> </w:t>
      </w:r>
      <w:r w:rsidR="00D44B58">
        <w:t>R</w:t>
      </w:r>
      <w:r w:rsidRPr="00A36983">
        <w:t>ent is reviewed</w:t>
      </w:r>
      <w:r>
        <w:t xml:space="preserve"> once every</w:t>
      </w:r>
      <w:r w:rsidRPr="00A36983">
        <w:t xml:space="preserve"> </w:t>
      </w:r>
      <w:r w:rsidRPr="00EA12FD">
        <w:t>12 months</w:t>
      </w:r>
      <w:r>
        <w:t>.</w:t>
      </w:r>
    </w:p>
    <w:p w14:paraId="61D3A685" w14:textId="1D6ABD1F" w:rsidR="003C576D" w:rsidRPr="00A36983" w:rsidRDefault="003C576D" w:rsidP="003C576D">
      <w:pPr>
        <w:pStyle w:val="ListParagraph"/>
        <w:numPr>
          <w:ilvl w:val="0"/>
          <w:numId w:val="35"/>
        </w:numPr>
        <w:spacing w:before="180" w:afterLines="60" w:after="144" w:line="254" w:lineRule="auto"/>
        <w:ind w:left="714" w:hanging="357"/>
      </w:pPr>
      <w:r w:rsidRPr="00A36983">
        <w:t xml:space="preserve">If the </w:t>
      </w:r>
      <w:r w:rsidR="00D44B58">
        <w:t>M</w:t>
      </w:r>
      <w:r>
        <w:t>arket-</w:t>
      </w:r>
      <w:r w:rsidR="00D44B58">
        <w:t>B</w:t>
      </w:r>
      <w:r>
        <w:t>ased</w:t>
      </w:r>
      <w:r w:rsidRPr="00A36983">
        <w:t xml:space="preserve"> </w:t>
      </w:r>
      <w:r w:rsidR="00D44B58">
        <w:t>R</w:t>
      </w:r>
      <w:r w:rsidRPr="00A36983">
        <w:t xml:space="preserve">ent for the property changes because of a review, </w:t>
      </w:r>
      <w:r w:rsidRPr="00A36983">
        <w:rPr>
          <w:highlight w:val="yellow"/>
        </w:rPr>
        <w:t>[CHO]</w:t>
      </w:r>
      <w:r w:rsidRPr="00A36983">
        <w:t xml:space="preserve"> will advise the renter</w:t>
      </w:r>
      <w:r>
        <w:t xml:space="preserve"> by sending a notice of rent increase.</w:t>
      </w:r>
    </w:p>
    <w:p w14:paraId="0FA83721" w14:textId="00AED40C" w:rsidR="003C576D" w:rsidRDefault="003C576D" w:rsidP="003C576D">
      <w:pPr>
        <w:pStyle w:val="ListParagraph"/>
        <w:numPr>
          <w:ilvl w:val="0"/>
          <w:numId w:val="35"/>
        </w:numPr>
        <w:spacing w:after="180" w:line="254" w:lineRule="auto"/>
        <w:ind w:left="714" w:hanging="357"/>
        <w:contextualSpacing w:val="0"/>
      </w:pPr>
      <w:r w:rsidRPr="00A36983">
        <w:lastRenderedPageBreak/>
        <w:t xml:space="preserve">The </w:t>
      </w:r>
      <w:r w:rsidR="00D44B58">
        <w:t>M</w:t>
      </w:r>
      <w:r>
        <w:t>arket-</w:t>
      </w:r>
      <w:r w:rsidR="00D44B58">
        <w:t>B</w:t>
      </w:r>
      <w:r>
        <w:t>ased</w:t>
      </w:r>
      <w:r w:rsidRPr="00A36983">
        <w:t xml:space="preserve"> </w:t>
      </w:r>
      <w:r w:rsidR="00D44B58">
        <w:t>R</w:t>
      </w:r>
      <w:r w:rsidRPr="00A36983">
        <w:t xml:space="preserve">ent can change without impacting the </w:t>
      </w:r>
      <w:r w:rsidR="00E30198">
        <w:t>I</w:t>
      </w:r>
      <w:r w:rsidRPr="00A36983">
        <w:t>ncome-</w:t>
      </w:r>
      <w:r w:rsidR="00E30198">
        <w:t>B</w:t>
      </w:r>
      <w:r w:rsidRPr="00A36983">
        <w:t xml:space="preserve">ased </w:t>
      </w:r>
      <w:r w:rsidR="00E30198">
        <w:t>R</w:t>
      </w:r>
      <w:r w:rsidRPr="00A36983">
        <w:t xml:space="preserve">ent payable. If any change does impact the rent payable, </w:t>
      </w:r>
      <w:r w:rsidRPr="00A36983">
        <w:rPr>
          <w:highlight w:val="yellow"/>
        </w:rPr>
        <w:t>[CHO]</w:t>
      </w:r>
      <w:r w:rsidRPr="00A36983">
        <w:t xml:space="preserve"> will outline it clearly in communications with the renter.</w:t>
      </w:r>
    </w:p>
    <w:p w14:paraId="6ED076B0" w14:textId="1485955B" w:rsidR="009510E0" w:rsidRPr="001F648F" w:rsidRDefault="009510E0" w:rsidP="009510E0">
      <w:pPr>
        <w:pStyle w:val="Heading1"/>
        <w:rPr>
          <w:b/>
          <w:bCs/>
        </w:rPr>
      </w:pPr>
      <w:r w:rsidRPr="001F648F">
        <w:t xml:space="preserve">How </w:t>
      </w:r>
      <w:r w:rsidRPr="001F648F">
        <w:rPr>
          <w:highlight w:val="yellow"/>
        </w:rPr>
        <w:t>[CHO]</w:t>
      </w:r>
      <w:r w:rsidRPr="001F648F">
        <w:t xml:space="preserve"> calculates the amou</w:t>
      </w:r>
      <w:r w:rsidR="00BC551C">
        <w:t>n</w:t>
      </w:r>
      <w:r w:rsidRPr="001F648F">
        <w:t>t of rent payable (</w:t>
      </w:r>
      <w:r w:rsidR="00D44B58">
        <w:t>I</w:t>
      </w:r>
      <w:r w:rsidRPr="001F648F">
        <w:t>ncome-</w:t>
      </w:r>
      <w:r w:rsidR="00D44B58">
        <w:t>B</w:t>
      </w:r>
      <w:r w:rsidRPr="001F648F">
        <w:t xml:space="preserve">ased </w:t>
      </w:r>
      <w:r w:rsidR="00D44B58">
        <w:t>R</w:t>
      </w:r>
      <w:r w:rsidRPr="001F648F">
        <w:t>ent)</w:t>
      </w:r>
    </w:p>
    <w:p w14:paraId="4E6638AB" w14:textId="77777777" w:rsidR="009510E0" w:rsidRDefault="009510E0" w:rsidP="007E03DD">
      <w:r w:rsidRPr="00FE432E">
        <w:rPr>
          <w:highlight w:val="yellow"/>
        </w:rPr>
        <w:t>[CHO</w:t>
      </w:r>
      <w:r>
        <w:t>]</w:t>
      </w:r>
      <w:r w:rsidRPr="00B825CB">
        <w:t xml:space="preserve"> look</w:t>
      </w:r>
      <w:r>
        <w:t>s</w:t>
      </w:r>
      <w:r w:rsidRPr="00B825CB">
        <w:t xml:space="preserve"> at</w:t>
      </w:r>
      <w:r>
        <w:t>:</w:t>
      </w:r>
      <w:r w:rsidRPr="00B825CB">
        <w:t xml:space="preserve"> </w:t>
      </w:r>
    </w:p>
    <w:p w14:paraId="4298E657" w14:textId="1518DB3F" w:rsidR="009510E0" w:rsidRPr="00B825CB" w:rsidRDefault="00FD6700" w:rsidP="007E03DD">
      <w:pPr>
        <w:pStyle w:val="ListParagraph"/>
        <w:numPr>
          <w:ilvl w:val="0"/>
          <w:numId w:val="39"/>
        </w:numPr>
      </w:pPr>
      <w:r>
        <w:t>H</w:t>
      </w:r>
      <w:r w:rsidR="009510E0" w:rsidRPr="00B825CB">
        <w:t>ow much income</w:t>
      </w:r>
      <w:r w:rsidR="00CC59A4">
        <w:t xml:space="preserve"> earning</w:t>
      </w:r>
      <w:r w:rsidR="009510E0" w:rsidRPr="00B825CB">
        <w:t xml:space="preserve"> household members over 18 years old receive before tax (gross income)</w:t>
      </w:r>
      <w:r w:rsidR="009510E0">
        <w:t>; and</w:t>
      </w:r>
    </w:p>
    <w:p w14:paraId="7EC978DC" w14:textId="6DD5C90E" w:rsidR="009510E0" w:rsidRPr="00C4395B" w:rsidRDefault="00FD6700" w:rsidP="007E03DD">
      <w:pPr>
        <w:pStyle w:val="ListParagraph"/>
        <w:numPr>
          <w:ilvl w:val="0"/>
          <w:numId w:val="39"/>
        </w:numPr>
      </w:pPr>
      <w:r>
        <w:t>C</w:t>
      </w:r>
      <w:r w:rsidR="009510E0" w:rsidRPr="00A36983">
        <w:t>alculate</w:t>
      </w:r>
      <w:r w:rsidR="001E10CE">
        <w:t>s</w:t>
      </w:r>
      <w:r w:rsidR="009510E0" w:rsidRPr="00A36983">
        <w:t xml:space="preserve"> the amount of rent payable each </w:t>
      </w:r>
      <w:r w:rsidR="009510E0" w:rsidRPr="007E03DD">
        <w:rPr>
          <w:highlight w:val="yellow"/>
          <w:shd w:val="clear" w:color="auto" w:fill="C0DEA7"/>
        </w:rPr>
        <w:t>[fortnight]</w:t>
      </w:r>
      <w:r w:rsidR="009510E0" w:rsidRPr="00A36983">
        <w:t xml:space="preserve"> based on a percentage of that income</w:t>
      </w:r>
      <w:r w:rsidR="009510E0">
        <w:t>.</w:t>
      </w:r>
    </w:p>
    <w:p w14:paraId="122E8749" w14:textId="0EE50358" w:rsidR="009510E0" w:rsidRPr="00A36983" w:rsidRDefault="009510E0" w:rsidP="007E03DD">
      <w:r w:rsidRPr="00A36983">
        <w:t xml:space="preserve">There are certain types of income </w:t>
      </w:r>
      <w:r w:rsidRPr="004E35BE">
        <w:t xml:space="preserve">that are not assessed in the rent calculation, </w:t>
      </w:r>
      <w:r w:rsidR="001E10CE">
        <w:t xml:space="preserve">for example, </w:t>
      </w:r>
      <w:proofErr w:type="spellStart"/>
      <w:r w:rsidRPr="004E35BE">
        <w:t>AusStudy</w:t>
      </w:r>
      <w:proofErr w:type="spellEnd"/>
      <w:r w:rsidRPr="004E35BE">
        <w:t xml:space="preserve"> loan or </w:t>
      </w:r>
      <w:r w:rsidR="000559F7">
        <w:t>C</w:t>
      </w:r>
      <w:r>
        <w:t xml:space="preserve">arers </w:t>
      </w:r>
      <w:r w:rsidR="000559F7">
        <w:t>A</w:t>
      </w:r>
      <w:r>
        <w:t>llowance</w:t>
      </w:r>
      <w:r w:rsidRPr="004E35BE">
        <w:t xml:space="preserve">. See </w:t>
      </w:r>
      <w:hyperlink r:id="rId10" w:history="1">
        <w:r w:rsidRPr="004E35BE">
          <w:rPr>
            <w:rStyle w:val="Hyperlink"/>
          </w:rPr>
          <w:t>here</w:t>
        </w:r>
      </w:hyperlink>
      <w:r>
        <w:rPr>
          <w:rStyle w:val="Hyperlink"/>
        </w:rPr>
        <w:t xml:space="preserve"> </w:t>
      </w:r>
      <w:r w:rsidRPr="004E35BE">
        <w:t>for a full list</w:t>
      </w:r>
      <w:r w:rsidRPr="00A36983">
        <w:t xml:space="preserve"> of the types of income that are included in the rent calculation.</w:t>
      </w:r>
      <w:r>
        <w:t xml:space="preserve"> </w:t>
      </w:r>
      <w:r w:rsidRPr="00283C5E">
        <w:rPr>
          <w:highlight w:val="yellow"/>
        </w:rPr>
        <w:t>[</w:t>
      </w:r>
      <w:r w:rsidRPr="00283C5E">
        <w:rPr>
          <w:b/>
          <w:bCs/>
          <w:highlight w:val="yellow"/>
        </w:rPr>
        <w:t>OR</w:t>
      </w:r>
      <w:r w:rsidRPr="00283C5E">
        <w:rPr>
          <w:highlight w:val="yellow"/>
        </w:rPr>
        <w:t xml:space="preserve"> </w:t>
      </w:r>
      <w:r>
        <w:rPr>
          <w:highlight w:val="yellow"/>
        </w:rPr>
        <w:t>Where CHO does not use DFFH income types, l</w:t>
      </w:r>
      <w:r w:rsidRPr="00283C5E">
        <w:rPr>
          <w:highlight w:val="yellow"/>
        </w:rPr>
        <w:t xml:space="preserve">ist </w:t>
      </w:r>
      <w:r w:rsidR="000559F7">
        <w:rPr>
          <w:highlight w:val="yellow"/>
        </w:rPr>
        <w:t xml:space="preserve">the </w:t>
      </w:r>
      <w:r w:rsidRPr="00283C5E">
        <w:rPr>
          <w:highlight w:val="yellow"/>
        </w:rPr>
        <w:t>assessable income types</w:t>
      </w:r>
      <w:r>
        <w:rPr>
          <w:highlight w:val="yellow"/>
        </w:rPr>
        <w:t xml:space="preserve"> specific to your CHO here</w:t>
      </w:r>
      <w:r w:rsidRPr="00283C5E">
        <w:rPr>
          <w:highlight w:val="yellow"/>
        </w:rPr>
        <w:t>]</w:t>
      </w:r>
      <w:r w:rsidR="000559F7">
        <w:t>.</w:t>
      </w:r>
    </w:p>
    <w:p w14:paraId="1E08BCA2" w14:textId="77777777" w:rsidR="009510E0" w:rsidRDefault="009510E0" w:rsidP="007E03DD">
      <w:r w:rsidRPr="00A36983">
        <w:t xml:space="preserve">The following infographic shows how </w:t>
      </w:r>
      <w:r w:rsidRPr="00797534">
        <w:rPr>
          <w:highlight w:val="yellow"/>
        </w:rPr>
        <w:t>[CHO]</w:t>
      </w:r>
      <w:r w:rsidRPr="00A36983">
        <w:t xml:space="preserve"> calculates rent payable based on renter income</w:t>
      </w:r>
      <w:r>
        <w:t xml:space="preserve"> and where there are no other additional charges</w:t>
      </w:r>
      <w:r w:rsidRPr="00A36983">
        <w:t>:</w:t>
      </w:r>
    </w:p>
    <w:p w14:paraId="71E7538C" w14:textId="45C70134" w:rsidR="00420F48" w:rsidRPr="00420F48" w:rsidRDefault="00420F48" w:rsidP="00420F48">
      <w:pPr>
        <w:tabs>
          <w:tab w:val="left" w:pos="1928"/>
          <w:tab w:val="left" w:pos="2786"/>
          <w:tab w:val="right" w:pos="8618"/>
        </w:tabs>
        <w:spacing w:before="160" w:line="250" w:lineRule="atLeast"/>
        <w:ind w:right="2155"/>
        <w:rPr>
          <w:b/>
          <w:bCs/>
          <w:noProof/>
          <w:color w:val="FF0000"/>
        </w:rPr>
      </w:pPr>
      <w:r w:rsidRPr="007C0AEF">
        <w:rPr>
          <w:rFonts w:ascii="Calibri" w:eastAsia="Times New Roman" w:hAnsi="Calibri" w:cs="Times New Roman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075166" wp14:editId="49BB649E">
                <wp:simplePos x="0" y="0"/>
                <wp:positionH relativeFrom="margin">
                  <wp:posOffset>-92075</wp:posOffset>
                </wp:positionH>
                <wp:positionV relativeFrom="paragraph">
                  <wp:posOffset>509160</wp:posOffset>
                </wp:positionV>
                <wp:extent cx="5687695" cy="1798955"/>
                <wp:effectExtent l="19050" t="19050" r="27305" b="0"/>
                <wp:wrapTopAndBottom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798955"/>
                          <a:chOff x="0" y="0"/>
                          <a:chExt cx="5688311" cy="1799301"/>
                        </a:xfrm>
                      </wpg:grpSpPr>
                      <wps:wsp>
                        <wps:cNvPr id="80" name="Google Shape;36;p1"/>
                        <wps:cNvSpPr txBox="1"/>
                        <wps:spPr>
                          <a:xfrm>
                            <a:off x="2547608" y="564899"/>
                            <a:ext cx="110172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D51B32" w14:textId="77777777" w:rsidR="00420F48" w:rsidRDefault="00420F48" w:rsidP="00420F48">
                              <w:pPr>
                                <w:spacing w:line="288" w:lineRule="auto"/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Benefits we don’t count as income, like:</w:t>
                              </w:r>
                            </w:p>
                            <w:p w14:paraId="2281352B" w14:textId="77777777" w:rsidR="00420F48" w:rsidRDefault="00420F48" w:rsidP="00420F48">
                              <w:pPr>
                                <w:spacing w:line="288" w:lineRule="auto"/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 xml:space="preserve">- Education Allowance </w:t>
                              </w:r>
                            </w:p>
                            <w:p w14:paraId="51E181AB" w14:textId="77777777" w:rsidR="00420F48" w:rsidRDefault="00420F48" w:rsidP="00420F48">
                              <w:pPr>
                                <w:spacing w:line="288" w:lineRule="auto"/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-Baby Bonus</w:t>
                              </w:r>
                            </w:p>
                          </w:txbxContent>
                        </wps:txbx>
                        <wps:bodyPr spcFirstLastPara="1" wrap="square" lIns="72000" tIns="72000" rIns="72000" bIns="72000" anchor="t" anchorCtr="0">
                          <a:noAutofit/>
                        </wps:bodyPr>
                      </wps:wsp>
                      <wps:wsp>
                        <wps:cNvPr id="81" name="Google Shape;35;p1"/>
                        <wps:cNvSpPr txBox="1"/>
                        <wps:spPr>
                          <a:xfrm>
                            <a:off x="225394" y="492471"/>
                            <a:ext cx="1174750" cy="130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0D6345" w14:textId="77777777" w:rsidR="00420F48" w:rsidRDefault="00420F48" w:rsidP="00420F48">
                              <w:pPr>
                                <w:spacing w:line="288" w:lineRule="auto"/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Any income received by household members 18 years and over, like:</w:t>
                              </w: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br/>
                                <w:t>- Wages</w:t>
                              </w: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br/>
                                <w:t>- Primary Centrelink payments</w:t>
                              </w: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br/>
                                <w:t xml:space="preserve">- Investment earnings </w:t>
                              </w:r>
                            </w:p>
                          </w:txbxContent>
                        </wps:txbx>
                        <wps:bodyPr spcFirstLastPara="1" wrap="square" lIns="72000" tIns="72000" rIns="72000" bIns="72000" anchor="t" anchorCtr="0">
                          <a:noAutofit/>
                        </wps:bodyPr>
                      </wps:wsp>
                      <wps:wsp>
                        <wps:cNvPr id="82" name="Google Shape;43;p1"/>
                        <wps:cNvSpPr txBox="1"/>
                        <wps:spPr>
                          <a:xfrm>
                            <a:off x="1529093" y="528685"/>
                            <a:ext cx="998855" cy="3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424FE6" w14:textId="77777777" w:rsidR="00420F48" w:rsidRDefault="00420F48" w:rsidP="00420F48">
                              <w:pPr>
                                <w:spacing w:line="288" w:lineRule="auto"/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Family Tax Benefit</w:t>
                              </w:r>
                            </w:p>
                          </w:txbxContent>
                        </wps:txbx>
                        <wps:bodyPr spcFirstLastPara="1" wrap="square" lIns="72000" tIns="72000" rIns="72000" bIns="72000" anchor="t" anchorCtr="0">
                          <a:noAutofit/>
                        </wps:bodyPr>
                      </wps:wsp>
                      <wps:wsp>
                        <wps:cNvPr id="83" name="Google Shape;37;p1"/>
                        <wps:cNvSpPr txBox="1"/>
                        <wps:spPr>
                          <a:xfrm>
                            <a:off x="1420451" y="1262016"/>
                            <a:ext cx="96393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9B8987" w14:textId="77777777" w:rsidR="00420F48" w:rsidRDefault="00420F48" w:rsidP="00420F48">
                              <w:pP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Commonwealth Rent Assistance</w:t>
                              </w:r>
                            </w:p>
                          </w:txbxContent>
                        </wps:txbx>
                        <wps:bodyPr spcFirstLastPara="1" wrap="square" lIns="72000" tIns="72000" rIns="72000" bIns="72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Graphic 44" descr="Stuffed Toy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0986" y="116752"/>
                            <a:ext cx="447675" cy="443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Graphic 46" descr="Money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616" y="12637"/>
                            <a:ext cx="405765" cy="538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Graphic 47" descr="Hom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8352" y="813869"/>
                            <a:ext cx="507365" cy="486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 Box 48"/>
                        <wps:cNvSpPr txBox="1"/>
                        <wps:spPr>
                          <a:xfrm>
                            <a:off x="759548" y="116752"/>
                            <a:ext cx="601980" cy="4159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2C7EC1" w14:textId="77777777" w:rsidR="00420F48" w:rsidRPr="007C0AEF" w:rsidRDefault="00420F48" w:rsidP="00420F48">
                              <w:pPr>
                                <w:rPr>
                                  <w:rFonts w:ascii="Yu Gothic UI Semibold" w:eastAsia="Yu Gothic UI Semibold" w:hAnsi="Yu Gothic UI Semibold"/>
                                  <w:color w:val="8ABD42"/>
                                  <w:sz w:val="30"/>
                                  <w:szCs w:val="30"/>
                                </w:rPr>
                              </w:pPr>
                              <w:r w:rsidRPr="00505EE7">
                                <w:rPr>
                                  <w:rFonts w:ascii="Yu Gothic UI Semibold" w:eastAsia="Yu Gothic UI Semibold" w:hAnsi="Yu Gothic UI Semibold" w:hint="eastAsia"/>
                                  <w:color w:val="8ABD42"/>
                                  <w:sz w:val="30"/>
                                  <w:szCs w:val="30"/>
                                  <w:highlight w:val="yellow"/>
                                </w:rPr>
                                <w:t>25%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 Box 49"/>
                        <wps:cNvSpPr txBox="1"/>
                        <wps:spPr>
                          <a:xfrm>
                            <a:off x="1931972" y="134859"/>
                            <a:ext cx="53848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18D4C8" w14:textId="77777777" w:rsidR="00420F48" w:rsidRPr="007C0AEF" w:rsidRDefault="00420F48" w:rsidP="00420F48">
                              <w:pPr>
                                <w:rPr>
                                  <w:rFonts w:ascii="Yu Gothic UI Semibold" w:eastAsia="Yu Gothic UI Semibold" w:hAnsi="Yu Gothic UI Semibold"/>
                                  <w:color w:val="3DAE71"/>
                                  <w:sz w:val="30"/>
                                  <w:szCs w:val="30"/>
                                </w:rPr>
                              </w:pPr>
                              <w:r w:rsidRPr="007C0AEF">
                                <w:rPr>
                                  <w:rFonts w:ascii="Yu Gothic UI Semibold" w:eastAsia="Yu Gothic UI Semibold" w:hAnsi="Yu Gothic UI Semibold" w:hint="eastAsia"/>
                                  <w:color w:val="3DAE71"/>
                                  <w:sz w:val="30"/>
                                  <w:szCs w:val="30"/>
                                </w:rPr>
                                <w:t>15%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 Box 486"/>
                        <wps:cNvSpPr txBox="1"/>
                        <wps:spPr>
                          <a:xfrm>
                            <a:off x="1922924" y="854610"/>
                            <a:ext cx="687705" cy="493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20E6BD" w14:textId="77777777" w:rsidR="00420F48" w:rsidRPr="007C0AEF" w:rsidRDefault="00420F48" w:rsidP="00420F48">
                              <w:pPr>
                                <w:rPr>
                                  <w:rFonts w:ascii="Yu Gothic UI Semibold" w:eastAsia="Yu Gothic UI Semibold" w:hAnsi="Yu Gothic UI Semibold"/>
                                  <w:color w:val="23B9D2"/>
                                  <w:sz w:val="30"/>
                                  <w:szCs w:val="30"/>
                                </w:rPr>
                              </w:pPr>
                              <w:r w:rsidRPr="007C0AEF">
                                <w:rPr>
                                  <w:rFonts w:ascii="Yu Gothic UI Semibold" w:eastAsia="Yu Gothic UI Semibold" w:hAnsi="Yu Gothic UI Semibold" w:hint="eastAsia"/>
                                  <w:color w:val="23B9D2"/>
                                  <w:sz w:val="30"/>
                                  <w:szCs w:val="30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 Box 487"/>
                        <wps:cNvSpPr txBox="1"/>
                        <wps:spPr>
                          <a:xfrm>
                            <a:off x="3004808" y="152966"/>
                            <a:ext cx="534035" cy="379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421B05" w14:textId="77777777" w:rsidR="00420F48" w:rsidRPr="007C0AEF" w:rsidRDefault="00420F48" w:rsidP="00420F48">
                              <w:pPr>
                                <w:rPr>
                                  <w:rFonts w:ascii="Yu Gothic UI Semibold" w:eastAsia="Yu Gothic UI Semibold" w:hAnsi="Yu Gothic UI Semibold"/>
                                  <w:color w:val="7F7F7F"/>
                                  <w:sz w:val="30"/>
                                  <w:szCs w:val="30"/>
                                </w:rPr>
                              </w:pPr>
                              <w:r w:rsidRPr="007C0AEF">
                                <w:rPr>
                                  <w:rFonts w:ascii="Yu Gothic UI Semibold" w:eastAsia="Yu Gothic UI Semibold" w:hAnsi="Yu Gothic UI Semibold" w:hint="eastAsia"/>
                                  <w:color w:val="7F7F7F"/>
                                  <w:sz w:val="30"/>
                                  <w:szCs w:val="30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Graphic 488" descr="Piggy Bank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5921" y="80538"/>
                            <a:ext cx="476885" cy="506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Rectangle: Rounded Corners 92"/>
                        <wps:cNvSpPr/>
                        <wps:spPr>
                          <a:xfrm>
                            <a:off x="4077643" y="469837"/>
                            <a:ext cx="1595120" cy="1289685"/>
                          </a:xfrm>
                          <a:prstGeom prst="roundRect">
                            <a:avLst/>
                          </a:prstGeom>
                          <a:solidFill>
                            <a:srgbClr val="22A9E1">
                              <a:lumMod val="20000"/>
                              <a:lumOff val="8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="horz" wrap="square" lIns="36000" tIns="4572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Arrow: Right 93"/>
                        <wps:cNvSpPr/>
                        <wps:spPr>
                          <a:xfrm>
                            <a:off x="3724558" y="764075"/>
                            <a:ext cx="304165" cy="298450"/>
                          </a:xfrm>
                          <a:prstGeom prst="rightArrow">
                            <a:avLst/>
                          </a:prstGeom>
                          <a:solidFill>
                            <a:srgbClr val="22A9E1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="horz" wrap="square" lIns="36000" tIns="4572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Graphic 491" descr="Stuffed Toy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11386" y="1117160"/>
                            <a:ext cx="322580" cy="311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Graphic 492" descr="Hom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55006" y="1090000"/>
                            <a:ext cx="353060" cy="340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Graphic 493" descr="Money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8919" y="1085473"/>
                            <a:ext cx="357505" cy="345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Text Box 494"/>
                        <wps:cNvSpPr txBox="1"/>
                        <wps:spPr>
                          <a:xfrm>
                            <a:off x="4146017" y="1388648"/>
                            <a:ext cx="452120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00F465" w14:textId="77777777" w:rsidR="00420F48" w:rsidRDefault="00420F48" w:rsidP="00420F48">
                              <w:pPr>
                                <w:rPr>
                                  <w:rFonts w:ascii="Arial Nova Light" w:hAnsi="Arial Nova Light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$XXX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 Box 495"/>
                        <wps:cNvSpPr txBox="1"/>
                        <wps:spPr>
                          <a:xfrm>
                            <a:off x="4199865" y="515105"/>
                            <a:ext cx="1326515" cy="5924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BF65C1" w14:textId="77777777" w:rsidR="00420F48" w:rsidRDefault="00420F48" w:rsidP="00420F48">
                              <w:pPr>
                                <w:spacing w:after="120"/>
                                <w:jc w:val="center"/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Total amount of rent you pay is</w:t>
                              </w:r>
                              <w:r>
                                <w:rPr>
                                  <w:rFonts w:ascii="Arial Nova Light" w:eastAsia="HELVETICA NEUE LIGHT" w:hAnsi="Arial Nova Light" w:cs="HELVETICA NEUE LIGHT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$XXX</w:t>
                              </w: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1BAF9A66" w14:textId="77777777" w:rsidR="00420F48" w:rsidRDefault="00420F48" w:rsidP="00420F48">
                              <w:pPr>
                                <w:jc w:val="center"/>
                                <w:rPr>
                                  <w:rFonts w:ascii="Arial Nova Light" w:eastAsia="Times New Roman" w:hAnsi="Arial Nova Light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Which is based on:</w:t>
                              </w:r>
                            </w:p>
                            <w:p w14:paraId="3AC2EEAE" w14:textId="77777777" w:rsidR="00420F48" w:rsidRDefault="00420F48" w:rsidP="00420F48">
                              <w:pPr>
                                <w:spacing w:before="120"/>
                                <w:jc w:val="center"/>
                                <w:rPr>
                                  <w:rFonts w:ascii="helev" w:hAnsi="helev" w:cs="Calibri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 Box 496"/>
                        <wps:cNvSpPr txBox="1"/>
                        <wps:spPr>
                          <a:xfrm>
                            <a:off x="4199865" y="62431"/>
                            <a:ext cx="1326515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01116F" w14:textId="444424E0" w:rsidR="00420F48" w:rsidRDefault="00420F48" w:rsidP="00420F48">
                              <w:pPr>
                                <w:jc w:val="center"/>
                                <w:rPr>
                                  <w:rFonts w:ascii="Arial Nova Light" w:hAnsi="Arial Nova Light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 xml:space="preserve">Market-Based </w:t>
                              </w:r>
                              <w:r w:rsidR="00CF3A63"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R</w:t>
                              </w: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 xml:space="preserve">ent for the property is </w:t>
                              </w:r>
                              <w:r>
                                <w:rPr>
                                  <w:rFonts w:ascii="Arial Nova Light" w:eastAsia="HELVETICA NEUE LIGHT" w:hAnsi="Arial Nova Light" w:cs="HELVETICA NEUE LIGHT"/>
                                  <w:b/>
                                  <w:bCs/>
                                  <w:sz w:val="16"/>
                                  <w:szCs w:val="16"/>
                                </w:rPr>
                                <w:t>$XXX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Plus Sign 100"/>
                        <wps:cNvSpPr/>
                        <wps:spPr>
                          <a:xfrm>
                            <a:off x="4543897" y="1479299"/>
                            <a:ext cx="139700" cy="109220"/>
                          </a:xfrm>
                          <a:prstGeom prst="mathPlus">
                            <a:avLst/>
                          </a:prstGeom>
                          <a:solidFill>
                            <a:srgbClr val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="horz" wrap="square" lIns="36000" tIns="4572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Rectangle: Rounded Corners 101"/>
                        <wps:cNvSpPr/>
                        <wps:spPr>
                          <a:xfrm>
                            <a:off x="0" y="0"/>
                            <a:ext cx="3669665" cy="1755140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8ABD42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36000" tIns="4572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Rectangle: Rounded Corners 102"/>
                        <wps:cNvSpPr/>
                        <wps:spPr>
                          <a:xfrm>
                            <a:off x="4078586" y="4527"/>
                            <a:ext cx="1609725" cy="1764030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22A9E1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36000" tIns="4572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Plus Sign 103"/>
                        <wps:cNvSpPr/>
                        <wps:spPr>
                          <a:xfrm>
                            <a:off x="5032784" y="1488352"/>
                            <a:ext cx="139700" cy="109220"/>
                          </a:xfrm>
                          <a:prstGeom prst="mathPlus">
                            <a:avLst/>
                          </a:prstGeom>
                          <a:solidFill>
                            <a:srgbClr val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="horz" wrap="square" lIns="36000" tIns="4572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 Box 508"/>
                        <wps:cNvSpPr txBox="1"/>
                        <wps:spPr>
                          <a:xfrm>
                            <a:off x="4643485" y="1396748"/>
                            <a:ext cx="452120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B37277" w14:textId="77777777" w:rsidR="00420F48" w:rsidRDefault="00420F48" w:rsidP="00420F48">
                              <w:pPr>
                                <w:rPr>
                                  <w:rFonts w:ascii="Arial Nova Light" w:hAnsi="Arial Nova Light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$XXX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 Box 509"/>
                        <wps:cNvSpPr txBox="1"/>
                        <wps:spPr>
                          <a:xfrm>
                            <a:off x="5128790" y="1397278"/>
                            <a:ext cx="452120" cy="26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7C53D7" w14:textId="77777777" w:rsidR="00420F48" w:rsidRDefault="00420F48" w:rsidP="00420F48">
                              <w:pPr>
                                <w:rPr>
                                  <w:rFonts w:ascii="Arial Nova Light" w:hAnsi="Arial Nova Light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ova Light" w:eastAsia="HELVETICA NEUE LIGHT" w:hAnsi="Arial Nova Light" w:cs="HELVETICA NEUE LIGHT"/>
                                  <w:sz w:val="16"/>
                                  <w:szCs w:val="16"/>
                                </w:rPr>
                                <w:t>$XXX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075166" id="Group 79" o:spid="_x0000_s1026" style="position:absolute;margin-left:-7.25pt;margin-top:40.1pt;width:447.85pt;height:141.65pt;z-index:251659264;mso-position-horizontal-relative:margin" coordsize="56883,179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Google Shape;36;p1" o:spid="_x0000_s1027" type="#_x0000_t202" style="position:absolute;left:25476;top:5648;width:11017;height:8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" filled="f" stroked="f">
                  <v:textbox inset="2mm,2mm,2mm,2mm">
                    <w:txbxContent>
                      <w:p w14:paraId="78D51B32" w14:textId="77777777" w:rsidR="00420F48" w:rsidRDefault="00420F48" w:rsidP="00420F48">
                        <w:pPr>
                          <w:spacing w:line="288" w:lineRule="auto"/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Benefits we don’t count as income, like:</w:t>
                        </w:r>
                      </w:p>
                      <w:p w14:paraId="2281352B" w14:textId="77777777" w:rsidR="00420F48" w:rsidRDefault="00420F48" w:rsidP="00420F48">
                        <w:pPr>
                          <w:spacing w:line="288" w:lineRule="auto"/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 xml:space="preserve">- Education Allowance </w:t>
                        </w:r>
                      </w:p>
                      <w:p w14:paraId="51E181AB" w14:textId="77777777" w:rsidR="00420F48" w:rsidRDefault="00420F48" w:rsidP="00420F48">
                        <w:pPr>
                          <w:spacing w:line="288" w:lineRule="auto"/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-Baby Bonus</w:t>
                        </w:r>
                      </w:p>
                    </w:txbxContent>
                  </v:textbox>
                </v:shape>
                <v:shape id="Google Shape;35;p1" o:spid="_x0000_s1028" type="#_x0000_t202" style="position:absolute;left:2253;top:4924;width:11748;height:13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" filled="f" stroked="f">
                  <v:textbox inset="2mm,2mm,2mm,2mm">
                    <w:txbxContent>
                      <w:p w14:paraId="370D6345" w14:textId="77777777" w:rsidR="00420F48" w:rsidRDefault="00420F48" w:rsidP="00420F48">
                        <w:pPr>
                          <w:spacing w:line="288" w:lineRule="auto"/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Any income received by household members 18 years and over, like:</w:t>
                        </w: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br/>
                          <w:t>- Wages</w:t>
                        </w: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br/>
                          <w:t>- Primary Centrelink payments</w:t>
                        </w: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br/>
                          <w:t xml:space="preserve">- Investment earnings </w:t>
                        </w:r>
                      </w:p>
                    </w:txbxContent>
                  </v:textbox>
                </v:shape>
                <v:shape id="Google Shape;43;p1" o:spid="_x0000_s1029" type="#_x0000_t202" style="position:absolute;left:15290;top:5286;width:9989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" filled="f" stroked="f">
                  <v:textbox inset="2mm,2mm,2mm,2mm">
                    <w:txbxContent>
                      <w:p w14:paraId="58424FE6" w14:textId="77777777" w:rsidR="00420F48" w:rsidRDefault="00420F48" w:rsidP="00420F48">
                        <w:pPr>
                          <w:spacing w:line="288" w:lineRule="auto"/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Family Tax Benefit</w:t>
                        </w:r>
                      </w:p>
                    </w:txbxContent>
                  </v:textbox>
                </v:shape>
                <v:shape id="Google Shape;37;p1" o:spid="_x0000_s1030" type="#_x0000_t202" style="position:absolute;left:14204;top:12620;width:9639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" filled="f" stroked="f">
                  <v:textbox inset="2mm,2mm,2mm,2mm">
                    <w:txbxContent>
                      <w:p w14:paraId="329B8987" w14:textId="77777777" w:rsidR="00420F48" w:rsidRDefault="00420F48" w:rsidP="00420F48">
                        <w:pP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Commonwealth Rent Assistance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44" o:spid="_x0000_s1031" type="#_x0000_t75" alt="Stuffed Toy outline" style="position:absolute;left:15109;top:1167;width:4477;height:4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">
                  <v:imagedata r:id="rId19" o:title="Stuffed Toy outline"/>
                </v:shape>
                <v:shape id="Graphic 46" o:spid="_x0000_s1032" type="#_x0000_t75" alt="Money outline" style="position:absolute;left:3476;top:126;width:4057;height:5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">
                  <v:imagedata r:id="rId20" o:title="Money outline"/>
                </v:shape>
                <v:shape id="Graphic 47" o:spid="_x0000_s1033" type="#_x0000_t75" alt="Home outline" style="position:absolute;left:14883;top:8138;width:5074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">
                  <v:imagedata r:id="rId21" o:title="Home outline"/>
                </v:shape>
                <v:shape id="Text Box 48" o:spid="_x0000_s1034" type="#_x0000_t202" style="position:absolute;left:7595;top:1167;width:6020;height:4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" filled="f" stroked="f" strokeweight=".5pt">
                  <v:textbox>
                    <w:txbxContent>
                      <w:p w14:paraId="262C7EC1" w14:textId="77777777" w:rsidR="00420F48" w:rsidRPr="007C0AEF" w:rsidRDefault="00420F48" w:rsidP="00420F48">
                        <w:pPr>
                          <w:rPr>
                            <w:rFonts w:ascii="Yu Gothic UI Semibold" w:eastAsia="Yu Gothic UI Semibold" w:hAnsi="Yu Gothic UI Semibold"/>
                            <w:color w:val="8ABD42"/>
                            <w:sz w:val="30"/>
                            <w:szCs w:val="30"/>
                          </w:rPr>
                        </w:pPr>
                        <w:r w:rsidRPr="00505EE7">
                          <w:rPr>
                            <w:rFonts w:ascii="Yu Gothic UI Semibold" w:eastAsia="Yu Gothic UI Semibold" w:hAnsi="Yu Gothic UI Semibold" w:hint="eastAsia"/>
                            <w:color w:val="8ABD42"/>
                            <w:sz w:val="30"/>
                            <w:szCs w:val="30"/>
                            <w:highlight w:val="yellow"/>
                          </w:rPr>
                          <w:t>25%</w:t>
                        </w:r>
                      </w:p>
                    </w:txbxContent>
                  </v:textbox>
                </v:shape>
                <v:shape id="Text Box 49" o:spid="_x0000_s1035" type="#_x0000_t202" style="position:absolute;left:19319;top:1348;width:5385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E0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ZRqbvqQfIDcvAAAA//8DAFBLAQItABQABgAIAAAAIQDb4fbL7gAAAIUBAAATAAAAAAAAAAAAAAAA&#10;AAAAAABbQ29udGVudF9UeXBlc10ueG1sUEsBAi0AFAAGAAgAAAAhAFr0LFu/AAAAFQEAAAsAAAAA&#10;AAAAAAAAAAAAHwEAAF9yZWxzLy5yZWxzUEsBAi0AFAAGAAgAAAAhAAeRsTTBAAAA2wAAAA8AAAAA&#10;AAAAAAAAAAAABwIAAGRycy9kb3ducmV2LnhtbFBLBQYAAAAAAwADALcAAAD1AgAAAAA=&#10;" filled="f" stroked="f" strokeweight=".5pt">
                  <v:textbox>
                    <w:txbxContent>
                      <w:p w14:paraId="7C18D4C8" w14:textId="77777777" w:rsidR="00420F48" w:rsidRPr="007C0AEF" w:rsidRDefault="00420F48" w:rsidP="00420F48">
                        <w:pPr>
                          <w:rPr>
                            <w:rFonts w:ascii="Yu Gothic UI Semibold" w:eastAsia="Yu Gothic UI Semibold" w:hAnsi="Yu Gothic UI Semibold"/>
                            <w:color w:val="3DAE71"/>
                            <w:sz w:val="30"/>
                            <w:szCs w:val="30"/>
                          </w:rPr>
                        </w:pPr>
                        <w:r w:rsidRPr="007C0AEF">
                          <w:rPr>
                            <w:rFonts w:ascii="Yu Gothic UI Semibold" w:eastAsia="Yu Gothic UI Semibold" w:hAnsi="Yu Gothic UI Semibold" w:hint="eastAsia"/>
                            <w:color w:val="3DAE71"/>
                            <w:sz w:val="30"/>
                            <w:szCs w:val="30"/>
                          </w:rPr>
                          <w:t>15%</w:t>
                        </w:r>
                      </w:p>
                    </w:txbxContent>
                  </v:textbox>
                </v:shape>
                <v:shape id="Text Box 486" o:spid="_x0000_s1036" type="#_x0000_t202" style="position:absolute;left:19229;top:8546;width:6877;height:4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" filled="f" stroked="f" strokeweight=".5pt">
                  <v:textbox>
                    <w:txbxContent>
                      <w:p w14:paraId="4920E6BD" w14:textId="77777777" w:rsidR="00420F48" w:rsidRPr="007C0AEF" w:rsidRDefault="00420F48" w:rsidP="00420F48">
                        <w:pPr>
                          <w:rPr>
                            <w:rFonts w:ascii="Yu Gothic UI Semibold" w:eastAsia="Yu Gothic UI Semibold" w:hAnsi="Yu Gothic UI Semibold"/>
                            <w:color w:val="23B9D2"/>
                            <w:sz w:val="30"/>
                            <w:szCs w:val="30"/>
                          </w:rPr>
                        </w:pPr>
                        <w:r w:rsidRPr="007C0AEF">
                          <w:rPr>
                            <w:rFonts w:ascii="Yu Gothic UI Semibold" w:eastAsia="Yu Gothic UI Semibold" w:hAnsi="Yu Gothic UI Semibold" w:hint="eastAsia"/>
                            <w:color w:val="23B9D2"/>
                            <w:sz w:val="30"/>
                            <w:szCs w:val="30"/>
                          </w:rPr>
                          <w:t>100%</w:t>
                        </w:r>
                      </w:p>
                    </w:txbxContent>
                  </v:textbox>
                </v:shape>
                <v:shape id="Text Box 487" o:spid="_x0000_s1037" type="#_x0000_t202" style="position:absolute;left:30048;top:1529;width:5340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" filled="f" stroked="f" strokeweight=".5pt">
                  <v:textbox>
                    <w:txbxContent>
                      <w:p w14:paraId="66421B05" w14:textId="77777777" w:rsidR="00420F48" w:rsidRPr="007C0AEF" w:rsidRDefault="00420F48" w:rsidP="00420F48">
                        <w:pPr>
                          <w:rPr>
                            <w:rFonts w:ascii="Yu Gothic UI Semibold" w:eastAsia="Yu Gothic UI Semibold" w:hAnsi="Yu Gothic UI Semibold"/>
                            <w:color w:val="7F7F7F"/>
                            <w:sz w:val="30"/>
                            <w:szCs w:val="30"/>
                          </w:rPr>
                        </w:pPr>
                        <w:r w:rsidRPr="007C0AEF">
                          <w:rPr>
                            <w:rFonts w:ascii="Yu Gothic UI Semibold" w:eastAsia="Yu Gothic UI Semibold" w:hAnsi="Yu Gothic UI Semibold" w:hint="eastAsia"/>
                            <w:color w:val="7F7F7F"/>
                            <w:sz w:val="30"/>
                            <w:szCs w:val="30"/>
                          </w:rPr>
                          <w:t>0%</w:t>
                        </w:r>
                      </w:p>
                    </w:txbxContent>
                  </v:textbox>
                </v:shape>
                <v:shape id="Graphic 488" o:spid="_x0000_s1038" type="#_x0000_t75" alt="Piggy Bank outline" style="position:absolute;left:25159;top:805;width:4769;height:5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">
                  <v:imagedata r:id="rId22" o:title="Piggy Bank outline"/>
                </v:shape>
                <v:roundrect id="Rectangle: Rounded Corners 92" o:spid="_x0000_s1039" style="position:absolute;left:40776;top:4698;width:15951;height:128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" fillcolor="#d3eef9" stroked="f" strokeweight="2pt">
                  <v:textbox inset="1mm,,1mm,0"/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93" o:spid="_x0000_s1040" type="#_x0000_t13" style="position:absolute;left:37245;top:7640;width:3042;height:2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" adj="11003" fillcolor="#22a9e1" stroked="f" strokeweight="2pt">
                  <v:textbox inset="1mm,,1mm,0"/>
                </v:shape>
                <v:shape id="Graphic 491" o:spid="_x0000_s1041" type="#_x0000_t75" alt="Stuffed Toy outline" style="position:absolute;left:47113;top:11171;width:3226;height:3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">
                  <v:imagedata r:id="rId19" o:title="Stuffed Toy outline"/>
                </v:shape>
                <v:shape id="Graphic 492" o:spid="_x0000_s1042" type="#_x0000_t75" alt="Home outline" style="position:absolute;left:51550;top:10900;width:3530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">
                  <v:imagedata r:id="rId21" o:title="Home outline"/>
                </v:shape>
                <v:shape id="Graphic 493" o:spid="_x0000_s1043" type="#_x0000_t75" alt="Money outline" style="position:absolute;left:42089;top:10854;width:3575;height:3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">
                  <v:imagedata r:id="rId20" o:title="Money outline"/>
                </v:shape>
                <v:shape id="Text Box 494" o:spid="_x0000_s1044" type="#_x0000_t202" style="position:absolute;left:41460;top:13886;width:4521;height:2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" filled="f" stroked="f" strokeweight=".5pt">
                  <v:textbox>
                    <w:txbxContent>
                      <w:p w14:paraId="3500F465" w14:textId="77777777" w:rsidR="00420F48" w:rsidRDefault="00420F48" w:rsidP="00420F48">
                        <w:pPr>
                          <w:rPr>
                            <w:rFonts w:ascii="Arial Nova Light" w:hAnsi="Arial Nova Light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$XXX</w:t>
                        </w:r>
                      </w:p>
                    </w:txbxContent>
                  </v:textbox>
                </v:shape>
                <v:shape id="Text Box 495" o:spid="_x0000_s1045" type="#_x0000_t202" style="position:absolute;left:41998;top:5151;width:13265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7ABF65C1" w14:textId="77777777" w:rsidR="00420F48" w:rsidRDefault="00420F48" w:rsidP="00420F48">
                        <w:pPr>
                          <w:spacing w:after="120"/>
                          <w:jc w:val="center"/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Total amount of rent you pay is</w:t>
                        </w:r>
                        <w:r>
                          <w:rPr>
                            <w:rFonts w:ascii="Arial Nova Light" w:eastAsia="HELVETICA NEUE LIGHT" w:hAnsi="Arial Nova Light" w:cs="HELVETICA NEUE LIGHT"/>
                            <w:b/>
                            <w:bCs/>
                            <w:sz w:val="16"/>
                            <w:szCs w:val="16"/>
                          </w:rPr>
                          <w:t xml:space="preserve"> $XXX</w:t>
                        </w: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1BAF9A66" w14:textId="77777777" w:rsidR="00420F48" w:rsidRDefault="00420F48" w:rsidP="00420F48">
                        <w:pPr>
                          <w:jc w:val="center"/>
                          <w:rPr>
                            <w:rFonts w:ascii="Arial Nova Light" w:eastAsia="Times New Roman" w:hAnsi="Arial Nova Light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Which is based on:</w:t>
                        </w:r>
                      </w:p>
                      <w:p w14:paraId="3AC2EEAE" w14:textId="77777777" w:rsidR="00420F48" w:rsidRDefault="00420F48" w:rsidP="00420F48">
                        <w:pPr>
                          <w:spacing w:before="120"/>
                          <w:jc w:val="center"/>
                          <w:rPr>
                            <w:rFonts w:ascii="helev" w:hAnsi="helev" w:cs="Calibri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96" o:spid="_x0000_s1046" type="#_x0000_t202" style="position:absolute;left:41998;top:624;width:13265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" filled="f" stroked="f" strokeweight=".5pt">
                  <v:textbox>
                    <w:txbxContent>
                      <w:p w14:paraId="5F01116F" w14:textId="444424E0" w:rsidR="00420F48" w:rsidRDefault="00420F48" w:rsidP="00420F48">
                        <w:pPr>
                          <w:jc w:val="center"/>
                          <w:rPr>
                            <w:rFonts w:ascii="Arial Nova Light" w:hAnsi="Arial Nova Light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 xml:space="preserve">Market-Based </w:t>
                        </w:r>
                        <w:r w:rsidR="00CF3A63"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 xml:space="preserve">ent for the property is </w:t>
                        </w:r>
                        <w:r>
                          <w:rPr>
                            <w:rFonts w:ascii="Arial Nova Light" w:eastAsia="HELVETICA NEUE LIGHT" w:hAnsi="Arial Nova Light" w:cs="HELVETICA NEUE LIGHT"/>
                            <w:b/>
                            <w:bCs/>
                            <w:sz w:val="16"/>
                            <w:szCs w:val="16"/>
                          </w:rPr>
                          <w:t>$XXX</w:t>
                        </w:r>
                      </w:p>
                    </w:txbxContent>
                  </v:textbox>
                </v:shape>
                <v:shape id="Plus Sign 100" o:spid="_x0000_s1047" style="position:absolute;left:45438;top:14792;width:1397;height:1093;visibility:visible;mso-wrap-style:square;v-text-anchor:middle" coordsize="13970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" path="m18517,41766r38489,l57006,14477r25688,l82694,41766r38489,l121183,67454r-38489,l82694,94743r-25688,l57006,67454r-38489,l18517,41766xe" fillcolor="black" stroked="f" strokeweight="2pt">
                  <v:path arrowok="t" o:connecttype="custom" o:connectlocs="18517,41766;57006,41766;57006,14477;82694,14477;82694,41766;121183,41766;121183,67454;82694,67454;82694,94743;57006,94743;57006,67454;18517,67454;18517,41766" o:connectangles="0,0,0,0,0,0,0,0,0,0,0,0,0"/>
                </v:shape>
                <v:roundrect id="Rectangle: Rounded Corners 101" o:spid="_x0000_s1048" style="position:absolute;width:36696;height:175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" filled="f" strokecolor="#8abd42" strokeweight="2.25pt">
                  <v:textbox inset="1mm,,1mm,0"/>
                </v:roundrect>
                <v:roundrect id="Rectangle: Rounded Corners 102" o:spid="_x0000_s1049" style="position:absolute;left:40785;top:45;width:16098;height:176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" filled="f" strokecolor="#22a9e1" strokeweight="2.25pt">
                  <v:textbox inset="1mm,,1mm,0"/>
                </v:roundrect>
                <v:shape id="Plus Sign 103" o:spid="_x0000_s1050" style="position:absolute;left:50327;top:14883;width:1397;height:1092;visibility:visible;mso-wrap-style:square;v-text-anchor:middle" coordsize="13970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" path="m18517,41766r38489,l57006,14477r25688,l82694,41766r38489,l121183,67454r-38489,l82694,94743r-25688,l57006,67454r-38489,l18517,41766xe" fillcolor="black" stroked="f" strokeweight="2pt">
                  <v:path arrowok="t" o:connecttype="custom" o:connectlocs="18517,41766;57006,41766;57006,14477;82694,14477;82694,41766;121183,41766;121183,67454;82694,67454;82694,94743;57006,94743;57006,67454;18517,67454;18517,41766" o:connectangles="0,0,0,0,0,0,0,0,0,0,0,0,0"/>
                </v:shape>
                <v:shape id="Text Box 508" o:spid="_x0000_s1051" type="#_x0000_t202" style="position:absolute;left:46434;top:13967;width:4522;height:2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" filled="f" stroked="f" strokeweight=".5pt">
                  <v:textbox>
                    <w:txbxContent>
                      <w:p w14:paraId="69B37277" w14:textId="77777777" w:rsidR="00420F48" w:rsidRDefault="00420F48" w:rsidP="00420F48">
                        <w:pPr>
                          <w:rPr>
                            <w:rFonts w:ascii="Arial Nova Light" w:hAnsi="Arial Nova Light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$XXX</w:t>
                        </w:r>
                      </w:p>
                    </w:txbxContent>
                  </v:textbox>
                </v:shape>
                <v:shape id="Text Box 509" o:spid="_x0000_s1052" type="#_x0000_t202" style="position:absolute;left:51287;top:13972;width:4522;height:2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" filled="f" stroked="f" strokeweight=".5pt">
                  <v:textbox>
                    <w:txbxContent>
                      <w:p w14:paraId="0D7C53D7" w14:textId="77777777" w:rsidR="00420F48" w:rsidRDefault="00420F48" w:rsidP="00420F48">
                        <w:pPr>
                          <w:rPr>
                            <w:rFonts w:ascii="Arial Nova Light" w:hAnsi="Arial Nova Light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ova Light" w:eastAsia="HELVETICA NEUE LIGHT" w:hAnsi="Arial Nova Light" w:cs="HELVETICA NEUE LIGHT"/>
                            <w:sz w:val="16"/>
                            <w:szCs w:val="16"/>
                          </w:rPr>
                          <w:t>$XXX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b/>
          <w:bCs/>
          <w:noProof/>
          <w:color w:val="FF0000"/>
          <w:highlight w:val="yellow"/>
        </w:rPr>
        <w:t>[A</w:t>
      </w:r>
      <w:r w:rsidRPr="00420F48">
        <w:rPr>
          <w:b/>
          <w:bCs/>
          <w:noProof/>
          <w:color w:val="FF0000"/>
          <w:highlight w:val="yellow"/>
        </w:rPr>
        <w:t>lternative infographics are availabe in the</w:t>
      </w:r>
      <w:r w:rsidR="009221AF">
        <w:rPr>
          <w:b/>
          <w:bCs/>
          <w:noProof/>
          <w:color w:val="FF0000"/>
          <w:highlight w:val="yellow"/>
        </w:rPr>
        <w:t xml:space="preserve"> CHIA Vic</w:t>
      </w:r>
      <w:r w:rsidRPr="00420F48">
        <w:rPr>
          <w:b/>
          <w:bCs/>
          <w:noProof/>
          <w:color w:val="FF0000"/>
          <w:highlight w:val="yellow"/>
        </w:rPr>
        <w:t xml:space="preserve"> </w:t>
      </w:r>
      <w:r w:rsidR="009221AF">
        <w:rPr>
          <w:b/>
          <w:bCs/>
          <w:noProof/>
          <w:color w:val="FF0000"/>
          <w:highlight w:val="yellow"/>
        </w:rPr>
        <w:t xml:space="preserve">Explaining Rent </w:t>
      </w:r>
      <w:r w:rsidR="001C39B3">
        <w:rPr>
          <w:b/>
          <w:bCs/>
          <w:noProof/>
          <w:color w:val="FF0000"/>
          <w:highlight w:val="yellow"/>
        </w:rPr>
        <w:t>(</w:t>
      </w:r>
      <w:r w:rsidR="009221AF">
        <w:rPr>
          <w:b/>
          <w:bCs/>
          <w:noProof/>
          <w:color w:val="FF0000"/>
          <w:highlight w:val="yellow"/>
        </w:rPr>
        <w:t xml:space="preserve">Tools </w:t>
      </w:r>
      <w:r w:rsidR="001C39B3">
        <w:rPr>
          <w:b/>
          <w:bCs/>
          <w:noProof/>
          <w:color w:val="FF0000"/>
          <w:highlight w:val="yellow"/>
        </w:rPr>
        <w:t>&amp;</w:t>
      </w:r>
      <w:r w:rsidR="009221AF">
        <w:rPr>
          <w:b/>
          <w:bCs/>
          <w:noProof/>
          <w:color w:val="FF0000"/>
          <w:highlight w:val="yellow"/>
        </w:rPr>
        <w:t xml:space="preserve"> Resources </w:t>
      </w:r>
      <w:r w:rsidR="001C39B3">
        <w:rPr>
          <w:b/>
          <w:bCs/>
          <w:noProof/>
          <w:color w:val="FF0000"/>
          <w:highlight w:val="yellow"/>
        </w:rPr>
        <w:t>Practice G</w:t>
      </w:r>
      <w:r w:rsidR="009221AF">
        <w:rPr>
          <w:b/>
          <w:bCs/>
          <w:noProof/>
          <w:color w:val="FF0000"/>
          <w:highlight w:val="yellow"/>
        </w:rPr>
        <w:t>uid</w:t>
      </w:r>
      <w:r w:rsidR="001C39B3">
        <w:rPr>
          <w:b/>
          <w:bCs/>
          <w:noProof/>
          <w:color w:val="FF0000"/>
          <w:highlight w:val="yellow"/>
        </w:rPr>
        <w:t>ance</w:t>
      </w:r>
      <w:r w:rsidRPr="00420F48">
        <w:rPr>
          <w:b/>
          <w:bCs/>
          <w:noProof/>
          <w:color w:val="FF0000"/>
          <w:highlight w:val="yellow"/>
        </w:rPr>
        <w:t>]</w:t>
      </w:r>
      <w:r w:rsidR="001C39B3">
        <w:rPr>
          <w:b/>
          <w:bCs/>
          <w:noProof/>
          <w:color w:val="FF0000"/>
        </w:rPr>
        <w:t>.</w:t>
      </w:r>
    </w:p>
    <w:p w14:paraId="1E68DCC2" w14:textId="77777777" w:rsidR="007E03DD" w:rsidRDefault="007E03DD" w:rsidP="007E03DD">
      <w:pPr>
        <w:rPr>
          <w:b/>
          <w:bCs/>
        </w:rPr>
      </w:pPr>
    </w:p>
    <w:p w14:paraId="527D261B" w14:textId="347F9AF8" w:rsidR="00420F48" w:rsidRPr="007E03DD" w:rsidRDefault="00420F48" w:rsidP="009139CF">
      <w:pPr>
        <w:pStyle w:val="Heading3"/>
        <w:rPr>
          <w:rFonts w:eastAsia="Times New Roman" w:cs="Times New Roman"/>
          <w:color w:val="000000" w:themeColor="text1"/>
        </w:rPr>
      </w:pPr>
      <w:r w:rsidRPr="007E03DD">
        <w:t>Renters</w:t>
      </w:r>
      <w:r w:rsidRPr="007E03DD">
        <w:rPr>
          <w:rFonts w:eastAsia="Helvetica Neue"/>
        </w:rPr>
        <w:t xml:space="preserve"> can request a review of this calculation</w:t>
      </w:r>
    </w:p>
    <w:p w14:paraId="262BCA94" w14:textId="4B5D19CC" w:rsidR="00420F48" w:rsidRDefault="00420F48" w:rsidP="007E03DD">
      <w:r w:rsidRPr="00797534">
        <w:t xml:space="preserve">All renters have the right to ask </w:t>
      </w:r>
      <w:r w:rsidRPr="00797534">
        <w:rPr>
          <w:highlight w:val="yellow"/>
        </w:rPr>
        <w:t>[CHO]</w:t>
      </w:r>
      <w:r w:rsidRPr="00797534">
        <w:t xml:space="preserve"> to review their rent calculation and to provide a further explanation of how the amount they pay was reached.</w:t>
      </w:r>
    </w:p>
    <w:p w14:paraId="36654F63" w14:textId="77777777" w:rsidR="007E03DD" w:rsidRPr="001F648F" w:rsidRDefault="007E03DD" w:rsidP="007E03DD">
      <w:pPr>
        <w:pStyle w:val="Heading1"/>
      </w:pPr>
      <w:r w:rsidRPr="001F648F">
        <w:rPr>
          <w:rFonts w:eastAsia="Helvetica Neue"/>
        </w:rPr>
        <w:t>Providing information about household income</w:t>
      </w:r>
    </w:p>
    <w:p w14:paraId="67A34A86" w14:textId="77777777" w:rsidR="007E03DD" w:rsidRDefault="007E03DD" w:rsidP="007E03DD">
      <w:r w:rsidRPr="00A36983">
        <w:t xml:space="preserve">Renters and applicants are obliged to provide to </w:t>
      </w:r>
      <w:r w:rsidRPr="00797534">
        <w:rPr>
          <w:highlight w:val="yellow"/>
        </w:rPr>
        <w:t>[CHO]</w:t>
      </w:r>
      <w:r w:rsidRPr="00A36983">
        <w:t xml:space="preserve"> reasonable evidence that establishes their total household income when requested by </w:t>
      </w:r>
      <w:r w:rsidRPr="00797534">
        <w:rPr>
          <w:highlight w:val="yellow"/>
        </w:rPr>
        <w:t>[CHO]</w:t>
      </w:r>
      <w:r w:rsidRPr="006A2724">
        <w:t>:</w:t>
      </w:r>
    </w:p>
    <w:p w14:paraId="7E6EF468" w14:textId="237C8C89" w:rsidR="007E03DD" w:rsidRPr="00A36983" w:rsidRDefault="006A2724" w:rsidP="007E03DD">
      <w:pPr>
        <w:pStyle w:val="ListParagraph"/>
        <w:numPr>
          <w:ilvl w:val="0"/>
          <w:numId w:val="38"/>
        </w:numPr>
        <w:spacing w:after="60" w:line="254" w:lineRule="auto"/>
        <w:ind w:left="714" w:hanging="357"/>
        <w:rPr>
          <w:rFonts w:cstheme="minorHAnsi"/>
        </w:rPr>
      </w:pPr>
      <w:r>
        <w:rPr>
          <w:rFonts w:eastAsia="Helvetica Neue" w:cstheme="minorHAnsi"/>
        </w:rPr>
        <w:lastRenderedPageBreak/>
        <w:t>B</w:t>
      </w:r>
      <w:r w:rsidR="007E03DD" w:rsidRPr="00A36983">
        <w:rPr>
          <w:rFonts w:eastAsia="Helvetica Neue" w:cstheme="minorHAnsi"/>
        </w:rPr>
        <w:t xml:space="preserve">efore being offered a tenancy with </w:t>
      </w:r>
      <w:r w:rsidR="007E03DD" w:rsidRPr="00797534">
        <w:rPr>
          <w:rFonts w:eastAsia="Helvetica Neue" w:cstheme="minorHAnsi"/>
          <w:highlight w:val="yellow"/>
        </w:rPr>
        <w:t>[CHO];</w:t>
      </w:r>
      <w:r w:rsidR="007E03DD" w:rsidRPr="00A36983">
        <w:rPr>
          <w:rFonts w:eastAsia="Helvetica Neue" w:cstheme="minorHAnsi"/>
        </w:rPr>
        <w:t xml:space="preserve"> and </w:t>
      </w:r>
    </w:p>
    <w:p w14:paraId="01A3320C" w14:textId="6AB2BAA2" w:rsidR="007E03DD" w:rsidRPr="00A36983" w:rsidRDefault="006A2724" w:rsidP="007E03DD">
      <w:pPr>
        <w:pStyle w:val="ListParagraph"/>
        <w:numPr>
          <w:ilvl w:val="0"/>
          <w:numId w:val="38"/>
        </w:numPr>
        <w:spacing w:before="180" w:after="60" w:line="254" w:lineRule="auto"/>
        <w:rPr>
          <w:rFonts w:cstheme="minorHAnsi"/>
        </w:rPr>
      </w:pPr>
      <w:r>
        <w:rPr>
          <w:rFonts w:eastAsia="Helvetica Neue" w:cstheme="minorHAnsi"/>
        </w:rPr>
        <w:t>W</w:t>
      </w:r>
      <w:r w:rsidR="007E03DD" w:rsidRPr="00A36983">
        <w:rPr>
          <w:rFonts w:eastAsia="Helvetica Neue" w:cstheme="minorHAnsi"/>
        </w:rPr>
        <w:t xml:space="preserve">hen </w:t>
      </w:r>
      <w:r w:rsidR="007E03DD" w:rsidRPr="00797534">
        <w:rPr>
          <w:rFonts w:eastAsia="Helvetica Neue" w:cstheme="minorHAnsi"/>
          <w:highlight w:val="yellow"/>
        </w:rPr>
        <w:t>[CHO]</w:t>
      </w:r>
      <w:r w:rsidR="007E03DD" w:rsidRPr="00A36983">
        <w:rPr>
          <w:rFonts w:eastAsia="Helvetica Neue" w:cstheme="minorHAnsi"/>
        </w:rPr>
        <w:t xml:space="preserve"> carries out the </w:t>
      </w:r>
      <w:r w:rsidR="00777563" w:rsidRPr="00777563">
        <w:rPr>
          <w:rFonts w:eastAsia="Helvetica Neue" w:cstheme="minorHAnsi"/>
          <w:highlight w:val="yellow"/>
        </w:rPr>
        <w:t>[</w:t>
      </w:r>
      <w:r w:rsidR="007E03DD" w:rsidRPr="00777563">
        <w:rPr>
          <w:rFonts w:eastAsia="Helvetica Neue" w:cstheme="minorHAnsi"/>
          <w:highlight w:val="yellow"/>
        </w:rPr>
        <w:t>annual</w:t>
      </w:r>
      <w:r w:rsidR="00777563" w:rsidRPr="00777563">
        <w:rPr>
          <w:rFonts w:eastAsia="Helvetica Neue" w:cstheme="minorHAnsi"/>
          <w:highlight w:val="yellow"/>
        </w:rPr>
        <w:t>]</w:t>
      </w:r>
      <w:r w:rsidR="007E03DD" w:rsidRPr="00A36983">
        <w:rPr>
          <w:rFonts w:eastAsia="Helvetica Neue" w:cstheme="minorHAnsi"/>
        </w:rPr>
        <w:t xml:space="preserve"> rent review / determines rental subsidies; and </w:t>
      </w:r>
    </w:p>
    <w:p w14:paraId="6CC39800" w14:textId="12A29A2B" w:rsidR="007E03DD" w:rsidRPr="00A36983" w:rsidRDefault="006A2724" w:rsidP="007E03DD">
      <w:pPr>
        <w:pStyle w:val="ListParagraph"/>
        <w:numPr>
          <w:ilvl w:val="0"/>
          <w:numId w:val="38"/>
        </w:numPr>
        <w:spacing w:before="180" w:after="60" w:line="254" w:lineRule="auto"/>
        <w:rPr>
          <w:rFonts w:cstheme="minorHAnsi"/>
        </w:rPr>
      </w:pPr>
      <w:r>
        <w:rPr>
          <w:rFonts w:eastAsia="Helvetica Neue" w:cstheme="minorHAnsi"/>
        </w:rPr>
        <w:t>I</w:t>
      </w:r>
      <w:r w:rsidR="007E03DD" w:rsidRPr="00A36983">
        <w:rPr>
          <w:rFonts w:eastAsia="Helvetica Neue" w:cstheme="minorHAnsi"/>
        </w:rPr>
        <w:t xml:space="preserve">f </w:t>
      </w:r>
      <w:r>
        <w:rPr>
          <w:rFonts w:eastAsia="Helvetica Neue" w:cstheme="minorHAnsi"/>
        </w:rPr>
        <w:t xml:space="preserve">the </w:t>
      </w:r>
      <w:r w:rsidR="007E03DD" w:rsidRPr="00A36983">
        <w:rPr>
          <w:rFonts w:cstheme="minorHAnsi"/>
        </w:rPr>
        <w:t>renter’s</w:t>
      </w:r>
      <w:r w:rsidR="007E03DD" w:rsidRPr="00A36983">
        <w:rPr>
          <w:rFonts w:eastAsia="Helvetica Neue" w:cstheme="minorHAnsi"/>
        </w:rPr>
        <w:t xml:space="preserve"> household income or family circumstances change at any time</w:t>
      </w:r>
      <w:r w:rsidR="007E03DD">
        <w:rPr>
          <w:rFonts w:eastAsia="Helvetica Neue" w:cstheme="minorHAnsi"/>
        </w:rPr>
        <w:t xml:space="preserve"> </w:t>
      </w:r>
      <w:r w:rsidRPr="006A2724">
        <w:rPr>
          <w:rFonts w:eastAsia="Helvetica Neue" w:cstheme="minorHAnsi"/>
          <w:highlight w:val="yellow"/>
        </w:rPr>
        <w:t>[</w:t>
      </w:r>
      <w:r w:rsidR="007E03DD" w:rsidRPr="006A2724">
        <w:rPr>
          <w:rFonts w:eastAsia="Helvetica Neue" w:cstheme="minorHAnsi"/>
          <w:highlight w:val="yellow"/>
        </w:rPr>
        <w:t>delete if not applicable</w:t>
      </w:r>
      <w:r w:rsidRPr="006A2724">
        <w:rPr>
          <w:rFonts w:eastAsia="Helvetica Neue" w:cstheme="minorHAnsi"/>
          <w:highlight w:val="yellow"/>
        </w:rPr>
        <w:t>]</w:t>
      </w:r>
      <w:r w:rsidRPr="006A2724">
        <w:rPr>
          <w:rFonts w:eastAsia="Helvetica Neue" w:cstheme="minorHAnsi"/>
        </w:rPr>
        <w:t>.</w:t>
      </w:r>
    </w:p>
    <w:p w14:paraId="26AB2732" w14:textId="77777777" w:rsidR="007E03DD" w:rsidRPr="00A51F69" w:rsidRDefault="007E03DD" w:rsidP="009139CF">
      <w:pPr>
        <w:pStyle w:val="Heading3"/>
      </w:pPr>
      <w:r w:rsidRPr="00A51F69">
        <w:rPr>
          <w:rFonts w:eastAsia="Helvetica Neue"/>
        </w:rPr>
        <w:t xml:space="preserve">What happens if </w:t>
      </w:r>
      <w:r w:rsidRPr="00A51F69">
        <w:t>renters</w:t>
      </w:r>
      <w:r w:rsidRPr="00A51F69">
        <w:rPr>
          <w:rFonts w:eastAsia="Helvetica Neue"/>
        </w:rPr>
        <w:t xml:space="preserve"> don’t provide </w:t>
      </w:r>
      <w:r w:rsidRPr="00A51F69">
        <w:t>their</w:t>
      </w:r>
      <w:r w:rsidRPr="00A51F69">
        <w:rPr>
          <w:rFonts w:eastAsia="Helvetica Neue"/>
        </w:rPr>
        <w:t xml:space="preserve"> household income information?</w:t>
      </w:r>
    </w:p>
    <w:p w14:paraId="0F0B7D76" w14:textId="39D060E9" w:rsidR="007E03DD" w:rsidRPr="00A51F69" w:rsidRDefault="007E03DD" w:rsidP="00A51F69">
      <w:r w:rsidRPr="00A51F69">
        <w:t xml:space="preserve">Income details are required in order for CHO to assess eligibility for a reduction to the </w:t>
      </w:r>
      <w:r w:rsidR="00D44B58">
        <w:t>M</w:t>
      </w:r>
      <w:r w:rsidRPr="00A51F69">
        <w:t>arket-</w:t>
      </w:r>
      <w:r w:rsidR="00D44B58">
        <w:t>B</w:t>
      </w:r>
      <w:r w:rsidRPr="00A51F69">
        <w:t xml:space="preserve">ased </w:t>
      </w:r>
      <w:r w:rsidR="00D44B58">
        <w:t>R</w:t>
      </w:r>
      <w:r w:rsidRPr="00A51F69">
        <w:t xml:space="preserve">ent amount. If </w:t>
      </w:r>
      <w:r w:rsidR="00A51F69">
        <w:t>income is</w:t>
      </w:r>
      <w:r w:rsidRPr="00A51F69">
        <w:t xml:space="preserve"> not provided, </w:t>
      </w:r>
      <w:r w:rsidR="00815BA9">
        <w:t>the</w:t>
      </w:r>
      <w:r w:rsidRPr="00A51F69">
        <w:t xml:space="preserve"> </w:t>
      </w:r>
      <w:r w:rsidR="0091319D">
        <w:t>rebate</w:t>
      </w:r>
      <w:r w:rsidRPr="00A51F69">
        <w:t xml:space="preserve"> can</w:t>
      </w:r>
      <w:r w:rsidR="00815BA9">
        <w:t>not be determined</w:t>
      </w:r>
      <w:r w:rsidRPr="00A51F69">
        <w:t xml:space="preserve">, and the </w:t>
      </w:r>
      <w:r w:rsidR="00D44B58">
        <w:t>M</w:t>
      </w:r>
      <w:r w:rsidRPr="00A51F69">
        <w:t>arket-</w:t>
      </w:r>
      <w:r w:rsidR="00D44B58">
        <w:t>B</w:t>
      </w:r>
      <w:r w:rsidRPr="00A51F69">
        <w:t xml:space="preserve">ased </w:t>
      </w:r>
      <w:r w:rsidR="00BE0F3A">
        <w:t xml:space="preserve">Rent </w:t>
      </w:r>
      <w:r w:rsidRPr="00A51F69">
        <w:t>amount will be charged.</w:t>
      </w:r>
    </w:p>
    <w:p w14:paraId="5B560685" w14:textId="65FB71E4" w:rsidR="001923FA" w:rsidRPr="001F648F" w:rsidRDefault="001923FA" w:rsidP="001923FA">
      <w:pPr>
        <w:pStyle w:val="Heading1"/>
        <w:rPr>
          <w:rFonts w:eastAsia="Helvetica Neue"/>
        </w:rPr>
      </w:pPr>
      <w:r w:rsidRPr="001F648F">
        <w:rPr>
          <w:highlight w:val="yellow"/>
        </w:rPr>
        <w:t>[Additional property costs/</w:t>
      </w:r>
      <w:r w:rsidR="00D905D6">
        <w:rPr>
          <w:highlight w:val="yellow"/>
        </w:rPr>
        <w:t>s</w:t>
      </w:r>
      <w:r w:rsidRPr="001F648F">
        <w:rPr>
          <w:highlight w:val="yellow"/>
        </w:rPr>
        <w:t>ervice charges</w:t>
      </w:r>
      <w:r w:rsidRPr="001923FA">
        <w:rPr>
          <w:highlight w:val="yellow"/>
        </w:rPr>
        <w:t>]</w:t>
      </w:r>
    </w:p>
    <w:p w14:paraId="0E44F39C" w14:textId="7A4D1FE6" w:rsidR="001923FA" w:rsidRPr="00A36983" w:rsidRDefault="001F29EB" w:rsidP="001923FA">
      <w:bookmarkStart w:id="0" w:name="_kbx676y14rrn" w:colFirst="0" w:colLast="0"/>
      <w:bookmarkEnd w:id="0"/>
      <w:r w:rsidRPr="001F29EB">
        <w:t xml:space="preserve">For some properties, </w:t>
      </w:r>
      <w:r w:rsidR="001923FA" w:rsidRPr="00797534">
        <w:rPr>
          <w:highlight w:val="yellow"/>
        </w:rPr>
        <w:t>[CHO]</w:t>
      </w:r>
      <w:r w:rsidR="001923FA" w:rsidRPr="00A36983">
        <w:t xml:space="preserve"> may charge additional property related costs for shared services and facilities including: </w:t>
      </w:r>
    </w:p>
    <w:p w14:paraId="0642729B" w14:textId="2667732C" w:rsidR="001923FA" w:rsidRPr="00A36983" w:rsidRDefault="001923FA" w:rsidP="001923FA">
      <w:pPr>
        <w:pStyle w:val="ListParagraph"/>
        <w:numPr>
          <w:ilvl w:val="0"/>
          <w:numId w:val="41"/>
        </w:numPr>
      </w:pPr>
      <w:bookmarkStart w:id="1" w:name="_5uvugsu8c6g6" w:colFirst="0" w:colLast="0"/>
      <w:bookmarkEnd w:id="1"/>
      <w:r>
        <w:t>E</w:t>
      </w:r>
      <w:r w:rsidRPr="00A36983">
        <w:t>lectricity</w:t>
      </w:r>
      <w:r>
        <w:t>;</w:t>
      </w:r>
    </w:p>
    <w:p w14:paraId="3E3349FF" w14:textId="69BA15C1" w:rsidR="001923FA" w:rsidRPr="00A36983" w:rsidRDefault="001923FA" w:rsidP="001923FA">
      <w:pPr>
        <w:pStyle w:val="ListParagraph"/>
        <w:numPr>
          <w:ilvl w:val="0"/>
          <w:numId w:val="41"/>
        </w:numPr>
      </w:pPr>
      <w:bookmarkStart w:id="2" w:name="_z67we7t1sazf" w:colFirst="0" w:colLast="0"/>
      <w:bookmarkEnd w:id="2"/>
      <w:r>
        <w:t>G</w:t>
      </w:r>
      <w:r w:rsidRPr="00A36983">
        <w:t>as</w:t>
      </w:r>
      <w:r>
        <w:t>;</w:t>
      </w:r>
    </w:p>
    <w:p w14:paraId="50AAA37D" w14:textId="22E184DA" w:rsidR="001923FA" w:rsidRPr="00A36983" w:rsidRDefault="001923FA" w:rsidP="001923FA">
      <w:pPr>
        <w:pStyle w:val="ListParagraph"/>
        <w:numPr>
          <w:ilvl w:val="0"/>
          <w:numId w:val="41"/>
        </w:numPr>
      </w:pPr>
      <w:bookmarkStart w:id="3" w:name="_ezydpte2ra2g" w:colFirst="0" w:colLast="0"/>
      <w:bookmarkEnd w:id="3"/>
      <w:r>
        <w:t>W</w:t>
      </w:r>
      <w:r w:rsidRPr="00A36983">
        <w:t>ater</w:t>
      </w:r>
      <w:r>
        <w:t>;</w:t>
      </w:r>
    </w:p>
    <w:p w14:paraId="3D4EC2CF" w14:textId="40B25CB6" w:rsidR="001923FA" w:rsidRPr="00A36983" w:rsidRDefault="001923FA" w:rsidP="001923FA">
      <w:pPr>
        <w:pStyle w:val="ListParagraph"/>
        <w:numPr>
          <w:ilvl w:val="0"/>
          <w:numId w:val="41"/>
        </w:numPr>
      </w:pPr>
      <w:bookmarkStart w:id="4" w:name="_o6z95irq2yqr" w:colFirst="0" w:colLast="0"/>
      <w:bookmarkEnd w:id="4"/>
      <w:r>
        <w:t>C</w:t>
      </w:r>
      <w:r w:rsidRPr="00A36983">
        <w:t>entral heating</w:t>
      </w:r>
      <w:r>
        <w:t>;</w:t>
      </w:r>
    </w:p>
    <w:p w14:paraId="11945538" w14:textId="159B90D4" w:rsidR="001923FA" w:rsidRPr="00A36983" w:rsidRDefault="001923FA" w:rsidP="001923FA">
      <w:pPr>
        <w:pStyle w:val="ListParagraph"/>
        <w:numPr>
          <w:ilvl w:val="0"/>
          <w:numId w:val="41"/>
        </w:numPr>
      </w:pPr>
      <w:bookmarkStart w:id="5" w:name="_2u0frg75ixzj" w:colFirst="0" w:colLast="0"/>
      <w:bookmarkEnd w:id="5"/>
      <w:r>
        <w:t>L</w:t>
      </w:r>
      <w:r w:rsidRPr="00A36983">
        <w:t>aundry</w:t>
      </w:r>
      <w:r>
        <w:t>;</w:t>
      </w:r>
    </w:p>
    <w:p w14:paraId="02960CE8" w14:textId="0C0FDF46" w:rsidR="001923FA" w:rsidRPr="006A7877" w:rsidRDefault="001923FA" w:rsidP="001923FA">
      <w:pPr>
        <w:pStyle w:val="ListParagraph"/>
        <w:numPr>
          <w:ilvl w:val="0"/>
          <w:numId w:val="41"/>
        </w:numPr>
      </w:pPr>
      <w:bookmarkStart w:id="6" w:name="_to6blvmoizho" w:colFirst="0" w:colLast="0"/>
      <w:bookmarkEnd w:id="6"/>
      <w:r>
        <w:t>O</w:t>
      </w:r>
      <w:r w:rsidRPr="00A36983">
        <w:t>ther services or facilities made available to the resident or renter</w:t>
      </w:r>
      <w:bookmarkStart w:id="7" w:name="_erva99jymhws" w:colFirst="0" w:colLast="0"/>
      <w:bookmarkEnd w:id="7"/>
      <w:r>
        <w:t>.</w:t>
      </w:r>
    </w:p>
    <w:p w14:paraId="46ACCE75" w14:textId="4911DDED" w:rsidR="001923FA" w:rsidRPr="001923FA" w:rsidRDefault="001923FA" w:rsidP="001923FA">
      <w:r w:rsidRPr="001923FA">
        <w:rPr>
          <w:b/>
          <w:bCs/>
          <w:noProof/>
          <w:color w:val="FF0000"/>
          <w:highlight w:val="yellow"/>
        </w:rPr>
        <w:t xml:space="preserve">[Choose </w:t>
      </w:r>
      <w:r w:rsidR="00CD41EF">
        <w:rPr>
          <w:b/>
          <w:bCs/>
          <w:noProof/>
          <w:color w:val="FF0000"/>
          <w:highlight w:val="yellow"/>
        </w:rPr>
        <w:t xml:space="preserve">below </w:t>
      </w:r>
      <w:r w:rsidRPr="001923FA">
        <w:rPr>
          <w:b/>
          <w:bCs/>
          <w:noProof/>
          <w:color w:val="FF0000"/>
          <w:highlight w:val="yellow"/>
        </w:rPr>
        <w:t xml:space="preserve">from </w:t>
      </w:r>
      <w:r w:rsidR="00CD41EF">
        <w:rPr>
          <w:b/>
          <w:bCs/>
          <w:noProof/>
          <w:color w:val="FF0000"/>
          <w:highlight w:val="yellow"/>
        </w:rPr>
        <w:t>S</w:t>
      </w:r>
      <w:r w:rsidRPr="001923FA">
        <w:rPr>
          <w:b/>
          <w:bCs/>
          <w:noProof/>
          <w:color w:val="FF0000"/>
          <w:highlight w:val="yellow"/>
        </w:rPr>
        <w:t xml:space="preserve">ervice </w:t>
      </w:r>
      <w:r w:rsidR="00CD41EF">
        <w:rPr>
          <w:b/>
          <w:bCs/>
          <w:noProof/>
          <w:color w:val="FF0000"/>
          <w:highlight w:val="yellow"/>
        </w:rPr>
        <w:t>C</w:t>
      </w:r>
      <w:r w:rsidRPr="001923FA">
        <w:rPr>
          <w:b/>
          <w:bCs/>
          <w:noProof/>
          <w:color w:val="FF0000"/>
          <w:highlight w:val="yellow"/>
        </w:rPr>
        <w:t xml:space="preserve">harge or </w:t>
      </w:r>
      <w:r w:rsidR="00CD41EF">
        <w:rPr>
          <w:b/>
          <w:bCs/>
          <w:noProof/>
          <w:color w:val="FF0000"/>
          <w:highlight w:val="yellow"/>
        </w:rPr>
        <w:t>A</w:t>
      </w:r>
      <w:r w:rsidRPr="001923FA">
        <w:rPr>
          <w:b/>
          <w:bCs/>
          <w:noProof/>
          <w:color w:val="FF0000"/>
          <w:highlight w:val="yellow"/>
        </w:rPr>
        <w:t xml:space="preserve">dditional </w:t>
      </w:r>
      <w:r w:rsidR="00CD41EF">
        <w:rPr>
          <w:b/>
          <w:bCs/>
          <w:noProof/>
          <w:color w:val="FF0000"/>
          <w:highlight w:val="yellow"/>
        </w:rPr>
        <w:t>P</w:t>
      </w:r>
      <w:r w:rsidRPr="001923FA">
        <w:rPr>
          <w:b/>
          <w:bCs/>
          <w:noProof/>
          <w:color w:val="FF0000"/>
          <w:highlight w:val="yellow"/>
        </w:rPr>
        <w:t xml:space="preserve">roperty </w:t>
      </w:r>
      <w:r w:rsidR="00CD41EF">
        <w:rPr>
          <w:b/>
          <w:bCs/>
          <w:noProof/>
          <w:color w:val="FF0000"/>
          <w:highlight w:val="yellow"/>
        </w:rPr>
        <w:t>C</w:t>
      </w:r>
      <w:r w:rsidRPr="001923FA">
        <w:rPr>
          <w:b/>
          <w:bCs/>
          <w:noProof/>
          <w:color w:val="FF0000"/>
          <w:highlight w:val="yellow"/>
        </w:rPr>
        <w:t>ost description and delete the other]</w:t>
      </w:r>
    </w:p>
    <w:p w14:paraId="3AF4DF55" w14:textId="77777777" w:rsidR="001923FA" w:rsidRPr="00CD41EF" w:rsidRDefault="001923FA" w:rsidP="00CD41EF">
      <w:pPr>
        <w:pStyle w:val="Heading3"/>
        <w:rPr>
          <w:color w:val="FF0000"/>
          <w:highlight w:val="yellow"/>
        </w:rPr>
      </w:pPr>
      <w:r w:rsidRPr="00CD41EF">
        <w:rPr>
          <w:color w:val="FF0000"/>
          <w:highlight w:val="yellow"/>
        </w:rPr>
        <w:t>[Service Charge]</w:t>
      </w:r>
    </w:p>
    <w:p w14:paraId="5F288EED" w14:textId="0BC72CEC" w:rsidR="001923FA" w:rsidRDefault="001923FA" w:rsidP="00CD41EF">
      <w:r>
        <w:t xml:space="preserve">Where a property has shared services </w:t>
      </w:r>
      <w:r w:rsidRPr="005F4989">
        <w:t>such as water, central heating, laundry, or utility services</w:t>
      </w:r>
      <w:r>
        <w:t>,</w:t>
      </w:r>
      <w:r w:rsidRPr="005F4989">
        <w:t xml:space="preserve"> </w:t>
      </w:r>
      <w:r w:rsidRPr="00B91935">
        <w:rPr>
          <w:highlight w:val="yellow"/>
        </w:rPr>
        <w:t>[CHO]</w:t>
      </w:r>
      <w:r w:rsidRPr="00D4337D">
        <w:t xml:space="preserve"> </w:t>
      </w:r>
      <w:r w:rsidRPr="000204C7">
        <w:t>add</w:t>
      </w:r>
      <w:r w:rsidR="000778DA">
        <w:t>s</w:t>
      </w:r>
      <w:r w:rsidRPr="000204C7">
        <w:t xml:space="preserve"> a service charge to </w:t>
      </w:r>
      <w:r>
        <w:t>the</w:t>
      </w:r>
      <w:r w:rsidRPr="000204C7">
        <w:t xml:space="preserve"> </w:t>
      </w:r>
      <w:r w:rsidR="00D44B58">
        <w:t>I</w:t>
      </w:r>
      <w:r w:rsidRPr="000204C7">
        <w:t>ncome-</w:t>
      </w:r>
      <w:r w:rsidR="00D44B58">
        <w:t>B</w:t>
      </w:r>
      <w:r w:rsidRPr="000204C7">
        <w:t xml:space="preserve">ased </w:t>
      </w:r>
      <w:r w:rsidR="00D44B58">
        <w:t>R</w:t>
      </w:r>
      <w:r w:rsidRPr="000204C7">
        <w:t>ent calculation to cover these costs</w:t>
      </w:r>
      <w:r w:rsidR="000778DA">
        <w:t>.</w:t>
      </w:r>
    </w:p>
    <w:p w14:paraId="32000C24" w14:textId="77777777" w:rsidR="001923FA" w:rsidRDefault="001923FA" w:rsidP="00CD41EF">
      <w:r w:rsidRPr="000204C7">
        <w:t>This amount is shown separately</w:t>
      </w:r>
      <w:r>
        <w:t xml:space="preserve"> to the rent payable</w:t>
      </w:r>
      <w:r w:rsidRPr="000204C7">
        <w:t xml:space="preserve"> on </w:t>
      </w:r>
      <w:r>
        <w:t xml:space="preserve">the </w:t>
      </w:r>
      <w:r w:rsidRPr="000204C7">
        <w:t>rent</w:t>
      </w:r>
      <w:r>
        <w:t>al</w:t>
      </w:r>
      <w:r w:rsidRPr="000204C7">
        <w:t xml:space="preserve"> </w:t>
      </w:r>
      <w:r>
        <w:t>agreement</w:t>
      </w:r>
      <w:r w:rsidRPr="000204C7">
        <w:t xml:space="preserve"> as it is subject to change as costs of these services go up or down</w:t>
      </w:r>
      <w:r>
        <w:t>.</w:t>
      </w:r>
      <w:r w:rsidRPr="000204C7">
        <w:t xml:space="preserve"> </w:t>
      </w:r>
      <w:r w:rsidRPr="007357BD">
        <w:rPr>
          <w:highlight w:val="yellow"/>
        </w:rPr>
        <w:t>[CHO]</w:t>
      </w:r>
      <w:r w:rsidRPr="000204C7">
        <w:t xml:space="preserve"> will communicate any changes with </w:t>
      </w:r>
      <w:r>
        <w:t>the renter</w:t>
      </w:r>
      <w:r w:rsidRPr="000204C7">
        <w:t xml:space="preserve"> about this before they occur.</w:t>
      </w:r>
      <w:r w:rsidRPr="00D4337D">
        <w:t xml:space="preserve"> </w:t>
      </w:r>
      <w:r w:rsidRPr="00B666B9">
        <w:t xml:space="preserve">In accordance with the RTA, service charges </w:t>
      </w:r>
      <w:r>
        <w:t>will</w:t>
      </w:r>
      <w:r w:rsidRPr="00B666B9">
        <w:t xml:space="preserve"> not exceed the cost of providing the </w:t>
      </w:r>
      <w:r>
        <w:t>shared facilities</w:t>
      </w:r>
      <w:r w:rsidRPr="00B666B9">
        <w:t>.</w:t>
      </w:r>
    </w:p>
    <w:p w14:paraId="46DE8616" w14:textId="77777777" w:rsidR="001923FA" w:rsidRPr="00CD41EF" w:rsidRDefault="001923FA" w:rsidP="00CD41EF">
      <w:pPr>
        <w:pStyle w:val="Heading3"/>
        <w:rPr>
          <w:color w:val="FF0000"/>
        </w:rPr>
      </w:pPr>
      <w:r w:rsidRPr="00CD41EF">
        <w:rPr>
          <w:color w:val="FF0000"/>
          <w:highlight w:val="yellow"/>
        </w:rPr>
        <w:t>[Additional Property Cost]</w:t>
      </w:r>
    </w:p>
    <w:p w14:paraId="61CADEFE" w14:textId="0560320B" w:rsidR="001923FA" w:rsidRDefault="001923FA" w:rsidP="00777563">
      <w:r w:rsidRPr="000204C7">
        <w:t xml:space="preserve">Where </w:t>
      </w:r>
      <w:r>
        <w:t>a</w:t>
      </w:r>
      <w:r w:rsidRPr="000204C7">
        <w:t xml:space="preserve"> property has </w:t>
      </w:r>
      <w:r>
        <w:t xml:space="preserve">services </w:t>
      </w:r>
      <w:r w:rsidRPr="005F4989">
        <w:t>such as water, central heating, laundry, or utility services</w:t>
      </w:r>
      <w:r>
        <w:t>,</w:t>
      </w:r>
      <w:r w:rsidRPr="000204C7">
        <w:t xml:space="preserve"> </w:t>
      </w:r>
      <w:r w:rsidRPr="000204C7">
        <w:rPr>
          <w:highlight w:val="yellow"/>
        </w:rPr>
        <w:t>[CHO]</w:t>
      </w:r>
      <w:r w:rsidRPr="000204C7">
        <w:t xml:space="preserve"> add</w:t>
      </w:r>
      <w:r w:rsidR="00777563">
        <w:t>s</w:t>
      </w:r>
      <w:r w:rsidRPr="000204C7">
        <w:t xml:space="preserve"> an amount to </w:t>
      </w:r>
      <w:r>
        <w:t>the</w:t>
      </w:r>
      <w:r w:rsidRPr="000204C7">
        <w:t xml:space="preserve"> </w:t>
      </w:r>
      <w:r w:rsidR="00E30198">
        <w:t>I</w:t>
      </w:r>
      <w:r w:rsidRPr="000204C7">
        <w:t>ncome-</w:t>
      </w:r>
      <w:r w:rsidR="00E30198">
        <w:t>B</w:t>
      </w:r>
      <w:r w:rsidRPr="000204C7">
        <w:t xml:space="preserve">ased </w:t>
      </w:r>
      <w:r w:rsidR="00E30198">
        <w:t>R</w:t>
      </w:r>
      <w:r w:rsidRPr="000204C7">
        <w:t xml:space="preserve">ent calculation to cover these costs. </w:t>
      </w:r>
    </w:p>
    <w:p w14:paraId="3ED9B0C8" w14:textId="77777777" w:rsidR="001923FA" w:rsidRPr="000204C7" w:rsidRDefault="001923FA" w:rsidP="00777563">
      <w:r>
        <w:t>These</w:t>
      </w:r>
      <w:r w:rsidRPr="000204C7">
        <w:t xml:space="preserve"> costs </w:t>
      </w:r>
      <w:r>
        <w:t>are included in</w:t>
      </w:r>
      <w:r w:rsidRPr="000204C7">
        <w:t xml:space="preserve"> </w:t>
      </w:r>
      <w:r>
        <w:t>the</w:t>
      </w:r>
      <w:r w:rsidRPr="000204C7">
        <w:t xml:space="preserve"> rent</w:t>
      </w:r>
      <w:r>
        <w:t xml:space="preserve"> payable figure shown on the rental agreement</w:t>
      </w:r>
      <w:r w:rsidRPr="000204C7">
        <w:t xml:space="preserve">. This amount will not change until </w:t>
      </w:r>
      <w:r>
        <w:t xml:space="preserve">there is </w:t>
      </w:r>
      <w:r w:rsidRPr="000204C7">
        <w:t xml:space="preserve">a rent review in </w:t>
      </w:r>
      <w:r w:rsidRPr="000204C7">
        <w:rPr>
          <w:highlight w:val="yellow"/>
        </w:rPr>
        <w:t>[6 months/12 months]</w:t>
      </w:r>
      <w:r w:rsidRPr="000204C7">
        <w:t xml:space="preserve"> time.</w:t>
      </w:r>
    </w:p>
    <w:p w14:paraId="72375B1A" w14:textId="77777777" w:rsidR="004D3133" w:rsidRPr="001F648F" w:rsidRDefault="004D3133" w:rsidP="004D3133">
      <w:pPr>
        <w:pStyle w:val="Heading1"/>
      </w:pPr>
      <w:r w:rsidRPr="001F648F">
        <w:rPr>
          <w:rFonts w:eastAsia="Helvetica Neue"/>
        </w:rPr>
        <w:lastRenderedPageBreak/>
        <w:t>How rent can change</w:t>
      </w:r>
    </w:p>
    <w:p w14:paraId="50AEDF71" w14:textId="77777777" w:rsidR="004D3133" w:rsidRPr="00A36983" w:rsidRDefault="004D3133" w:rsidP="004D3133">
      <w:pPr>
        <w:spacing w:line="254" w:lineRule="auto"/>
        <w:rPr>
          <w:rFonts w:cstheme="minorHAnsi"/>
        </w:rPr>
      </w:pPr>
      <w:r w:rsidRPr="00A36983">
        <w:rPr>
          <w:rFonts w:eastAsia="Helvetica Neue" w:cstheme="minorHAnsi"/>
        </w:rPr>
        <w:t xml:space="preserve">Rent payable can change: </w:t>
      </w:r>
    </w:p>
    <w:p w14:paraId="5FBEDA93" w14:textId="0E35EB98" w:rsidR="004D3133" w:rsidRPr="00A36983" w:rsidRDefault="00346263" w:rsidP="004D3133">
      <w:pPr>
        <w:pStyle w:val="ListParagraph"/>
        <w:numPr>
          <w:ilvl w:val="0"/>
          <w:numId w:val="42"/>
        </w:numPr>
        <w:spacing w:after="0" w:line="254" w:lineRule="auto"/>
        <w:rPr>
          <w:rFonts w:cstheme="minorHAnsi"/>
        </w:rPr>
      </w:pPr>
      <w:r w:rsidRPr="001F29EB">
        <w:rPr>
          <w:rFonts w:eastAsia="Helvetica Neue" w:cstheme="minorHAnsi"/>
          <w:highlight w:val="yellow"/>
        </w:rPr>
        <w:t>[</w:t>
      </w:r>
      <w:r w:rsidR="004D3133" w:rsidRPr="001F29EB">
        <w:rPr>
          <w:rFonts w:eastAsia="Helvetica Neue" w:cstheme="minorHAnsi"/>
          <w:highlight w:val="yellow"/>
        </w:rPr>
        <w:t>Annually</w:t>
      </w:r>
      <w:r w:rsidRPr="001F29EB">
        <w:rPr>
          <w:rFonts w:eastAsia="Helvetica Neue" w:cstheme="minorHAnsi"/>
          <w:highlight w:val="yellow"/>
        </w:rPr>
        <w:t>]</w:t>
      </w:r>
      <w:r w:rsidR="004D3133" w:rsidRPr="00A36983">
        <w:rPr>
          <w:rFonts w:eastAsia="Helvetica Neue" w:cstheme="minorHAnsi"/>
        </w:rPr>
        <w:t>, during rent reviews</w:t>
      </w:r>
      <w:r w:rsidR="004D3133">
        <w:rPr>
          <w:rFonts w:eastAsia="Helvetica Neue" w:cstheme="minorHAnsi"/>
        </w:rPr>
        <w:t>;</w:t>
      </w:r>
    </w:p>
    <w:p w14:paraId="37D42227" w14:textId="7BCDC638" w:rsidR="004D3133" w:rsidRPr="00A36983" w:rsidRDefault="004D3133" w:rsidP="004D3133">
      <w:pPr>
        <w:pStyle w:val="ListParagraph"/>
        <w:numPr>
          <w:ilvl w:val="0"/>
          <w:numId w:val="42"/>
        </w:numPr>
        <w:spacing w:after="120" w:line="254" w:lineRule="auto"/>
        <w:rPr>
          <w:rFonts w:cstheme="minorHAnsi"/>
        </w:rPr>
      </w:pPr>
      <w:r w:rsidRPr="00A36983">
        <w:rPr>
          <w:rFonts w:eastAsia="Helvetica Neue" w:cstheme="minorHAnsi"/>
        </w:rPr>
        <w:t>When income or household</w:t>
      </w:r>
      <w:r w:rsidR="00346263">
        <w:rPr>
          <w:rFonts w:eastAsia="Helvetica Neue" w:cstheme="minorHAnsi"/>
        </w:rPr>
        <w:t xml:space="preserve"> </w:t>
      </w:r>
      <w:r w:rsidRPr="00A36983">
        <w:rPr>
          <w:rFonts w:eastAsia="Helvetica Neue" w:cstheme="minorHAnsi"/>
        </w:rPr>
        <w:t>circumstances change</w:t>
      </w:r>
      <w:r>
        <w:rPr>
          <w:rFonts w:eastAsia="Helvetica Neue" w:cstheme="minorHAnsi"/>
        </w:rPr>
        <w:t>.</w:t>
      </w:r>
    </w:p>
    <w:p w14:paraId="602F0975" w14:textId="77777777" w:rsidR="004D3133" w:rsidRPr="00A36983" w:rsidRDefault="004D3133" w:rsidP="004D3133">
      <w:pPr>
        <w:pStyle w:val="Heading3"/>
      </w:pPr>
      <w:bookmarkStart w:id="8" w:name="_3eqkos69x7ce" w:colFirst="0" w:colLast="0"/>
      <w:bookmarkStart w:id="9" w:name="_s1arq7uzeaz7" w:colFirst="0" w:colLast="0"/>
      <w:bookmarkEnd w:id="8"/>
      <w:bookmarkEnd w:id="9"/>
      <w:r w:rsidRPr="00A36983">
        <w:t>During regular rent reviews</w:t>
      </w:r>
    </w:p>
    <w:p w14:paraId="078ABECD" w14:textId="203A425D" w:rsidR="004D3133" w:rsidRPr="00A36983" w:rsidRDefault="004D3133" w:rsidP="004D3133">
      <w:pPr>
        <w:spacing w:line="254" w:lineRule="auto"/>
      </w:pPr>
      <w:r w:rsidRPr="00A36983">
        <w:t xml:space="preserve">Rent is reviewed regularly to make sure the amount renters pay is </w:t>
      </w:r>
      <w:r w:rsidR="00875FFD">
        <w:t>relevant to</w:t>
      </w:r>
      <w:r w:rsidRPr="00A36983">
        <w:t xml:space="preserve"> their </w:t>
      </w:r>
      <w:r w:rsidR="00875FFD">
        <w:t xml:space="preserve">household </w:t>
      </w:r>
      <w:r w:rsidRPr="00A36983">
        <w:t xml:space="preserve">income. </w:t>
      </w:r>
    </w:p>
    <w:p w14:paraId="70C66429" w14:textId="0084DE99" w:rsidR="004D3133" w:rsidRPr="00A36983" w:rsidRDefault="004D3133" w:rsidP="001F29EB">
      <w:pPr>
        <w:pStyle w:val="ListParagraph"/>
        <w:numPr>
          <w:ilvl w:val="0"/>
          <w:numId w:val="50"/>
        </w:numPr>
      </w:pPr>
      <w:r w:rsidRPr="00A36983">
        <w:t xml:space="preserve">Rent is reviewed </w:t>
      </w:r>
      <w:r w:rsidRPr="00875FFD">
        <w:rPr>
          <w:highlight w:val="yellow"/>
          <w:shd w:val="clear" w:color="auto" w:fill="C0DEA7"/>
        </w:rPr>
        <w:t>[every 6/12 months]</w:t>
      </w:r>
      <w:r w:rsidR="00875FFD" w:rsidRPr="00875FFD">
        <w:rPr>
          <w:shd w:val="clear" w:color="auto" w:fill="C0DEA7"/>
        </w:rPr>
        <w:t>;</w:t>
      </w:r>
    </w:p>
    <w:p w14:paraId="05FD60C0" w14:textId="395C7B31" w:rsidR="004D3133" w:rsidRPr="00A36983" w:rsidRDefault="004D3133" w:rsidP="001F29EB">
      <w:pPr>
        <w:pStyle w:val="ListParagraph"/>
        <w:numPr>
          <w:ilvl w:val="0"/>
          <w:numId w:val="50"/>
        </w:numPr>
      </w:pPr>
      <w:r w:rsidRPr="00875FFD">
        <w:rPr>
          <w:highlight w:val="yellow"/>
        </w:rPr>
        <w:t>[CHO]</w:t>
      </w:r>
      <w:r w:rsidRPr="00A36983">
        <w:t xml:space="preserve"> </w:t>
      </w:r>
      <w:r>
        <w:t xml:space="preserve">will advise renters </w:t>
      </w:r>
      <w:r w:rsidRPr="00A36983">
        <w:t xml:space="preserve">in writing before </w:t>
      </w:r>
      <w:r>
        <w:t>the</w:t>
      </w:r>
      <w:r w:rsidRPr="00A36983">
        <w:t xml:space="preserve"> next rent review happens</w:t>
      </w:r>
      <w:r>
        <w:t>.</w:t>
      </w:r>
    </w:p>
    <w:p w14:paraId="64754FEF" w14:textId="3C951CD5" w:rsidR="004D3133" w:rsidRPr="00A36983" w:rsidRDefault="004D3133" w:rsidP="004D3133">
      <w:pPr>
        <w:pStyle w:val="Heading3"/>
      </w:pPr>
      <w:r w:rsidRPr="00A36983">
        <w:rPr>
          <w:rFonts w:eastAsia="Helvetica Neue"/>
        </w:rPr>
        <w:t xml:space="preserve">When </w:t>
      </w:r>
      <w:r>
        <w:rPr>
          <w:rFonts w:eastAsia="Helvetica Neue"/>
        </w:rPr>
        <w:t xml:space="preserve">a </w:t>
      </w:r>
      <w:r w:rsidRPr="00A36983">
        <w:t>renter’s</w:t>
      </w:r>
      <w:r w:rsidRPr="00A36983">
        <w:rPr>
          <w:rFonts w:eastAsia="Helvetica Neue"/>
        </w:rPr>
        <w:t xml:space="preserve"> household income or circumstances change</w:t>
      </w:r>
    </w:p>
    <w:p w14:paraId="038867C8" w14:textId="56C79313" w:rsidR="004D3133" w:rsidRPr="00A36983" w:rsidRDefault="004D3133" w:rsidP="004D3133">
      <w:pPr>
        <w:spacing w:after="180" w:line="254" w:lineRule="auto"/>
        <w:rPr>
          <w:rFonts w:eastAsia="Helvetica Neue" w:cstheme="minorHAnsi"/>
        </w:rPr>
      </w:pPr>
      <w:r w:rsidRPr="00A36983">
        <w:rPr>
          <w:rFonts w:eastAsia="Helvetica Neue" w:cstheme="minorHAnsi"/>
        </w:rPr>
        <w:t xml:space="preserve">If a renter’s household income or </w:t>
      </w:r>
      <w:r w:rsidR="0076783C">
        <w:rPr>
          <w:rFonts w:eastAsia="Helvetica Neue" w:cstheme="minorHAnsi"/>
        </w:rPr>
        <w:t>composition</w:t>
      </w:r>
      <w:r w:rsidRPr="00A36983">
        <w:rPr>
          <w:rFonts w:eastAsia="Helvetica Neue" w:cstheme="minorHAnsi"/>
        </w:rPr>
        <w:t xml:space="preserve"> change</w:t>
      </w:r>
      <w:r w:rsidR="0076783C">
        <w:rPr>
          <w:rFonts w:eastAsia="Helvetica Neue" w:cstheme="minorHAnsi"/>
        </w:rPr>
        <w:t>s</w:t>
      </w:r>
      <w:r w:rsidRPr="00A36983">
        <w:rPr>
          <w:rFonts w:eastAsia="Helvetica Neue" w:cstheme="minorHAnsi"/>
        </w:rPr>
        <w:t xml:space="preserve"> at any time, the renter must advise </w:t>
      </w:r>
      <w:r w:rsidRPr="00A36983">
        <w:rPr>
          <w:rFonts w:eastAsia="Helvetica Neue" w:cstheme="minorHAnsi"/>
          <w:highlight w:val="yellow"/>
        </w:rPr>
        <w:t>[CHO]</w:t>
      </w:r>
      <w:r w:rsidRPr="00A36983">
        <w:rPr>
          <w:rFonts w:eastAsia="Helvetica Neue" w:cstheme="minorHAnsi"/>
        </w:rPr>
        <w:t xml:space="preserve"> and provide evidence of th</w:t>
      </w:r>
      <w:r w:rsidR="0076783C">
        <w:rPr>
          <w:rFonts w:eastAsia="Helvetica Neue" w:cstheme="minorHAnsi"/>
        </w:rPr>
        <w:t>e</w:t>
      </w:r>
      <w:r w:rsidRPr="00A36983">
        <w:rPr>
          <w:rFonts w:eastAsia="Helvetica Neue" w:cstheme="minorHAnsi"/>
        </w:rPr>
        <w:t xml:space="preserve"> change.</w:t>
      </w:r>
    </w:p>
    <w:p w14:paraId="230222F9" w14:textId="77777777" w:rsidR="004D3133" w:rsidRPr="00A36983" w:rsidRDefault="004D3133" w:rsidP="004D3133">
      <w:pPr>
        <w:spacing w:line="254" w:lineRule="auto"/>
      </w:pPr>
      <w:r w:rsidRPr="00A36983">
        <w:rPr>
          <w:highlight w:val="yellow"/>
        </w:rPr>
        <w:t>[CHO]</w:t>
      </w:r>
      <w:r w:rsidRPr="00A36983">
        <w:t xml:space="preserve"> needs to know </w:t>
      </w:r>
      <w:r w:rsidRPr="00A36983">
        <w:rPr>
          <w:highlight w:val="yellow"/>
        </w:rPr>
        <w:t>[within timeframe]</w:t>
      </w:r>
      <w:r w:rsidRPr="00A36983">
        <w:t xml:space="preserve"> if:</w:t>
      </w:r>
    </w:p>
    <w:p w14:paraId="24047098" w14:textId="0A445F50" w:rsidR="004D3133" w:rsidRPr="00A36983" w:rsidRDefault="00421D7C" w:rsidP="0076783C">
      <w:pPr>
        <w:pStyle w:val="BodyText"/>
        <w:numPr>
          <w:ilvl w:val="0"/>
          <w:numId w:val="47"/>
        </w:numPr>
      </w:pPr>
      <w:r>
        <w:rPr>
          <w:b/>
        </w:rPr>
        <w:t>Change of income</w:t>
      </w:r>
      <w:r w:rsidR="004D3133" w:rsidRPr="00A36983">
        <w:rPr>
          <w:b/>
        </w:rPr>
        <w:t>:</w:t>
      </w:r>
      <w:r w:rsidR="004D3133" w:rsidRPr="00A36983">
        <w:t xml:space="preserve"> G</w:t>
      </w:r>
      <w:r w:rsidR="00BD7ED8">
        <w:t>aining</w:t>
      </w:r>
      <w:r w:rsidR="004D3133" w:rsidRPr="00A36983">
        <w:t xml:space="preserve"> or </w:t>
      </w:r>
      <w:r w:rsidR="00BD7ED8">
        <w:t xml:space="preserve">ceasing employment, </w:t>
      </w:r>
      <w:r w:rsidR="004D3133" w:rsidRPr="00A36983">
        <w:t xml:space="preserve">or </w:t>
      </w:r>
      <w:r w:rsidR="00EB1800">
        <w:t>receiving</w:t>
      </w:r>
      <w:r w:rsidR="00EB1800" w:rsidRPr="00A36983">
        <w:t xml:space="preserve"> </w:t>
      </w:r>
      <w:r w:rsidR="004D3133" w:rsidRPr="00A36983">
        <w:t xml:space="preserve">more, or less </w:t>
      </w:r>
      <w:r w:rsidR="00EB1800">
        <w:t>income</w:t>
      </w:r>
      <w:r w:rsidR="00EB1800" w:rsidRPr="00A36983">
        <w:t xml:space="preserve"> </w:t>
      </w:r>
      <w:r w:rsidR="004D3133" w:rsidRPr="00A36983">
        <w:t xml:space="preserve">from Centrelink. </w:t>
      </w:r>
    </w:p>
    <w:p w14:paraId="59602B4B" w14:textId="6328D41D" w:rsidR="004D3133" w:rsidRPr="00A36983" w:rsidRDefault="00421D7C" w:rsidP="0076783C">
      <w:pPr>
        <w:pStyle w:val="BodyText"/>
        <w:numPr>
          <w:ilvl w:val="0"/>
          <w:numId w:val="47"/>
        </w:numPr>
      </w:pPr>
      <w:r>
        <w:rPr>
          <w:b/>
        </w:rPr>
        <w:t>Change of household</w:t>
      </w:r>
      <w:r w:rsidR="004D3133" w:rsidRPr="00A36983">
        <w:rPr>
          <w:b/>
        </w:rPr>
        <w:t>:</w:t>
      </w:r>
      <w:r w:rsidR="004D3133" w:rsidRPr="00A36983">
        <w:t xml:space="preserve"> </w:t>
      </w:r>
      <w:r>
        <w:t>A household member</w:t>
      </w:r>
      <w:r w:rsidR="004D3133" w:rsidRPr="00A36983">
        <w:t xml:space="preserve"> moving in or out. This </w:t>
      </w:r>
      <w:r>
        <w:t>may</w:t>
      </w:r>
      <w:r w:rsidR="004D3133" w:rsidRPr="00A36983">
        <w:t xml:space="preserve"> affect the household income, or </w:t>
      </w:r>
      <w:r w:rsidR="00EB1800">
        <w:t>eligibility for a rebated rent</w:t>
      </w:r>
      <w:r w:rsidR="004D3133" w:rsidRPr="00A36983">
        <w:t>.</w:t>
      </w:r>
    </w:p>
    <w:p w14:paraId="5969BF4D" w14:textId="77777777" w:rsidR="004D3133" w:rsidRPr="00063314" w:rsidRDefault="004D3133" w:rsidP="00421D7C">
      <w:pPr>
        <w:pStyle w:val="Heading3"/>
      </w:pPr>
      <w:bookmarkStart w:id="10" w:name="_up1a18f4sye0" w:colFirst="0" w:colLast="0"/>
      <w:bookmarkEnd w:id="10"/>
      <w:r w:rsidRPr="00063314">
        <w:rPr>
          <w:rFonts w:eastAsia="Helvetica Neue"/>
        </w:rPr>
        <w:t>What happens next?</w:t>
      </w:r>
    </w:p>
    <w:p w14:paraId="48DCCBC2" w14:textId="2D13279D" w:rsidR="004D3133" w:rsidRPr="00063314" w:rsidRDefault="004D3133" w:rsidP="00E146D9">
      <w:pPr>
        <w:pStyle w:val="BodyText"/>
      </w:pPr>
      <w:r w:rsidRPr="00063314">
        <w:t xml:space="preserve">While the rent amount payable might change, rent will remain </w:t>
      </w:r>
      <w:proofErr w:type="gramStart"/>
      <w:r w:rsidRPr="00063314">
        <w:t>affordable</w:t>
      </w:r>
      <w:r>
        <w:t xml:space="preserve">, </w:t>
      </w:r>
      <w:r w:rsidR="0010016A">
        <w:t>and</w:t>
      </w:r>
      <w:proofErr w:type="gramEnd"/>
      <w:r w:rsidR="0010016A">
        <w:t xml:space="preserve"> </w:t>
      </w:r>
      <w:r w:rsidR="0020002A">
        <w:t>will</w:t>
      </w:r>
      <w:r>
        <w:t xml:space="preserve"> n</w:t>
      </w:r>
      <w:r w:rsidR="0010016A">
        <w:t>ot</w:t>
      </w:r>
      <w:r>
        <w:t xml:space="preserve"> exceed the </w:t>
      </w:r>
      <w:r w:rsidR="00D44B58">
        <w:t>M</w:t>
      </w:r>
      <w:r>
        <w:t>arket-</w:t>
      </w:r>
      <w:r w:rsidR="00D44B58">
        <w:t>B</w:t>
      </w:r>
      <w:r>
        <w:t xml:space="preserve">ased </w:t>
      </w:r>
      <w:r w:rsidR="00D44B58">
        <w:t>R</w:t>
      </w:r>
      <w:r>
        <w:t>ent amount</w:t>
      </w:r>
      <w:r w:rsidRPr="00063314">
        <w:t>, except where there is an additional service charge.</w:t>
      </w:r>
    </w:p>
    <w:p w14:paraId="4CF1F4CE" w14:textId="77777777" w:rsidR="00B92B27" w:rsidRDefault="00A03FC0" w:rsidP="00E146D9">
      <w:pPr>
        <w:pStyle w:val="BodyText"/>
        <w:rPr>
          <w:rFonts w:eastAsia="Helvetica Neue" w:cstheme="minorHAnsi"/>
          <w:color w:val="FF0000"/>
        </w:rPr>
      </w:pPr>
      <w:r>
        <w:rPr>
          <w:rFonts w:eastAsia="Helvetica Neue" w:cstheme="minorHAnsi"/>
          <w:b/>
          <w:bCs/>
          <w:color w:val="FF0000"/>
          <w:highlight w:val="yellow"/>
        </w:rPr>
        <w:t>[</w:t>
      </w:r>
      <w:r w:rsidR="004D3133">
        <w:rPr>
          <w:rFonts w:eastAsia="Helvetica Neue" w:cstheme="minorHAnsi"/>
          <w:b/>
          <w:bCs/>
          <w:color w:val="FF0000"/>
          <w:highlight w:val="yellow"/>
        </w:rPr>
        <w:t>Choose from one of the following and d</w:t>
      </w:r>
      <w:r w:rsidR="004D3133" w:rsidRPr="00CE6019">
        <w:rPr>
          <w:rFonts w:eastAsia="Helvetica Neue" w:cstheme="minorHAnsi"/>
          <w:b/>
          <w:bCs/>
          <w:color w:val="FF0000"/>
          <w:highlight w:val="yellow"/>
        </w:rPr>
        <w:t>elete the othe</w:t>
      </w:r>
      <w:r w:rsidR="004D3133" w:rsidRPr="00A03FC0">
        <w:rPr>
          <w:rFonts w:eastAsia="Helvetica Neue" w:cstheme="minorHAnsi"/>
          <w:b/>
          <w:bCs/>
          <w:color w:val="FF0000"/>
          <w:highlight w:val="yellow"/>
        </w:rPr>
        <w:t>r</w:t>
      </w:r>
      <w:r w:rsidRPr="00A03FC0">
        <w:rPr>
          <w:rFonts w:eastAsia="Helvetica Neue" w:cstheme="minorHAnsi"/>
          <w:b/>
          <w:bCs/>
          <w:color w:val="FF0000"/>
          <w:highlight w:val="yellow"/>
        </w:rPr>
        <w:t>]</w:t>
      </w:r>
      <w:r w:rsidR="004D3133" w:rsidRPr="00CE6019">
        <w:rPr>
          <w:rFonts w:eastAsia="Helvetica Neue" w:cstheme="minorHAnsi"/>
          <w:color w:val="FF0000"/>
        </w:rPr>
        <w:t xml:space="preserve"> </w:t>
      </w:r>
    </w:p>
    <w:p w14:paraId="5E6FF0FD" w14:textId="7A974ECA" w:rsidR="00B92B27" w:rsidRDefault="00E95EF1" w:rsidP="00E146D9">
      <w:pPr>
        <w:pStyle w:val="BodyText"/>
        <w:rPr>
          <w:rFonts w:eastAsia="Helvetica Neue" w:cstheme="minorHAnsi"/>
        </w:rPr>
      </w:pPr>
      <w:r>
        <w:rPr>
          <w:rFonts w:eastAsia="Helvetica Neue" w:cstheme="minorHAnsi"/>
        </w:rPr>
        <w:t>Where</w:t>
      </w:r>
      <w:r w:rsidR="004D3133" w:rsidRPr="00A36983">
        <w:rPr>
          <w:rFonts w:eastAsia="Helvetica Neue" w:cstheme="minorHAnsi"/>
        </w:rPr>
        <w:t xml:space="preserve"> a renter’s household income increases or decreases, the household income will be reassessed</w:t>
      </w:r>
      <w:r w:rsidR="00A03FC0">
        <w:rPr>
          <w:rFonts w:eastAsia="Helvetica Neue" w:cstheme="minorHAnsi"/>
        </w:rPr>
        <w:t>. T</w:t>
      </w:r>
      <w:r w:rsidR="004D3133" w:rsidRPr="00A36983">
        <w:rPr>
          <w:rFonts w:eastAsia="Helvetica Neue" w:cstheme="minorHAnsi"/>
        </w:rPr>
        <w:t xml:space="preserve">he rent </w:t>
      </w:r>
      <w:r w:rsidR="004D3133">
        <w:rPr>
          <w:rFonts w:eastAsia="Helvetica Neue" w:cstheme="minorHAnsi"/>
        </w:rPr>
        <w:t>payable</w:t>
      </w:r>
      <w:r w:rsidR="004D3133" w:rsidRPr="00A36983">
        <w:rPr>
          <w:rFonts w:eastAsia="Helvetica Neue" w:cstheme="minorHAnsi"/>
        </w:rPr>
        <w:t xml:space="preserve"> will be recalculated and made effective from the date the </w:t>
      </w:r>
      <w:r w:rsidR="004D3133">
        <w:rPr>
          <w:rFonts w:eastAsia="Helvetica Neue" w:cstheme="minorHAnsi"/>
        </w:rPr>
        <w:t>renter</w:t>
      </w:r>
      <w:r w:rsidR="004D3133" w:rsidRPr="00A36983">
        <w:rPr>
          <w:rFonts w:eastAsia="Helvetica Neue" w:cstheme="minorHAnsi"/>
        </w:rPr>
        <w:t xml:space="preserve"> advised </w:t>
      </w:r>
      <w:r w:rsidR="004D3133" w:rsidRPr="00A36983">
        <w:rPr>
          <w:rFonts w:eastAsia="Helvetica Neue" w:cstheme="minorHAnsi"/>
          <w:highlight w:val="yellow"/>
        </w:rPr>
        <w:t>[CHO]</w:t>
      </w:r>
      <w:r w:rsidR="004D3133" w:rsidRPr="00A36983">
        <w:rPr>
          <w:rFonts w:eastAsia="Helvetica Neue" w:cstheme="minorHAnsi"/>
        </w:rPr>
        <w:t xml:space="preserve"> of the change to income occurred based on the documents provided. </w:t>
      </w:r>
    </w:p>
    <w:p w14:paraId="77D0E1A3" w14:textId="77777777" w:rsidR="00B92B27" w:rsidRDefault="004D3133" w:rsidP="00E146D9">
      <w:pPr>
        <w:pStyle w:val="BodyText"/>
        <w:rPr>
          <w:rFonts w:eastAsia="Helvetica Neue" w:cstheme="minorHAnsi"/>
        </w:rPr>
      </w:pPr>
      <w:r w:rsidRPr="00CE6019">
        <w:rPr>
          <w:rFonts w:eastAsia="Helvetica Neue" w:cstheme="minorHAnsi"/>
          <w:b/>
          <w:bCs/>
          <w:color w:val="FF0000"/>
          <w:highlight w:val="yellow"/>
        </w:rPr>
        <w:t>OR</w:t>
      </w:r>
      <w:r>
        <w:rPr>
          <w:rFonts w:eastAsia="Helvetica Neue" w:cstheme="minorHAnsi"/>
        </w:rPr>
        <w:t xml:space="preserve"> </w:t>
      </w:r>
    </w:p>
    <w:p w14:paraId="22A29638" w14:textId="19B6A195" w:rsidR="00E640A9" w:rsidRDefault="00E95EF1" w:rsidP="00E146D9">
      <w:pPr>
        <w:pStyle w:val="BodyText"/>
        <w:rPr>
          <w:rFonts w:eastAsia="Helvetica Neue" w:cstheme="minorHAnsi"/>
        </w:rPr>
      </w:pPr>
      <w:r>
        <w:rPr>
          <w:rFonts w:eastAsia="Helvetica Neue" w:cstheme="minorHAnsi"/>
        </w:rPr>
        <w:t>Where</w:t>
      </w:r>
      <w:r w:rsidR="004D3133" w:rsidRPr="00A36983">
        <w:rPr>
          <w:rFonts w:eastAsia="Helvetica Neue" w:cstheme="minorHAnsi"/>
        </w:rPr>
        <w:t xml:space="preserve"> a renter’s household income increases, the household income will be reassessed</w:t>
      </w:r>
      <w:r w:rsidR="004D3133">
        <w:rPr>
          <w:rFonts w:eastAsia="Helvetica Neue" w:cstheme="minorHAnsi"/>
        </w:rPr>
        <w:t xml:space="preserve"> at the next scheduled rent review. </w:t>
      </w:r>
    </w:p>
    <w:p w14:paraId="5981A2B3" w14:textId="42DC908F" w:rsidR="004D3133" w:rsidRPr="00A36983" w:rsidRDefault="004D3133" w:rsidP="00E146D9">
      <w:pPr>
        <w:pStyle w:val="BodyText"/>
        <w:rPr>
          <w:rFonts w:cstheme="minorHAnsi"/>
        </w:rPr>
      </w:pPr>
      <w:r>
        <w:rPr>
          <w:rFonts w:eastAsia="Helvetica Neue" w:cstheme="minorHAnsi"/>
        </w:rPr>
        <w:t xml:space="preserve">Permanent decreases to income </w:t>
      </w:r>
      <w:r w:rsidRPr="00A36983">
        <w:rPr>
          <w:rFonts w:eastAsia="Helvetica Neue" w:cstheme="minorHAnsi"/>
        </w:rPr>
        <w:t xml:space="preserve">will be reassessed, and the rent </w:t>
      </w:r>
      <w:r>
        <w:rPr>
          <w:rFonts w:eastAsia="Helvetica Neue" w:cstheme="minorHAnsi"/>
        </w:rPr>
        <w:t>payable</w:t>
      </w:r>
      <w:r w:rsidRPr="00A36983">
        <w:rPr>
          <w:rFonts w:eastAsia="Helvetica Neue" w:cstheme="minorHAnsi"/>
        </w:rPr>
        <w:t xml:space="preserve"> will be recalculated and made effective from the date the </w:t>
      </w:r>
      <w:r>
        <w:rPr>
          <w:rFonts w:eastAsia="Helvetica Neue" w:cstheme="minorHAnsi"/>
        </w:rPr>
        <w:t>renter</w:t>
      </w:r>
      <w:r w:rsidRPr="00A36983">
        <w:rPr>
          <w:rFonts w:eastAsia="Helvetica Neue" w:cstheme="minorHAnsi"/>
        </w:rPr>
        <w:t xml:space="preserve"> advised </w:t>
      </w:r>
      <w:r w:rsidRPr="00A36983">
        <w:rPr>
          <w:rFonts w:eastAsia="Helvetica Neue" w:cstheme="minorHAnsi"/>
          <w:highlight w:val="yellow"/>
        </w:rPr>
        <w:t>[CHO]</w:t>
      </w:r>
      <w:r w:rsidRPr="00A36983">
        <w:rPr>
          <w:rFonts w:eastAsia="Helvetica Neue" w:cstheme="minorHAnsi"/>
        </w:rPr>
        <w:t xml:space="preserve"> of the change to income occurred based on the documents provided</w:t>
      </w:r>
      <w:r>
        <w:rPr>
          <w:rFonts w:eastAsia="Helvetica Neue" w:cstheme="minorHAnsi"/>
        </w:rPr>
        <w:t>.</w:t>
      </w:r>
    </w:p>
    <w:p w14:paraId="5D4B82F8" w14:textId="4DDAA8B2" w:rsidR="004D3133" w:rsidRPr="00413261" w:rsidRDefault="004D3133" w:rsidP="00E146D9">
      <w:pPr>
        <w:pStyle w:val="BodyText"/>
        <w:rPr>
          <w:rFonts w:cstheme="minorHAnsi"/>
        </w:rPr>
      </w:pPr>
      <w:r>
        <w:rPr>
          <w:rFonts w:cstheme="minorHAnsi"/>
        </w:rPr>
        <w:t xml:space="preserve">During a rent review, where a renter does not provide income details, the household rent will default to </w:t>
      </w:r>
      <w:r w:rsidR="00D44B58">
        <w:rPr>
          <w:rFonts w:cstheme="minorHAnsi"/>
        </w:rPr>
        <w:t>M</w:t>
      </w:r>
      <w:r>
        <w:rPr>
          <w:rFonts w:cstheme="minorHAnsi"/>
        </w:rPr>
        <w:t>arket-</w:t>
      </w:r>
      <w:r w:rsidR="00D44B58">
        <w:rPr>
          <w:rFonts w:cstheme="minorHAnsi"/>
        </w:rPr>
        <w:t>B</w:t>
      </w:r>
      <w:r>
        <w:rPr>
          <w:rFonts w:cstheme="minorHAnsi"/>
        </w:rPr>
        <w:t xml:space="preserve">ased </w:t>
      </w:r>
      <w:r w:rsidR="00D44B58">
        <w:rPr>
          <w:rFonts w:cstheme="minorHAnsi"/>
        </w:rPr>
        <w:t>R</w:t>
      </w:r>
      <w:r>
        <w:rPr>
          <w:rFonts w:cstheme="minorHAnsi"/>
        </w:rPr>
        <w:t>ent (if applicable).</w:t>
      </w:r>
    </w:p>
    <w:p w14:paraId="34EC4B0C" w14:textId="77777777" w:rsidR="004D3133" w:rsidRPr="00A36983" w:rsidRDefault="004D3133" w:rsidP="00E146D9">
      <w:pPr>
        <w:pStyle w:val="BodyText"/>
        <w:rPr>
          <w:rFonts w:cstheme="minorHAnsi"/>
        </w:rPr>
      </w:pPr>
      <w:r w:rsidRPr="00A36983">
        <w:rPr>
          <w:rFonts w:eastAsia="Helvetica Neue" w:cstheme="minorHAnsi"/>
        </w:rPr>
        <w:t xml:space="preserve">If a </w:t>
      </w:r>
      <w:r>
        <w:rPr>
          <w:rFonts w:eastAsia="Helvetica Neue" w:cstheme="minorHAnsi"/>
        </w:rPr>
        <w:t>renter</w:t>
      </w:r>
      <w:r w:rsidRPr="00A36983">
        <w:rPr>
          <w:rFonts w:eastAsia="Helvetica Neue" w:cstheme="minorHAnsi"/>
        </w:rPr>
        <w:t xml:space="preserve"> subsequently provides information about reduced household income after a rent review, changes will only take effect on and from the date the </w:t>
      </w:r>
      <w:r>
        <w:rPr>
          <w:rFonts w:eastAsia="Helvetica Neue" w:cstheme="minorHAnsi"/>
        </w:rPr>
        <w:t>renter</w:t>
      </w:r>
      <w:r w:rsidRPr="00A36983">
        <w:rPr>
          <w:rFonts w:eastAsia="Helvetica Neue" w:cstheme="minorHAnsi"/>
        </w:rPr>
        <w:t xml:space="preserve"> contacted </w:t>
      </w:r>
      <w:r w:rsidRPr="00A36983">
        <w:rPr>
          <w:rFonts w:eastAsia="Helvetica Neue" w:cstheme="minorHAnsi"/>
          <w:highlight w:val="yellow"/>
        </w:rPr>
        <w:t>[CHO]</w:t>
      </w:r>
      <w:r w:rsidRPr="00A36983">
        <w:rPr>
          <w:rFonts w:eastAsia="Helvetica Neue" w:cstheme="minorHAnsi"/>
        </w:rPr>
        <w:t xml:space="preserve"> and provided reasonable details of the household income</w:t>
      </w:r>
      <w:r>
        <w:rPr>
          <w:rFonts w:eastAsia="Helvetica Neue" w:cstheme="minorHAnsi"/>
        </w:rPr>
        <w:t>.</w:t>
      </w:r>
    </w:p>
    <w:p w14:paraId="32F7B089" w14:textId="77777777" w:rsidR="00AC63DB" w:rsidRPr="001F648F" w:rsidRDefault="00AC63DB" w:rsidP="00AC63DB">
      <w:pPr>
        <w:pStyle w:val="Heading1"/>
      </w:pPr>
      <w:r w:rsidRPr="001F648F">
        <w:rPr>
          <w:rFonts w:eastAsia="Helvetica Neue"/>
        </w:rPr>
        <w:lastRenderedPageBreak/>
        <w:t xml:space="preserve">If </w:t>
      </w:r>
      <w:r w:rsidRPr="001F648F">
        <w:t>renters</w:t>
      </w:r>
      <w:r w:rsidRPr="001F648F">
        <w:rPr>
          <w:rFonts w:eastAsia="Helvetica Neue"/>
        </w:rPr>
        <w:t xml:space="preserve"> miss paying rent</w:t>
      </w:r>
    </w:p>
    <w:p w14:paraId="633C54AE" w14:textId="21039A59" w:rsidR="00AC63DB" w:rsidRPr="00A36983" w:rsidRDefault="00AC63DB" w:rsidP="00AC63DB">
      <w:r w:rsidRPr="00A36983">
        <w:t>Renters must pay rent on time, or they will be in breach of their rental agreement</w:t>
      </w:r>
      <w:r>
        <w:t>.</w:t>
      </w:r>
      <w:r w:rsidRPr="00A36983">
        <w:t xml:space="preserve"> Repeated breaches could put the tenancy at risk</w:t>
      </w:r>
      <w:r>
        <w:t xml:space="preserve"> </w:t>
      </w:r>
      <w:r w:rsidRPr="009139CF">
        <w:t xml:space="preserve">(see </w:t>
      </w:r>
      <w:r w:rsidR="009139CF" w:rsidRPr="009139CF">
        <w:rPr>
          <w:highlight w:val="yellow"/>
        </w:rPr>
        <w:t>[CHOs Arrears Management</w:t>
      </w:r>
      <w:r w:rsidRPr="009139CF">
        <w:rPr>
          <w:highlight w:val="yellow"/>
        </w:rPr>
        <w:t xml:space="preserve"> Policy</w:t>
      </w:r>
      <w:r w:rsidR="009139CF" w:rsidRPr="009139CF">
        <w:rPr>
          <w:highlight w:val="yellow"/>
        </w:rPr>
        <w:t>]</w:t>
      </w:r>
      <w:r w:rsidR="009139CF">
        <w:t>).</w:t>
      </w:r>
    </w:p>
    <w:p w14:paraId="1C897A0B" w14:textId="77777777" w:rsidR="00AC63DB" w:rsidRPr="009139CF" w:rsidRDefault="00AC63DB" w:rsidP="009139CF">
      <w:pPr>
        <w:pStyle w:val="Heading3"/>
      </w:pPr>
      <w:r w:rsidRPr="009139CF">
        <w:rPr>
          <w:rFonts w:eastAsia="Helvetica Neue"/>
        </w:rPr>
        <w:t xml:space="preserve">There are options if </w:t>
      </w:r>
      <w:r w:rsidRPr="009139CF">
        <w:t>renters</w:t>
      </w:r>
      <w:r w:rsidRPr="009139CF">
        <w:rPr>
          <w:rFonts w:eastAsia="Helvetica Neue"/>
        </w:rPr>
        <w:t xml:space="preserve"> have difficulty paying rent</w:t>
      </w:r>
    </w:p>
    <w:p w14:paraId="611BC1E0" w14:textId="2448A750" w:rsidR="00AC63DB" w:rsidRPr="00A36983" w:rsidRDefault="00AC63DB" w:rsidP="009139CF">
      <w:pPr>
        <w:rPr>
          <w:rFonts w:cstheme="minorHAnsi"/>
        </w:rPr>
      </w:pPr>
      <w:r w:rsidRPr="00797534">
        <w:rPr>
          <w:rFonts w:cstheme="minorHAnsi"/>
          <w:highlight w:val="yellow"/>
        </w:rPr>
        <w:t>[CHO]</w:t>
      </w:r>
      <w:r w:rsidRPr="00A36983">
        <w:rPr>
          <w:rFonts w:cstheme="minorHAnsi"/>
        </w:rPr>
        <w:t xml:space="preserve"> will work with renter</w:t>
      </w:r>
      <w:r w:rsidR="00034DC1">
        <w:rPr>
          <w:rFonts w:cstheme="minorHAnsi"/>
        </w:rPr>
        <w:t>s</w:t>
      </w:r>
      <w:r w:rsidRPr="00A36983">
        <w:rPr>
          <w:rFonts w:cstheme="minorHAnsi"/>
        </w:rPr>
        <w:t xml:space="preserve"> to understand </w:t>
      </w:r>
      <w:r w:rsidR="00034DC1">
        <w:rPr>
          <w:rFonts w:cstheme="minorHAnsi"/>
        </w:rPr>
        <w:t xml:space="preserve">their </w:t>
      </w:r>
      <w:r w:rsidRPr="00A36983">
        <w:rPr>
          <w:rFonts w:cstheme="minorHAnsi"/>
        </w:rPr>
        <w:t xml:space="preserve">rental payment challenges and how they </w:t>
      </w:r>
      <w:r w:rsidR="00034DC1">
        <w:rPr>
          <w:rFonts w:cstheme="minorHAnsi"/>
        </w:rPr>
        <w:t>might</w:t>
      </w:r>
      <w:r w:rsidRPr="00A36983">
        <w:rPr>
          <w:rFonts w:cstheme="minorHAnsi"/>
        </w:rPr>
        <w:t xml:space="preserve"> be addressed. Renters should speak to their tenancy manager if they are concerned</w:t>
      </w:r>
      <w:r>
        <w:rPr>
          <w:rFonts w:cstheme="minorHAnsi"/>
        </w:rPr>
        <w:t xml:space="preserve"> that</w:t>
      </w:r>
      <w:r w:rsidRPr="00A36983">
        <w:rPr>
          <w:rFonts w:cstheme="minorHAnsi"/>
        </w:rPr>
        <w:t xml:space="preserve"> they won’t be able to </w:t>
      </w:r>
      <w:r w:rsidR="00034DC1">
        <w:rPr>
          <w:rFonts w:cstheme="minorHAnsi"/>
        </w:rPr>
        <w:t>make their next rent payment</w:t>
      </w:r>
      <w:r w:rsidRPr="00A36983">
        <w:rPr>
          <w:rFonts w:cstheme="minorHAnsi"/>
        </w:rPr>
        <w:t xml:space="preserve"> or their rental debt</w:t>
      </w:r>
      <w:r>
        <w:rPr>
          <w:rFonts w:cstheme="minorHAnsi"/>
        </w:rPr>
        <w:t xml:space="preserve"> </w:t>
      </w:r>
      <w:r w:rsidRPr="00A71D82">
        <w:rPr>
          <w:rFonts w:cstheme="minorHAnsi"/>
        </w:rPr>
        <w:t xml:space="preserve">(see </w:t>
      </w:r>
      <w:r w:rsidR="001F2B7D" w:rsidRPr="001F29EB">
        <w:rPr>
          <w:rFonts w:cstheme="minorHAnsi"/>
          <w:highlight w:val="yellow"/>
        </w:rPr>
        <w:t>[</w:t>
      </w:r>
      <w:r w:rsidR="00A71D82" w:rsidRPr="00A71D82">
        <w:rPr>
          <w:rFonts w:cstheme="minorHAnsi"/>
          <w:highlight w:val="yellow"/>
        </w:rPr>
        <w:t xml:space="preserve">CHOs Financial </w:t>
      </w:r>
      <w:r w:rsidRPr="00A71D82">
        <w:rPr>
          <w:rFonts w:cstheme="minorHAnsi"/>
          <w:highlight w:val="yellow"/>
        </w:rPr>
        <w:t>Hardship Policy</w:t>
      </w:r>
      <w:r w:rsidR="00A71D82" w:rsidRPr="00A71D82">
        <w:rPr>
          <w:rFonts w:cstheme="minorHAnsi"/>
          <w:highlight w:val="yellow"/>
        </w:rPr>
        <w:t>]</w:t>
      </w:r>
      <w:r w:rsidR="00A71D82">
        <w:rPr>
          <w:rFonts w:cstheme="minorHAnsi"/>
        </w:rPr>
        <w:t>).</w:t>
      </w:r>
    </w:p>
    <w:p w14:paraId="218D3688" w14:textId="623E3713" w:rsidR="009928C5" w:rsidRDefault="009928C5" w:rsidP="00F175CE">
      <w:pPr>
        <w:pStyle w:val="Heading1"/>
      </w:pPr>
      <w:r>
        <w:t>Related policies</w:t>
      </w:r>
    </w:p>
    <w:p w14:paraId="61E5FFED" w14:textId="76290274" w:rsidR="003F1968" w:rsidRDefault="003F1968" w:rsidP="003F1968">
      <w:pPr>
        <w:rPr>
          <w:rFonts w:cstheme="minorHAnsi"/>
        </w:rPr>
      </w:pPr>
      <w:r w:rsidRPr="00AC2857">
        <w:rPr>
          <w:rFonts w:cstheme="minorHAnsi"/>
          <w:highlight w:val="yellow"/>
        </w:rPr>
        <w:t>[</w:t>
      </w:r>
      <w:r w:rsidRPr="002F474B">
        <w:rPr>
          <w:rFonts w:cstheme="minorHAnsi"/>
          <w:highlight w:val="yellow"/>
        </w:rPr>
        <w:t xml:space="preserve">Insert </w:t>
      </w:r>
      <w:r>
        <w:rPr>
          <w:rFonts w:cstheme="minorHAnsi"/>
          <w:highlight w:val="yellow"/>
        </w:rPr>
        <w:t>a description</w:t>
      </w:r>
      <w:r w:rsidRPr="002F474B">
        <w:rPr>
          <w:rFonts w:cstheme="minorHAnsi"/>
          <w:highlight w:val="yellow"/>
        </w:rPr>
        <w:t xml:space="preserve"> of rel</w:t>
      </w:r>
      <w:r>
        <w:rPr>
          <w:rFonts w:cstheme="minorHAnsi"/>
          <w:highlight w:val="yellow"/>
        </w:rPr>
        <w:t>evant</w:t>
      </w:r>
      <w:r w:rsidRPr="002F474B">
        <w:rPr>
          <w:rFonts w:cstheme="minorHAnsi"/>
          <w:highlight w:val="yellow"/>
        </w:rPr>
        <w:t xml:space="preserve"> policies</w:t>
      </w:r>
      <w:r>
        <w:rPr>
          <w:rFonts w:cstheme="minorHAnsi"/>
          <w:highlight w:val="yellow"/>
        </w:rPr>
        <w:t>, for example those</w:t>
      </w:r>
      <w:r w:rsidRPr="002F474B">
        <w:rPr>
          <w:rFonts w:cstheme="minorHAnsi"/>
          <w:highlight w:val="yellow"/>
        </w:rPr>
        <w:t xml:space="preserve"> rel</w:t>
      </w:r>
      <w:r>
        <w:rPr>
          <w:rFonts w:cstheme="minorHAnsi"/>
          <w:highlight w:val="yellow"/>
        </w:rPr>
        <w:t>ating</w:t>
      </w:r>
      <w:r w:rsidRPr="002F474B">
        <w:rPr>
          <w:rFonts w:cstheme="minorHAnsi"/>
          <w:highlight w:val="yellow"/>
        </w:rPr>
        <w:t xml:space="preserve"> to relating to </w:t>
      </w:r>
      <w:r w:rsidR="00CC2B02">
        <w:rPr>
          <w:rFonts w:cstheme="minorHAnsi"/>
          <w:highlight w:val="yellow"/>
        </w:rPr>
        <w:t>allocations, arrears management</w:t>
      </w:r>
      <w:r w:rsidR="00A7518F">
        <w:rPr>
          <w:rFonts w:cstheme="minorHAnsi"/>
          <w:highlight w:val="yellow"/>
        </w:rPr>
        <w:t>, financial hardship</w:t>
      </w:r>
      <w:r w:rsidRPr="00AC2857">
        <w:rPr>
          <w:rFonts w:cstheme="minorHAnsi"/>
          <w:highlight w:val="yellow"/>
        </w:rPr>
        <w:t>].</w:t>
      </w:r>
      <w:r w:rsidRPr="00ED61D8">
        <w:rPr>
          <w:rFonts w:cstheme="minorHAnsi"/>
        </w:rPr>
        <w:t xml:space="preserve"> </w:t>
      </w:r>
    </w:p>
    <w:p w14:paraId="7D01C068" w14:textId="7155419A" w:rsidR="009928C5" w:rsidRDefault="009928C5" w:rsidP="00F175CE">
      <w:pPr>
        <w:pStyle w:val="Heading1"/>
      </w:pPr>
      <w:r>
        <w:t>Legislation and standards</w:t>
      </w:r>
    </w:p>
    <w:p w14:paraId="1535AB86" w14:textId="77777777" w:rsidR="00D24792" w:rsidRPr="00ED61D8" w:rsidRDefault="00D24792" w:rsidP="00D24792">
      <w:pPr>
        <w:spacing w:after="0" w:line="259" w:lineRule="auto"/>
        <w:rPr>
          <w:rFonts w:cstheme="minorHAnsi"/>
        </w:rPr>
      </w:pPr>
      <w:r w:rsidRPr="00ED61D8">
        <w:rPr>
          <w:rFonts w:cstheme="minorHAnsi"/>
        </w:rPr>
        <w:t xml:space="preserve">This policy implements </w:t>
      </w:r>
      <w:r w:rsidRPr="00F175CE">
        <w:rPr>
          <w:rFonts w:cstheme="minorHAnsi"/>
          <w:highlight w:val="yellow"/>
        </w:rPr>
        <w:t>[CHOs]</w:t>
      </w:r>
      <w:r>
        <w:rPr>
          <w:rFonts w:cstheme="minorHAnsi"/>
        </w:rPr>
        <w:t xml:space="preserve"> </w:t>
      </w:r>
      <w:r w:rsidRPr="00ED61D8">
        <w:rPr>
          <w:rFonts w:cstheme="minorHAnsi"/>
        </w:rPr>
        <w:t>obligations under</w:t>
      </w:r>
      <w:r>
        <w:rPr>
          <w:rFonts w:cstheme="minorHAnsi"/>
        </w:rPr>
        <w:t xml:space="preserve"> the</w:t>
      </w:r>
      <w:r w:rsidRPr="00ED61D8">
        <w:rPr>
          <w:rFonts w:cstheme="minorHAnsi"/>
        </w:rPr>
        <w:t>:</w:t>
      </w:r>
    </w:p>
    <w:p w14:paraId="4701F82A" w14:textId="05FF78C4" w:rsidR="00D24792" w:rsidRPr="003F3F0F" w:rsidRDefault="00D24792" w:rsidP="00D24792">
      <w:pPr>
        <w:pStyle w:val="ListParagraph"/>
        <w:numPr>
          <w:ilvl w:val="0"/>
          <w:numId w:val="1"/>
        </w:numPr>
        <w:spacing w:after="160" w:line="259" w:lineRule="auto"/>
      </w:pPr>
      <w:r w:rsidRPr="003F3F0F">
        <w:t xml:space="preserve">Residential Tenancies Act 1997 </w:t>
      </w:r>
      <w:r>
        <w:t>(Vic)</w:t>
      </w:r>
      <w:r w:rsidR="00B656D3">
        <w:t>;</w:t>
      </w:r>
    </w:p>
    <w:p w14:paraId="319A4959" w14:textId="34C8ABBB" w:rsidR="00D24792" w:rsidRDefault="00A7518F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Housing Act 1983 (Vic)</w:t>
      </w:r>
      <w:r w:rsidR="00B656D3">
        <w:t>;</w:t>
      </w:r>
    </w:p>
    <w:p w14:paraId="31E02107" w14:textId="1170E513" w:rsidR="00F0164C" w:rsidRPr="00DC7583" w:rsidRDefault="004F441F" w:rsidP="00F0164C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hyperlink r:id="rId23">
        <w:hyperlink r:id="rId24" w:history="1">
          <w:r w:rsidR="00B656D3">
            <w:rPr>
              <w:rStyle w:val="Hyperlink"/>
            </w:rPr>
            <w:t>Guidelines for registered housing agencies</w:t>
          </w:r>
        </w:hyperlink>
        <w:r w:rsidR="00F0164C" w:rsidRPr="009D7A73">
          <w:t xml:space="preserve"> published by DFFH</w:t>
        </w:r>
      </w:hyperlink>
      <w:r w:rsidR="00F0164C" w:rsidRPr="00DC7583">
        <w:rPr>
          <w:rFonts w:cstheme="minorHAnsi"/>
          <w:color w:val="1155CC"/>
        </w:rPr>
        <w:t xml:space="preserve"> </w:t>
      </w:r>
      <w:r w:rsidR="00F0164C" w:rsidRPr="00DC7583">
        <w:rPr>
          <w:rFonts w:cstheme="minorHAnsi"/>
        </w:rPr>
        <w:t>(where applicable)</w:t>
      </w:r>
      <w:r w:rsidR="00B656D3">
        <w:rPr>
          <w:rFonts w:cstheme="minorHAnsi"/>
        </w:rPr>
        <w:t>;</w:t>
      </w:r>
    </w:p>
    <w:p w14:paraId="0B4040B1" w14:textId="4BB4B78C" w:rsidR="008E3EBD" w:rsidRPr="00280843" w:rsidRDefault="008E3EBD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Performance Standards for Registered Housing Agencies.</w:t>
      </w:r>
    </w:p>
    <w:p w14:paraId="669D7980" w14:textId="77777777" w:rsidR="00851A65" w:rsidRDefault="00851A65" w:rsidP="00851A65">
      <w:pPr>
        <w:pStyle w:val="Heading1"/>
      </w:pPr>
      <w:r>
        <w:t>Transparency and accessibility</w:t>
      </w:r>
    </w:p>
    <w:p w14:paraId="424AFF83" w14:textId="77777777" w:rsidR="00851A65" w:rsidRPr="006E775B" w:rsidRDefault="00851A65" w:rsidP="00851A65">
      <w:pPr>
        <w:spacing w:before="60" w:after="180" w:line="259" w:lineRule="auto"/>
        <w:rPr>
          <w:rFonts w:cstheme="minorHAnsi"/>
        </w:rPr>
      </w:pPr>
      <w:r>
        <w:rPr>
          <w:rFonts w:cstheme="minorHAnsi"/>
        </w:rPr>
        <w:t xml:space="preserve">This policy is made available on the </w:t>
      </w:r>
      <w:r w:rsidRPr="00AC2857">
        <w:rPr>
          <w:rFonts w:cstheme="minorHAnsi"/>
          <w:highlight w:val="yellow"/>
        </w:rPr>
        <w:t>[CHO]</w:t>
      </w:r>
      <w:r>
        <w:rPr>
          <w:rFonts w:cstheme="minorHAnsi"/>
        </w:rPr>
        <w:t xml:space="preserve"> website </w:t>
      </w:r>
      <w:r w:rsidRPr="00AC2857">
        <w:rPr>
          <w:rFonts w:cstheme="minorHAnsi"/>
          <w:highlight w:val="yellow"/>
        </w:rPr>
        <w:t>[www.cho.org.au/policy]</w:t>
      </w:r>
      <w:r>
        <w:rPr>
          <w:rFonts w:cstheme="minorHAnsi"/>
        </w:rPr>
        <w:t>.</w:t>
      </w:r>
    </w:p>
    <w:p w14:paraId="12710F88" w14:textId="75BF13AC" w:rsidR="009928C5" w:rsidRDefault="009928C5" w:rsidP="00420100">
      <w:pPr>
        <w:pStyle w:val="Heading1"/>
      </w:pPr>
      <w:r>
        <w:t>Definitions</w:t>
      </w:r>
    </w:p>
    <w:p w14:paraId="5A8198D2" w14:textId="29AB078B" w:rsidR="00D24792" w:rsidRDefault="00D24792" w:rsidP="009928C5">
      <w:r>
        <w:t>In this policy: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83"/>
      </w:tblGrid>
      <w:tr w:rsidR="006E0BC5" w:rsidRPr="00597BE3" w14:paraId="75CA2B93" w14:textId="77777777" w:rsidTr="00AC2857">
        <w:tc>
          <w:tcPr>
            <w:tcW w:w="2127" w:type="dxa"/>
          </w:tcPr>
          <w:p w14:paraId="6FD99758" w14:textId="6647DE1C" w:rsidR="006E0BC5" w:rsidRPr="00A04330" w:rsidRDefault="00694957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t>Applicant</w:t>
            </w:r>
          </w:p>
        </w:tc>
        <w:tc>
          <w:tcPr>
            <w:tcW w:w="6883" w:type="dxa"/>
          </w:tcPr>
          <w:p w14:paraId="09900987" w14:textId="628CF1C5" w:rsidR="006E0BC5" w:rsidRPr="00CC77CA" w:rsidRDefault="003C374F" w:rsidP="00E8208E">
            <w:pPr>
              <w:rPr>
                <w:rFonts w:eastAsia="Times New Roman"/>
              </w:rPr>
            </w:pPr>
            <w:r w:rsidRPr="002A405A">
              <w:t>A person who has applied for social housing</w:t>
            </w:r>
            <w:r>
              <w:t xml:space="preserve"> via the Victorian Housing Register (VHR)</w:t>
            </w:r>
            <w:r w:rsidRPr="002A405A">
              <w:t>.</w:t>
            </w:r>
          </w:p>
        </w:tc>
      </w:tr>
      <w:tr w:rsidR="003B37C5" w:rsidRPr="00597BE3" w14:paraId="351F83E0" w14:textId="77777777" w:rsidTr="00AC2857">
        <w:tc>
          <w:tcPr>
            <w:tcW w:w="2127" w:type="dxa"/>
          </w:tcPr>
          <w:p w14:paraId="15CE1278" w14:textId="2FEF82D5" w:rsidR="003B37C5" w:rsidRPr="00A04330" w:rsidRDefault="00694957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t>Assessable income</w:t>
            </w:r>
          </w:p>
        </w:tc>
        <w:tc>
          <w:tcPr>
            <w:tcW w:w="6883" w:type="dxa"/>
          </w:tcPr>
          <w:p w14:paraId="1DA7456F" w14:textId="3F8E9A89" w:rsidR="003B37C5" w:rsidRDefault="00C22848" w:rsidP="00E8208E">
            <w:pPr>
              <w:rPr>
                <w:rFonts w:cs="Arial"/>
              </w:rPr>
            </w:pPr>
            <w:r>
              <w:t>Household i</w:t>
            </w:r>
            <w:r w:rsidR="00507B1E" w:rsidRPr="007F6DEA">
              <w:t xml:space="preserve">ncome </w:t>
            </w:r>
            <w:r w:rsidR="00B728FE">
              <w:t xml:space="preserve">that is assessable for rent calculation purposes. Relevant income types are detailed in CHOs rent setting policies and/or </w:t>
            </w:r>
            <w:r w:rsidR="007A6B59">
              <w:t xml:space="preserve">the </w:t>
            </w:r>
            <w:hyperlink r:id="rId25" w:history="1">
              <w:r w:rsidR="007E55E7">
                <w:rPr>
                  <w:rStyle w:val="Hyperlink"/>
                </w:rPr>
                <w:t>DFFH Rent setting and rebate operational guideline - Assessable incomes</w:t>
              </w:r>
            </w:hyperlink>
            <w:r w:rsidR="0042241A">
              <w:t>.</w:t>
            </w:r>
          </w:p>
        </w:tc>
      </w:tr>
      <w:tr w:rsidR="006E0BC5" w:rsidRPr="00597BE3" w14:paraId="09D06B49" w14:textId="77777777" w:rsidTr="00AC2857">
        <w:tc>
          <w:tcPr>
            <w:tcW w:w="2127" w:type="dxa"/>
          </w:tcPr>
          <w:p w14:paraId="5C5CDD63" w14:textId="79224442" w:rsidR="006E0BC5" w:rsidRPr="00A04330" w:rsidRDefault="002618A3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t>Commonwealth Rent Assistance (</w:t>
            </w:r>
            <w:r w:rsidR="00694957">
              <w:rPr>
                <w:b/>
                <w:bCs/>
              </w:rPr>
              <w:t>CRA</w:t>
            </w:r>
            <w:r>
              <w:rPr>
                <w:b/>
                <w:bCs/>
              </w:rPr>
              <w:t>)</w:t>
            </w:r>
          </w:p>
        </w:tc>
        <w:tc>
          <w:tcPr>
            <w:tcW w:w="6883" w:type="dxa"/>
          </w:tcPr>
          <w:p w14:paraId="71A609BC" w14:textId="62B1CE36" w:rsidR="008360DF" w:rsidRPr="008360DF" w:rsidRDefault="002618A3" w:rsidP="008C2B36">
            <w:r w:rsidRPr="00EA26D2">
              <w:t>A</w:t>
            </w:r>
            <w:r w:rsidR="00F461F8" w:rsidRPr="00EA26D2">
              <w:t>n Australian Government subsidy</w:t>
            </w:r>
            <w:r w:rsidR="00DD0D8F" w:rsidRPr="00EA26D2">
              <w:t xml:space="preserve"> paid to recipients</w:t>
            </w:r>
            <w:r w:rsidR="00314B8F" w:rsidRPr="00EA26D2">
              <w:t xml:space="preserve"> of Commonwealth benefit</w:t>
            </w:r>
            <w:r w:rsidR="00DD0D8F" w:rsidRPr="00EA26D2">
              <w:t>s who</w:t>
            </w:r>
            <w:r w:rsidR="000C6609" w:rsidRPr="00EA26D2">
              <w:t xml:space="preserve"> </w:t>
            </w:r>
            <w:r w:rsidR="00314B8F" w:rsidRPr="00EA26D2">
              <w:t>rent in</w:t>
            </w:r>
            <w:r w:rsidR="000C6609" w:rsidRPr="00EA26D2">
              <w:t xml:space="preserve"> community housing or</w:t>
            </w:r>
            <w:r w:rsidR="00314B8F" w:rsidRPr="00EA26D2">
              <w:t xml:space="preserve"> the private</w:t>
            </w:r>
            <w:r w:rsidR="009D368D" w:rsidRPr="00EA26D2">
              <w:t xml:space="preserve"> market</w:t>
            </w:r>
            <w:r w:rsidRPr="00EA26D2">
              <w:t>.</w:t>
            </w:r>
            <w:r w:rsidR="008C2B36">
              <w:t xml:space="preserve"> </w:t>
            </w:r>
            <w:r w:rsidR="008360DF" w:rsidRPr="008360DF">
              <w:t>“Maximum CRA</w:t>
            </w:r>
            <w:r w:rsidR="004859FB">
              <w:t xml:space="preserve">” means the maximum amount of CRA to </w:t>
            </w:r>
            <w:r w:rsidR="004859FB">
              <w:lastRenderedPageBreak/>
              <w:t>which the renter and their household members would be entitled to at the time of rent assessment.</w:t>
            </w:r>
          </w:p>
        </w:tc>
      </w:tr>
      <w:tr w:rsidR="006E0BC5" w:rsidRPr="00597BE3" w14:paraId="6D9A47D3" w14:textId="77777777" w:rsidTr="00AC2857">
        <w:tc>
          <w:tcPr>
            <w:tcW w:w="2127" w:type="dxa"/>
          </w:tcPr>
          <w:p w14:paraId="73883F39" w14:textId="350E1063" w:rsidR="006E0BC5" w:rsidRPr="00A04330" w:rsidRDefault="00344D63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H</w:t>
            </w:r>
            <w:r w:rsidR="00561DDB">
              <w:rPr>
                <w:b/>
                <w:bCs/>
              </w:rPr>
              <w:t xml:space="preserve">ousehold </w:t>
            </w:r>
            <w:r>
              <w:rPr>
                <w:b/>
                <w:bCs/>
              </w:rPr>
              <w:t>income</w:t>
            </w:r>
          </w:p>
        </w:tc>
        <w:tc>
          <w:tcPr>
            <w:tcW w:w="6883" w:type="dxa"/>
          </w:tcPr>
          <w:p w14:paraId="4CEE50B0" w14:textId="3B5ED304" w:rsidR="006E0BC5" w:rsidRPr="002423E3" w:rsidRDefault="00344D63" w:rsidP="00A04330">
            <w:r>
              <w:t>Asse</w:t>
            </w:r>
            <w:r w:rsidR="00195B67">
              <w:t>ssable income received by all household members used to calculate the rent amount payable and repayment agreements.</w:t>
            </w:r>
          </w:p>
        </w:tc>
      </w:tr>
      <w:tr w:rsidR="007D5F50" w:rsidRPr="00597BE3" w14:paraId="6311AACC" w14:textId="77777777" w:rsidTr="00AC2857">
        <w:tc>
          <w:tcPr>
            <w:tcW w:w="2127" w:type="dxa"/>
          </w:tcPr>
          <w:p w14:paraId="4B0C155B" w14:textId="6BFC330A" w:rsidR="007D5F50" w:rsidDel="00344D63" w:rsidRDefault="007D5F50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t>Income-</w:t>
            </w:r>
            <w:r w:rsidR="007E55E7">
              <w:rPr>
                <w:b/>
                <w:bCs/>
              </w:rPr>
              <w:t>B</w:t>
            </w:r>
            <w:r>
              <w:rPr>
                <w:b/>
                <w:bCs/>
              </w:rPr>
              <w:t xml:space="preserve">ased </w:t>
            </w:r>
            <w:r w:rsidR="007E55E7">
              <w:rPr>
                <w:b/>
                <w:bCs/>
              </w:rPr>
              <w:t>R</w:t>
            </w:r>
            <w:r>
              <w:rPr>
                <w:b/>
                <w:bCs/>
              </w:rPr>
              <w:t>ent</w:t>
            </w:r>
            <w:r w:rsidR="001829A6">
              <w:rPr>
                <w:b/>
                <w:bCs/>
              </w:rPr>
              <w:t xml:space="preserve"> (rebated rent)</w:t>
            </w:r>
          </w:p>
        </w:tc>
        <w:tc>
          <w:tcPr>
            <w:tcW w:w="6883" w:type="dxa"/>
          </w:tcPr>
          <w:p w14:paraId="299C0FAA" w14:textId="16705094" w:rsidR="007D5F50" w:rsidDel="00344D63" w:rsidRDefault="007D5F50" w:rsidP="00AA2865">
            <w:r w:rsidRPr="00EA26D2">
              <w:t>Rent that is calculated based on household income.</w:t>
            </w:r>
            <w:r w:rsidR="00AA2865">
              <w:t xml:space="preserve"> </w:t>
            </w:r>
            <w:r w:rsidRPr="007D5F50">
              <w:t>CH</w:t>
            </w:r>
            <w:r>
              <w:t>Os</w:t>
            </w:r>
            <w:r w:rsidR="00FA4139">
              <w:t xml:space="preserve"> that are Registered Housing Agencies under the Housing Act can</w:t>
            </w:r>
            <w:r w:rsidR="00AF0CCB">
              <w:t xml:space="preserve"> apply a rental rebate. The calculation of rebated rent is referred to as </w:t>
            </w:r>
            <w:r w:rsidR="00E30198">
              <w:t>I</w:t>
            </w:r>
            <w:r w:rsidR="00AF0CCB">
              <w:t>ncome-</w:t>
            </w:r>
            <w:r w:rsidR="00E30198">
              <w:t>B</w:t>
            </w:r>
            <w:r w:rsidR="00AF0CCB">
              <w:t xml:space="preserve">ased </w:t>
            </w:r>
            <w:r w:rsidR="00E30198">
              <w:t>R</w:t>
            </w:r>
            <w:r w:rsidR="00AF0CCB">
              <w:t>ent.</w:t>
            </w:r>
          </w:p>
        </w:tc>
      </w:tr>
      <w:tr w:rsidR="00E62142" w:rsidRPr="00597BE3" w14:paraId="74EEBC4C" w14:textId="77777777" w:rsidTr="00AC2857">
        <w:tc>
          <w:tcPr>
            <w:tcW w:w="2127" w:type="dxa"/>
          </w:tcPr>
          <w:p w14:paraId="0F8DCFBF" w14:textId="0FCAAA19" w:rsidR="00E62142" w:rsidRDefault="00E62142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t>Income earning household member</w:t>
            </w:r>
          </w:p>
        </w:tc>
        <w:tc>
          <w:tcPr>
            <w:tcW w:w="6883" w:type="dxa"/>
          </w:tcPr>
          <w:p w14:paraId="4E67888F" w14:textId="7581FDCC" w:rsidR="00E62142" w:rsidRPr="00E62142" w:rsidRDefault="00E62142" w:rsidP="00FF2D50">
            <w:r>
              <w:t>Any member of the household who earns an income from any source including, but not limited to, wages, salary, Centrelink benefits, and compensation payments.</w:t>
            </w:r>
          </w:p>
        </w:tc>
      </w:tr>
      <w:tr w:rsidR="00D377A0" w:rsidRPr="00597BE3" w14:paraId="621ECB35" w14:textId="77777777" w:rsidTr="00AC2857">
        <w:tc>
          <w:tcPr>
            <w:tcW w:w="2127" w:type="dxa"/>
          </w:tcPr>
          <w:p w14:paraId="2CAE230D" w14:textId="4F267721" w:rsidR="00D377A0" w:rsidRDefault="00D377A0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Market </w:t>
            </w:r>
            <w:r w:rsidR="007E55E7">
              <w:rPr>
                <w:b/>
                <w:bCs/>
              </w:rPr>
              <w:t>R</w:t>
            </w:r>
            <w:r>
              <w:rPr>
                <w:b/>
                <w:bCs/>
              </w:rPr>
              <w:t>ent</w:t>
            </w:r>
          </w:p>
        </w:tc>
        <w:tc>
          <w:tcPr>
            <w:tcW w:w="6883" w:type="dxa"/>
          </w:tcPr>
          <w:p w14:paraId="2F837B52" w14:textId="56FFFAC8" w:rsidR="00E8208E" w:rsidRPr="00D377A0" w:rsidRDefault="00D377A0" w:rsidP="00FF2D50">
            <w:r>
              <w:t xml:space="preserve">The </w:t>
            </w:r>
            <w:r w:rsidR="00CF3A63">
              <w:t>M</w:t>
            </w:r>
            <w:r>
              <w:t xml:space="preserve">arket </w:t>
            </w:r>
            <w:r w:rsidR="00CF3A63">
              <w:t>R</w:t>
            </w:r>
            <w:r>
              <w:t>ent of a property is what the property could rent for in the private market.</w:t>
            </w:r>
            <w:r w:rsidR="00AA2865">
              <w:t xml:space="preserve"> </w:t>
            </w:r>
            <w:r w:rsidR="00E8208E">
              <w:t>There are detailed rules regarding how this can be calculated for taxation purposes.</w:t>
            </w:r>
          </w:p>
        </w:tc>
      </w:tr>
      <w:tr w:rsidR="006E0BC5" w:rsidRPr="00597BE3" w14:paraId="7D9E1AE2" w14:textId="77777777" w:rsidTr="00AC2857">
        <w:tc>
          <w:tcPr>
            <w:tcW w:w="2127" w:type="dxa"/>
          </w:tcPr>
          <w:p w14:paraId="0526C55A" w14:textId="49A5BAA5" w:rsidR="006E0BC5" w:rsidRPr="00A04330" w:rsidRDefault="00561DDB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t>Market-</w:t>
            </w:r>
            <w:r w:rsidR="007E55E7">
              <w:rPr>
                <w:b/>
                <w:bCs/>
              </w:rPr>
              <w:t>B</w:t>
            </w:r>
            <w:r>
              <w:rPr>
                <w:b/>
                <w:bCs/>
              </w:rPr>
              <w:t xml:space="preserve">ased </w:t>
            </w:r>
            <w:r w:rsidR="00CF3A63">
              <w:rPr>
                <w:b/>
                <w:bCs/>
              </w:rPr>
              <w:t>R</w:t>
            </w:r>
            <w:r>
              <w:rPr>
                <w:b/>
                <w:bCs/>
              </w:rPr>
              <w:t>ent</w:t>
            </w:r>
          </w:p>
        </w:tc>
        <w:tc>
          <w:tcPr>
            <w:tcW w:w="6883" w:type="dxa"/>
          </w:tcPr>
          <w:p w14:paraId="3B6DC7FD" w14:textId="63080C2B" w:rsidR="006E0BC5" w:rsidRPr="00A5170D" w:rsidRDefault="00571713" w:rsidP="008C2B36">
            <w:r w:rsidRPr="00E8208E">
              <w:t>The maximum</w:t>
            </w:r>
            <w:r w:rsidR="00A5170D" w:rsidRPr="00E8208E">
              <w:t>/default</w:t>
            </w:r>
            <w:r w:rsidRPr="00E8208E">
              <w:t xml:space="preserve"> rent that will be charged </w:t>
            </w:r>
            <w:r w:rsidR="00A5170D" w:rsidRPr="00E8208E">
              <w:t>for a home.</w:t>
            </w:r>
            <w:r w:rsidR="008C2B36">
              <w:t xml:space="preserve"> </w:t>
            </w:r>
            <w:r w:rsidR="00A5170D" w:rsidRPr="00A5170D">
              <w:t xml:space="preserve">For homes </w:t>
            </w:r>
            <w:r w:rsidR="00A5170D">
              <w:t xml:space="preserve">where </w:t>
            </w:r>
            <w:r w:rsidRPr="00A5170D">
              <w:t>service charge</w:t>
            </w:r>
            <w:r w:rsidR="00A5170D">
              <w:t>s apply</w:t>
            </w:r>
            <w:r w:rsidR="00390D7F">
              <w:t xml:space="preserve">, the service charge will be listed separately and is not included in the </w:t>
            </w:r>
            <w:r w:rsidR="00CF3A63">
              <w:t>M</w:t>
            </w:r>
            <w:r w:rsidR="00390D7F">
              <w:t>arket-</w:t>
            </w:r>
            <w:r w:rsidR="00CF3A63">
              <w:t>B</w:t>
            </w:r>
            <w:r w:rsidR="00390D7F">
              <w:t xml:space="preserve">ased </w:t>
            </w:r>
            <w:r w:rsidR="00CF3A63">
              <w:t>R</w:t>
            </w:r>
            <w:r w:rsidR="00390D7F">
              <w:t>ent</w:t>
            </w:r>
            <w:r w:rsidRPr="00A5170D">
              <w:t>.</w:t>
            </w:r>
          </w:p>
        </w:tc>
      </w:tr>
      <w:tr w:rsidR="006E0BC5" w:rsidRPr="00597BE3" w14:paraId="5AAD7245" w14:textId="77777777" w:rsidTr="00AC2857">
        <w:tc>
          <w:tcPr>
            <w:tcW w:w="2127" w:type="dxa"/>
          </w:tcPr>
          <w:p w14:paraId="1BB077E9" w14:textId="5356EEEE" w:rsidR="006E0BC5" w:rsidRPr="00A04330" w:rsidRDefault="00561DDB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t>Rental agreement</w:t>
            </w:r>
          </w:p>
        </w:tc>
        <w:tc>
          <w:tcPr>
            <w:tcW w:w="6883" w:type="dxa"/>
          </w:tcPr>
          <w:p w14:paraId="5BF4D573" w14:textId="2506653E" w:rsidR="006E0BC5" w:rsidRPr="009707F5" w:rsidRDefault="00390D7F" w:rsidP="00A04330">
            <w:r>
              <w:t>T</w:t>
            </w:r>
            <w:r w:rsidR="00F94126">
              <w:t>he R</w:t>
            </w:r>
            <w:r w:rsidR="000C11EE">
              <w:t xml:space="preserve">esidential </w:t>
            </w:r>
            <w:r w:rsidR="00F94126">
              <w:t>T</w:t>
            </w:r>
            <w:r w:rsidR="000C11EE">
              <w:t xml:space="preserve">enancies </w:t>
            </w:r>
            <w:r w:rsidR="00F94126">
              <w:t>A</w:t>
            </w:r>
            <w:r w:rsidR="000C11EE">
              <w:t>ct (RTA) define</w:t>
            </w:r>
            <w:r w:rsidR="008C2B36">
              <w:t>s</w:t>
            </w:r>
            <w:r w:rsidR="000C11EE">
              <w:t xml:space="preserve"> different types of agreements that are dependent on the</w:t>
            </w:r>
            <w:r w:rsidR="00374568">
              <w:t xml:space="preserve"> type of premises and legal arrangement, such as a residential rental agreement or rooming house agreement</w:t>
            </w:r>
            <w:r w:rsidR="00F94126">
              <w:t>.</w:t>
            </w:r>
          </w:p>
        </w:tc>
      </w:tr>
      <w:tr w:rsidR="006E0BC5" w:rsidRPr="00597BE3" w14:paraId="4BD973C5" w14:textId="77777777" w:rsidTr="00AC2857">
        <w:tc>
          <w:tcPr>
            <w:tcW w:w="2127" w:type="dxa"/>
          </w:tcPr>
          <w:p w14:paraId="515F5D4F" w14:textId="6A9E5F03" w:rsidR="006E0BC5" w:rsidRPr="00A04330" w:rsidRDefault="00542F38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t>Rent payable</w:t>
            </w:r>
          </w:p>
        </w:tc>
        <w:tc>
          <w:tcPr>
            <w:tcW w:w="6883" w:type="dxa"/>
          </w:tcPr>
          <w:p w14:paraId="528B7A23" w14:textId="49778790" w:rsidR="006E0BC5" w:rsidRPr="00751682" w:rsidRDefault="00751682" w:rsidP="00A04330">
            <w:pPr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T</w:t>
            </w:r>
            <w:r w:rsidRPr="000F5A89">
              <w:rPr>
                <w:rFonts w:cstheme="minorHAnsi"/>
                <w:bCs/>
                <w:iCs/>
              </w:rPr>
              <w:t xml:space="preserve">he amount </w:t>
            </w:r>
            <w:r w:rsidR="00C770A0">
              <w:rPr>
                <w:rFonts w:cstheme="minorHAnsi"/>
                <w:bCs/>
                <w:iCs/>
              </w:rPr>
              <w:t>the</w:t>
            </w:r>
            <w:r w:rsidRPr="000F5A89">
              <w:rPr>
                <w:rFonts w:cstheme="minorHAnsi"/>
                <w:bCs/>
                <w:iCs/>
              </w:rPr>
              <w:t xml:space="preserve"> renter is required to pay </w:t>
            </w:r>
            <w:r w:rsidR="00374568">
              <w:rPr>
                <w:rFonts w:cstheme="minorHAnsi"/>
                <w:bCs/>
                <w:iCs/>
              </w:rPr>
              <w:t xml:space="preserve">for their home. </w:t>
            </w:r>
            <w:r w:rsidR="0077616D">
              <w:rPr>
                <w:rFonts w:cstheme="minorHAnsi"/>
                <w:bCs/>
                <w:iCs/>
              </w:rPr>
              <w:t xml:space="preserve">Rent payable will be the lower </w:t>
            </w:r>
            <w:r w:rsidR="00E94481">
              <w:rPr>
                <w:rFonts w:cstheme="minorHAnsi"/>
                <w:bCs/>
                <w:iCs/>
              </w:rPr>
              <w:t xml:space="preserve">amount </w:t>
            </w:r>
            <w:r w:rsidR="0077616D">
              <w:rPr>
                <w:rFonts w:cstheme="minorHAnsi"/>
                <w:bCs/>
                <w:iCs/>
              </w:rPr>
              <w:t xml:space="preserve">of </w:t>
            </w:r>
            <w:r w:rsidR="00CF3A63">
              <w:rPr>
                <w:rFonts w:cstheme="minorHAnsi"/>
                <w:bCs/>
                <w:iCs/>
              </w:rPr>
              <w:t>M</w:t>
            </w:r>
            <w:r w:rsidR="0077616D">
              <w:rPr>
                <w:rFonts w:cstheme="minorHAnsi"/>
                <w:bCs/>
                <w:iCs/>
              </w:rPr>
              <w:t>arket-</w:t>
            </w:r>
            <w:r w:rsidR="00CF3A63">
              <w:rPr>
                <w:rFonts w:cstheme="minorHAnsi"/>
                <w:bCs/>
                <w:iCs/>
              </w:rPr>
              <w:t>B</w:t>
            </w:r>
            <w:r w:rsidR="0077616D">
              <w:rPr>
                <w:rFonts w:cstheme="minorHAnsi"/>
                <w:bCs/>
                <w:iCs/>
              </w:rPr>
              <w:t xml:space="preserve">ased </w:t>
            </w:r>
            <w:r w:rsidR="00CF3A63">
              <w:rPr>
                <w:rFonts w:cstheme="minorHAnsi"/>
                <w:bCs/>
                <w:iCs/>
              </w:rPr>
              <w:t>R</w:t>
            </w:r>
            <w:r w:rsidR="0077616D">
              <w:rPr>
                <w:rFonts w:cstheme="minorHAnsi"/>
                <w:bCs/>
                <w:iCs/>
              </w:rPr>
              <w:t xml:space="preserve">ent and </w:t>
            </w:r>
            <w:r w:rsidR="00E30198">
              <w:rPr>
                <w:rFonts w:cstheme="minorHAnsi"/>
                <w:bCs/>
                <w:iCs/>
              </w:rPr>
              <w:t>I</w:t>
            </w:r>
            <w:r w:rsidR="0077616D">
              <w:rPr>
                <w:rFonts w:cstheme="minorHAnsi"/>
                <w:bCs/>
                <w:iCs/>
              </w:rPr>
              <w:t>ncome-</w:t>
            </w:r>
            <w:r w:rsidR="00E30198">
              <w:rPr>
                <w:rFonts w:cstheme="minorHAnsi"/>
                <w:bCs/>
                <w:iCs/>
              </w:rPr>
              <w:t>B</w:t>
            </w:r>
            <w:r w:rsidR="0077616D">
              <w:rPr>
                <w:rFonts w:cstheme="minorHAnsi"/>
                <w:bCs/>
                <w:iCs/>
              </w:rPr>
              <w:t xml:space="preserve">ased </w:t>
            </w:r>
            <w:r w:rsidR="00E30198">
              <w:rPr>
                <w:rFonts w:cstheme="minorHAnsi"/>
                <w:bCs/>
                <w:iCs/>
              </w:rPr>
              <w:t>R</w:t>
            </w:r>
            <w:r w:rsidR="0077616D">
              <w:rPr>
                <w:rFonts w:cstheme="minorHAnsi"/>
                <w:bCs/>
                <w:iCs/>
              </w:rPr>
              <w:t>ent.</w:t>
            </w:r>
          </w:p>
        </w:tc>
      </w:tr>
      <w:tr w:rsidR="006E0BC5" w:rsidRPr="009707F5" w14:paraId="7AD2E37D" w14:textId="77777777" w:rsidTr="00AC285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D55B8A" w14:textId="47E52748" w:rsidR="006E0BC5" w:rsidRPr="00A04330" w:rsidRDefault="00542F38" w:rsidP="00A04330">
            <w:pPr>
              <w:rPr>
                <w:b/>
                <w:bCs/>
              </w:rPr>
            </w:pPr>
            <w:r>
              <w:rPr>
                <w:b/>
                <w:bCs/>
              </w:rPr>
              <w:t>Rent review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</w:tcPr>
          <w:p w14:paraId="56259506" w14:textId="33072ACC" w:rsidR="006E0BC5" w:rsidRPr="009707F5" w:rsidRDefault="00D17B70" w:rsidP="00A04330">
            <w:r>
              <w:t>An assessment of household income and/or composition</w:t>
            </w:r>
            <w:r w:rsidR="0077616D">
              <w:t>, conducted</w:t>
            </w:r>
            <w:r>
              <w:t xml:space="preserve"> during a tenancy, to align the rent payable </w:t>
            </w:r>
            <w:r w:rsidR="00913524">
              <w:t xml:space="preserve">by the renter </w:t>
            </w:r>
            <w:r>
              <w:t>with the</w:t>
            </w:r>
            <w:r w:rsidR="00913524">
              <w:t>ir</w:t>
            </w:r>
            <w:r>
              <w:t xml:space="preserve"> current circumstances.</w:t>
            </w:r>
          </w:p>
        </w:tc>
      </w:tr>
    </w:tbl>
    <w:p w14:paraId="1A9189B6" w14:textId="571892F8" w:rsidR="0048730D" w:rsidRPr="009928C5" w:rsidRDefault="0048730D" w:rsidP="009928C5"/>
    <w:sectPr w:rsidR="0048730D" w:rsidRPr="009928C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30D1E" w14:textId="77777777" w:rsidR="00ED3D44" w:rsidRDefault="00ED3D44" w:rsidP="00F80A03">
      <w:pPr>
        <w:spacing w:after="0" w:line="240" w:lineRule="auto"/>
      </w:pPr>
      <w:r>
        <w:separator/>
      </w:r>
    </w:p>
  </w:endnote>
  <w:endnote w:type="continuationSeparator" w:id="0">
    <w:p w14:paraId="1903EBA9" w14:textId="77777777" w:rsidR="00ED3D44" w:rsidRDefault="00ED3D44" w:rsidP="00F8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HELVETICA NEUE LIGHT">
    <w:altName w:val="HELVETICA NEUE LIGHT"/>
    <w:panose1 w:val="00000000000000000000"/>
    <w:charset w:val="00"/>
    <w:family w:val="auto"/>
    <w:notTrueType/>
    <w:pitch w:val="variable"/>
    <w:sig w:usb0="A00002FF" w:usb1="5000205B" w:usb2="00000002" w:usb3="00000000" w:csb0="00000007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helev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305C8" w14:textId="77777777" w:rsidR="00F80A03" w:rsidRDefault="00F80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A937" w14:textId="4411FDD7" w:rsidR="009928C5" w:rsidRPr="009928C5" w:rsidRDefault="009928C5">
    <w:pPr>
      <w:pStyle w:val="Footer"/>
      <w:jc w:val="right"/>
      <w:rPr>
        <w:sz w:val="20"/>
        <w:szCs w:val="20"/>
      </w:rPr>
    </w:pPr>
    <w:r w:rsidRPr="009928C5">
      <w:rPr>
        <w:sz w:val="20"/>
        <w:szCs w:val="20"/>
      </w:rPr>
      <w:t>V</w:t>
    </w:r>
    <w:r w:rsidR="001F29EB">
      <w:rPr>
        <w:sz w:val="20"/>
        <w:szCs w:val="20"/>
      </w:rPr>
      <w:t>3 Sep</w:t>
    </w:r>
    <w:r w:rsidRPr="009928C5">
      <w:rPr>
        <w:sz w:val="20"/>
        <w:szCs w:val="20"/>
      </w:rPr>
      <w:t xml:space="preserve"> 2024</w:t>
    </w:r>
    <w:r w:rsidRPr="009928C5">
      <w:rPr>
        <w:sz w:val="20"/>
        <w:szCs w:val="20"/>
      </w:rPr>
      <w:tab/>
    </w:r>
    <w:r w:rsidRPr="009928C5">
      <w:rPr>
        <w:sz w:val="20"/>
        <w:szCs w:val="20"/>
      </w:rPr>
      <w:tab/>
    </w:r>
    <w:sdt>
      <w:sdtPr>
        <w:rPr>
          <w:sz w:val="20"/>
          <w:szCs w:val="20"/>
        </w:rPr>
        <w:id w:val="-1336300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28C5">
          <w:rPr>
            <w:sz w:val="20"/>
            <w:szCs w:val="20"/>
          </w:rPr>
          <w:fldChar w:fldCharType="begin"/>
        </w:r>
        <w:r w:rsidRPr="009928C5">
          <w:rPr>
            <w:sz w:val="20"/>
            <w:szCs w:val="20"/>
          </w:rPr>
          <w:instrText xml:space="preserve"> PAGE   \* MERGEFORMAT </w:instrText>
        </w:r>
        <w:r w:rsidRPr="009928C5">
          <w:rPr>
            <w:sz w:val="20"/>
            <w:szCs w:val="20"/>
          </w:rPr>
          <w:fldChar w:fldCharType="separate"/>
        </w:r>
        <w:r w:rsidRPr="009928C5">
          <w:rPr>
            <w:noProof/>
            <w:sz w:val="20"/>
            <w:szCs w:val="20"/>
          </w:rPr>
          <w:t>2</w:t>
        </w:r>
        <w:r w:rsidRPr="009928C5">
          <w:rPr>
            <w:noProof/>
            <w:sz w:val="20"/>
            <w:szCs w:val="20"/>
          </w:rPr>
          <w:fldChar w:fldCharType="end"/>
        </w:r>
      </w:sdtContent>
    </w:sdt>
  </w:p>
  <w:p w14:paraId="3861A71C" w14:textId="5E63D1E7" w:rsidR="00F80A03" w:rsidRPr="009928C5" w:rsidRDefault="00F80A03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2FB5" w14:textId="77777777" w:rsidR="00F80A03" w:rsidRDefault="00F80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C944D" w14:textId="77777777" w:rsidR="00ED3D44" w:rsidRDefault="00ED3D44" w:rsidP="00F80A03">
      <w:pPr>
        <w:spacing w:after="0" w:line="240" w:lineRule="auto"/>
      </w:pPr>
      <w:r>
        <w:separator/>
      </w:r>
    </w:p>
  </w:footnote>
  <w:footnote w:type="continuationSeparator" w:id="0">
    <w:p w14:paraId="62F43497" w14:textId="77777777" w:rsidR="00ED3D44" w:rsidRDefault="00ED3D44" w:rsidP="00F8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15F40" w14:textId="77777777" w:rsidR="00F80A03" w:rsidRDefault="00F80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6838" w14:textId="77777777" w:rsidR="00053ED1" w:rsidRPr="00424330" w:rsidRDefault="00053ED1" w:rsidP="00053ED1">
    <w:pPr>
      <w:pStyle w:val="Header"/>
      <w:rPr>
        <w:highlight w:val="yellow"/>
        <w:lang w:val="en-US"/>
      </w:rPr>
    </w:pPr>
    <w:r w:rsidRPr="00424330">
      <w:rPr>
        <w:highlight w:val="yellow"/>
        <w:lang w:val="en-US"/>
      </w:rPr>
      <w:t>[CHO logo]</w:t>
    </w:r>
  </w:p>
  <w:p w14:paraId="28BB2A26" w14:textId="7A440ED3" w:rsidR="00053ED1" w:rsidRPr="00424330" w:rsidRDefault="00053ED1" w:rsidP="00053ED1">
    <w:pPr>
      <w:pStyle w:val="Header"/>
      <w:rPr>
        <w:lang w:val="en-US"/>
      </w:rPr>
    </w:pPr>
    <w:r w:rsidRPr="00AC2857">
      <w:rPr>
        <w:b/>
        <w:bCs/>
        <w:highlight w:val="yellow"/>
        <w:lang w:val="en-US"/>
      </w:rPr>
      <w:t>CHIA Vic Template:</w:t>
    </w:r>
    <w:r>
      <w:rPr>
        <w:lang w:val="en-US"/>
      </w:rPr>
      <w:t xml:space="preserve"> </w:t>
    </w:r>
    <w:r w:rsidR="00D471A0">
      <w:rPr>
        <w:lang w:val="en-US"/>
      </w:rPr>
      <w:t>Rent</w:t>
    </w:r>
    <w:r>
      <w:rPr>
        <w:lang w:val="en-US"/>
      </w:rPr>
      <w:t xml:space="preserve"> Policy</w:t>
    </w:r>
  </w:p>
  <w:p w14:paraId="590E1DE2" w14:textId="77777777" w:rsidR="00F80A03" w:rsidRDefault="00F80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92449" w14:textId="77777777" w:rsidR="00F80A03" w:rsidRDefault="00F80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4291"/>
    <w:multiLevelType w:val="hybridMultilevel"/>
    <w:tmpl w:val="F55C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95F4B"/>
    <w:multiLevelType w:val="hybridMultilevel"/>
    <w:tmpl w:val="21BEEB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E6717"/>
    <w:multiLevelType w:val="hybridMultilevel"/>
    <w:tmpl w:val="4072B9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56B6B"/>
    <w:multiLevelType w:val="hybridMultilevel"/>
    <w:tmpl w:val="517C5A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D35E9"/>
    <w:multiLevelType w:val="hybridMultilevel"/>
    <w:tmpl w:val="C1F0CC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23FE"/>
    <w:multiLevelType w:val="hybridMultilevel"/>
    <w:tmpl w:val="04C8E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1057E"/>
    <w:multiLevelType w:val="hybridMultilevel"/>
    <w:tmpl w:val="A40499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130F9"/>
    <w:multiLevelType w:val="hybridMultilevel"/>
    <w:tmpl w:val="096E35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D4AB2"/>
    <w:multiLevelType w:val="hybridMultilevel"/>
    <w:tmpl w:val="9794A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F25BD"/>
    <w:multiLevelType w:val="hybridMultilevel"/>
    <w:tmpl w:val="05F628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90873"/>
    <w:multiLevelType w:val="hybridMultilevel"/>
    <w:tmpl w:val="92A44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D49C5"/>
    <w:multiLevelType w:val="hybridMultilevel"/>
    <w:tmpl w:val="9AA64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A7BD0"/>
    <w:multiLevelType w:val="hybridMultilevel"/>
    <w:tmpl w:val="648E0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548D9"/>
    <w:multiLevelType w:val="hybridMultilevel"/>
    <w:tmpl w:val="D4BA6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10B8D"/>
    <w:multiLevelType w:val="hybridMultilevel"/>
    <w:tmpl w:val="802C9A4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58D2AD3"/>
    <w:multiLevelType w:val="hybridMultilevel"/>
    <w:tmpl w:val="38B4D9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B1AEF"/>
    <w:multiLevelType w:val="hybridMultilevel"/>
    <w:tmpl w:val="FCCA5B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61063"/>
    <w:multiLevelType w:val="hybridMultilevel"/>
    <w:tmpl w:val="9D983E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22207"/>
    <w:multiLevelType w:val="hybridMultilevel"/>
    <w:tmpl w:val="4E2A3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149AC"/>
    <w:multiLevelType w:val="hybridMultilevel"/>
    <w:tmpl w:val="042ED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D1450"/>
    <w:multiLevelType w:val="hybridMultilevel"/>
    <w:tmpl w:val="ED184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552B0"/>
    <w:multiLevelType w:val="hybridMultilevel"/>
    <w:tmpl w:val="2DA6C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D227B"/>
    <w:multiLevelType w:val="hybridMultilevel"/>
    <w:tmpl w:val="F394F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15E5F"/>
    <w:multiLevelType w:val="hybridMultilevel"/>
    <w:tmpl w:val="64D22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171C7"/>
    <w:multiLevelType w:val="hybridMultilevel"/>
    <w:tmpl w:val="7598A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2B215A"/>
    <w:multiLevelType w:val="hybridMultilevel"/>
    <w:tmpl w:val="52026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1561C6"/>
    <w:multiLevelType w:val="hybridMultilevel"/>
    <w:tmpl w:val="77743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83618"/>
    <w:multiLevelType w:val="hybridMultilevel"/>
    <w:tmpl w:val="F88007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002A8"/>
    <w:multiLevelType w:val="hybridMultilevel"/>
    <w:tmpl w:val="29FC09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75D15"/>
    <w:multiLevelType w:val="hybridMultilevel"/>
    <w:tmpl w:val="65968A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71BCC"/>
    <w:multiLevelType w:val="hybridMultilevel"/>
    <w:tmpl w:val="39443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A3FF0"/>
    <w:multiLevelType w:val="hybridMultilevel"/>
    <w:tmpl w:val="3926B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24A4E"/>
    <w:multiLevelType w:val="hybridMultilevel"/>
    <w:tmpl w:val="C85C20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B832FB"/>
    <w:multiLevelType w:val="hybridMultilevel"/>
    <w:tmpl w:val="24FC31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14CFA"/>
    <w:multiLevelType w:val="hybridMultilevel"/>
    <w:tmpl w:val="6770D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469BB"/>
    <w:multiLevelType w:val="hybridMultilevel"/>
    <w:tmpl w:val="FA6EF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2C4BA7"/>
    <w:multiLevelType w:val="hybridMultilevel"/>
    <w:tmpl w:val="02A60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95568"/>
    <w:multiLevelType w:val="hybridMultilevel"/>
    <w:tmpl w:val="474CA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C03D6"/>
    <w:multiLevelType w:val="hybridMultilevel"/>
    <w:tmpl w:val="D1ECC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98596A"/>
    <w:multiLevelType w:val="hybridMultilevel"/>
    <w:tmpl w:val="D64257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E65C7A"/>
    <w:multiLevelType w:val="hybridMultilevel"/>
    <w:tmpl w:val="04601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C1308C"/>
    <w:multiLevelType w:val="hybridMultilevel"/>
    <w:tmpl w:val="2946B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827BD"/>
    <w:multiLevelType w:val="hybridMultilevel"/>
    <w:tmpl w:val="D174C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663A07"/>
    <w:multiLevelType w:val="hybridMultilevel"/>
    <w:tmpl w:val="DBC6B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C94F1B"/>
    <w:multiLevelType w:val="hybridMultilevel"/>
    <w:tmpl w:val="25EC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A13960"/>
    <w:multiLevelType w:val="hybridMultilevel"/>
    <w:tmpl w:val="88464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8D4162"/>
    <w:multiLevelType w:val="hybridMultilevel"/>
    <w:tmpl w:val="1A64EE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3B492A"/>
    <w:multiLevelType w:val="hybridMultilevel"/>
    <w:tmpl w:val="1188D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624E4E"/>
    <w:multiLevelType w:val="hybridMultilevel"/>
    <w:tmpl w:val="A52AC0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D72702"/>
    <w:multiLevelType w:val="hybridMultilevel"/>
    <w:tmpl w:val="42F649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1859">
    <w:abstractNumId w:val="22"/>
  </w:num>
  <w:num w:numId="2" w16cid:durableId="529874576">
    <w:abstractNumId w:val="30"/>
  </w:num>
  <w:num w:numId="3" w16cid:durableId="1140223880">
    <w:abstractNumId w:val="47"/>
  </w:num>
  <w:num w:numId="4" w16cid:durableId="1146776512">
    <w:abstractNumId w:val="42"/>
  </w:num>
  <w:num w:numId="5" w16cid:durableId="682049030">
    <w:abstractNumId w:val="12"/>
  </w:num>
  <w:num w:numId="6" w16cid:durableId="611739869">
    <w:abstractNumId w:val="20"/>
  </w:num>
  <w:num w:numId="7" w16cid:durableId="1353452108">
    <w:abstractNumId w:val="21"/>
  </w:num>
  <w:num w:numId="8" w16cid:durableId="1186096817">
    <w:abstractNumId w:val="37"/>
  </w:num>
  <w:num w:numId="9" w16cid:durableId="2022854793">
    <w:abstractNumId w:val="34"/>
  </w:num>
  <w:num w:numId="10" w16cid:durableId="35669395">
    <w:abstractNumId w:val="35"/>
  </w:num>
  <w:num w:numId="11" w16cid:durableId="1377505031">
    <w:abstractNumId w:val="13"/>
  </w:num>
  <w:num w:numId="12" w16cid:durableId="476268290">
    <w:abstractNumId w:val="38"/>
  </w:num>
  <w:num w:numId="13" w16cid:durableId="1633363527">
    <w:abstractNumId w:val="14"/>
  </w:num>
  <w:num w:numId="14" w16cid:durableId="1586302621">
    <w:abstractNumId w:val="23"/>
  </w:num>
  <w:num w:numId="15" w16cid:durableId="1826235340">
    <w:abstractNumId w:val="43"/>
  </w:num>
  <w:num w:numId="16" w16cid:durableId="485365734">
    <w:abstractNumId w:val="0"/>
  </w:num>
  <w:num w:numId="17" w16cid:durableId="1222594209">
    <w:abstractNumId w:val="18"/>
  </w:num>
  <w:num w:numId="18" w16cid:durableId="1033654141">
    <w:abstractNumId w:val="11"/>
  </w:num>
  <w:num w:numId="19" w16cid:durableId="1590506785">
    <w:abstractNumId w:val="44"/>
  </w:num>
  <w:num w:numId="20" w16cid:durableId="915407316">
    <w:abstractNumId w:val="25"/>
  </w:num>
  <w:num w:numId="21" w16cid:durableId="450317628">
    <w:abstractNumId w:val="15"/>
  </w:num>
  <w:num w:numId="22" w16cid:durableId="496114763">
    <w:abstractNumId w:val="7"/>
  </w:num>
  <w:num w:numId="23" w16cid:durableId="371729802">
    <w:abstractNumId w:val="27"/>
  </w:num>
  <w:num w:numId="24" w16cid:durableId="1122042469">
    <w:abstractNumId w:val="3"/>
  </w:num>
  <w:num w:numId="25" w16cid:durableId="1145244286">
    <w:abstractNumId w:val="16"/>
  </w:num>
  <w:num w:numId="26" w16cid:durableId="1666786161">
    <w:abstractNumId w:val="40"/>
  </w:num>
  <w:num w:numId="27" w16cid:durableId="563564702">
    <w:abstractNumId w:val="48"/>
  </w:num>
  <w:num w:numId="28" w16cid:durableId="121190938">
    <w:abstractNumId w:val="19"/>
  </w:num>
  <w:num w:numId="29" w16cid:durableId="184944762">
    <w:abstractNumId w:val="39"/>
  </w:num>
  <w:num w:numId="30" w16cid:durableId="798186281">
    <w:abstractNumId w:val="45"/>
  </w:num>
  <w:num w:numId="31" w16cid:durableId="2034110674">
    <w:abstractNumId w:val="46"/>
  </w:num>
  <w:num w:numId="32" w16cid:durableId="2054842448">
    <w:abstractNumId w:val="2"/>
  </w:num>
  <w:num w:numId="33" w16cid:durableId="1999965424">
    <w:abstractNumId w:val="1"/>
  </w:num>
  <w:num w:numId="34" w16cid:durableId="111633646">
    <w:abstractNumId w:val="29"/>
  </w:num>
  <w:num w:numId="35" w16cid:durableId="1438137469">
    <w:abstractNumId w:val="17"/>
  </w:num>
  <w:num w:numId="36" w16cid:durableId="1625381850">
    <w:abstractNumId w:val="5"/>
  </w:num>
  <w:num w:numId="37" w16cid:durableId="1487934979">
    <w:abstractNumId w:val="10"/>
  </w:num>
  <w:num w:numId="38" w16cid:durableId="1049112330">
    <w:abstractNumId w:val="31"/>
  </w:num>
  <w:num w:numId="39" w16cid:durableId="597562487">
    <w:abstractNumId w:val="26"/>
  </w:num>
  <w:num w:numId="40" w16cid:durableId="1427842000">
    <w:abstractNumId w:val="9"/>
  </w:num>
  <w:num w:numId="41" w16cid:durableId="1020544601">
    <w:abstractNumId w:val="4"/>
  </w:num>
  <w:num w:numId="42" w16cid:durableId="2091778676">
    <w:abstractNumId w:val="28"/>
  </w:num>
  <w:num w:numId="43" w16cid:durableId="1308196037">
    <w:abstractNumId w:val="36"/>
  </w:num>
  <w:num w:numId="44" w16cid:durableId="1247764161">
    <w:abstractNumId w:val="33"/>
  </w:num>
  <w:num w:numId="45" w16cid:durableId="745610611">
    <w:abstractNumId w:val="49"/>
  </w:num>
  <w:num w:numId="46" w16cid:durableId="246499545">
    <w:abstractNumId w:val="32"/>
  </w:num>
  <w:num w:numId="47" w16cid:durableId="861095848">
    <w:abstractNumId w:val="24"/>
  </w:num>
  <w:num w:numId="48" w16cid:durableId="5982926">
    <w:abstractNumId w:val="8"/>
  </w:num>
  <w:num w:numId="49" w16cid:durableId="392780047">
    <w:abstractNumId w:val="41"/>
  </w:num>
  <w:num w:numId="50" w16cid:durableId="1568564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3"/>
    <w:rsid w:val="00000916"/>
    <w:rsid w:val="000009EF"/>
    <w:rsid w:val="00004749"/>
    <w:rsid w:val="0001556C"/>
    <w:rsid w:val="000200C1"/>
    <w:rsid w:val="00034DC1"/>
    <w:rsid w:val="00042B57"/>
    <w:rsid w:val="0004393C"/>
    <w:rsid w:val="0004563C"/>
    <w:rsid w:val="00053ED1"/>
    <w:rsid w:val="000559F7"/>
    <w:rsid w:val="000778DA"/>
    <w:rsid w:val="00081AA6"/>
    <w:rsid w:val="000B0C0C"/>
    <w:rsid w:val="000B380D"/>
    <w:rsid w:val="000C11EE"/>
    <w:rsid w:val="000C6609"/>
    <w:rsid w:val="000C755B"/>
    <w:rsid w:val="0010016A"/>
    <w:rsid w:val="00115170"/>
    <w:rsid w:val="00125541"/>
    <w:rsid w:val="00127CB7"/>
    <w:rsid w:val="00140959"/>
    <w:rsid w:val="001420B4"/>
    <w:rsid w:val="00145BA3"/>
    <w:rsid w:val="00145CBD"/>
    <w:rsid w:val="001504F7"/>
    <w:rsid w:val="00153D55"/>
    <w:rsid w:val="0016455F"/>
    <w:rsid w:val="001829A6"/>
    <w:rsid w:val="0018744B"/>
    <w:rsid w:val="001923FA"/>
    <w:rsid w:val="00192B92"/>
    <w:rsid w:val="00194C6D"/>
    <w:rsid w:val="00195B67"/>
    <w:rsid w:val="001B1FB6"/>
    <w:rsid w:val="001B5D3C"/>
    <w:rsid w:val="001B6B57"/>
    <w:rsid w:val="001C39B3"/>
    <w:rsid w:val="001D1C5F"/>
    <w:rsid w:val="001D36F5"/>
    <w:rsid w:val="001D5C60"/>
    <w:rsid w:val="001E10CE"/>
    <w:rsid w:val="001E1FB7"/>
    <w:rsid w:val="001E5B45"/>
    <w:rsid w:val="001F29EB"/>
    <w:rsid w:val="001F2B7D"/>
    <w:rsid w:val="0020002A"/>
    <w:rsid w:val="0020060F"/>
    <w:rsid w:val="00201E87"/>
    <w:rsid w:val="00226A19"/>
    <w:rsid w:val="00230EA1"/>
    <w:rsid w:val="00236208"/>
    <w:rsid w:val="002423E3"/>
    <w:rsid w:val="00251204"/>
    <w:rsid w:val="0025541A"/>
    <w:rsid w:val="002618A3"/>
    <w:rsid w:val="00265955"/>
    <w:rsid w:val="0027679A"/>
    <w:rsid w:val="00280C2F"/>
    <w:rsid w:val="00294C60"/>
    <w:rsid w:val="00297F1C"/>
    <w:rsid w:val="002A5991"/>
    <w:rsid w:val="002B28A6"/>
    <w:rsid w:val="002B48F7"/>
    <w:rsid w:val="002C62AF"/>
    <w:rsid w:val="002D3AE7"/>
    <w:rsid w:val="002E150A"/>
    <w:rsid w:val="002E4C84"/>
    <w:rsid w:val="00304657"/>
    <w:rsid w:val="00305252"/>
    <w:rsid w:val="00305E64"/>
    <w:rsid w:val="00314B8F"/>
    <w:rsid w:val="00321D7A"/>
    <w:rsid w:val="00336342"/>
    <w:rsid w:val="003401FA"/>
    <w:rsid w:val="00343780"/>
    <w:rsid w:val="00344D63"/>
    <w:rsid w:val="00346263"/>
    <w:rsid w:val="00356E15"/>
    <w:rsid w:val="0036063A"/>
    <w:rsid w:val="00360F7A"/>
    <w:rsid w:val="00364DEC"/>
    <w:rsid w:val="00374568"/>
    <w:rsid w:val="003752D0"/>
    <w:rsid w:val="0038647B"/>
    <w:rsid w:val="00390D7F"/>
    <w:rsid w:val="003A330B"/>
    <w:rsid w:val="003A641B"/>
    <w:rsid w:val="003B37C5"/>
    <w:rsid w:val="003B4B73"/>
    <w:rsid w:val="003C374F"/>
    <w:rsid w:val="003C576D"/>
    <w:rsid w:val="003D0273"/>
    <w:rsid w:val="003D376C"/>
    <w:rsid w:val="003F1968"/>
    <w:rsid w:val="0040059B"/>
    <w:rsid w:val="00401DF2"/>
    <w:rsid w:val="004027A9"/>
    <w:rsid w:val="00403EE8"/>
    <w:rsid w:val="00407094"/>
    <w:rsid w:val="00412374"/>
    <w:rsid w:val="00413B40"/>
    <w:rsid w:val="00420100"/>
    <w:rsid w:val="00420F48"/>
    <w:rsid w:val="00421D7C"/>
    <w:rsid w:val="0042241A"/>
    <w:rsid w:val="00432388"/>
    <w:rsid w:val="0043427F"/>
    <w:rsid w:val="004346AF"/>
    <w:rsid w:val="004707BB"/>
    <w:rsid w:val="004747C9"/>
    <w:rsid w:val="00482237"/>
    <w:rsid w:val="004859FB"/>
    <w:rsid w:val="0048730D"/>
    <w:rsid w:val="004A0381"/>
    <w:rsid w:val="004A397C"/>
    <w:rsid w:val="004B27FD"/>
    <w:rsid w:val="004B4997"/>
    <w:rsid w:val="004B7CD3"/>
    <w:rsid w:val="004D3133"/>
    <w:rsid w:val="004D5E4B"/>
    <w:rsid w:val="004F3ABA"/>
    <w:rsid w:val="004F4954"/>
    <w:rsid w:val="004F7747"/>
    <w:rsid w:val="00500886"/>
    <w:rsid w:val="00502930"/>
    <w:rsid w:val="00502F2C"/>
    <w:rsid w:val="00503E2C"/>
    <w:rsid w:val="00504D45"/>
    <w:rsid w:val="00507B1E"/>
    <w:rsid w:val="0051194E"/>
    <w:rsid w:val="00516EF7"/>
    <w:rsid w:val="005233EF"/>
    <w:rsid w:val="00530284"/>
    <w:rsid w:val="00532A7E"/>
    <w:rsid w:val="00541BD9"/>
    <w:rsid w:val="00541D3F"/>
    <w:rsid w:val="00542F38"/>
    <w:rsid w:val="00546DA0"/>
    <w:rsid w:val="005539C0"/>
    <w:rsid w:val="00555ED9"/>
    <w:rsid w:val="00561DDB"/>
    <w:rsid w:val="00571713"/>
    <w:rsid w:val="00572C38"/>
    <w:rsid w:val="00586259"/>
    <w:rsid w:val="005975D3"/>
    <w:rsid w:val="005B252E"/>
    <w:rsid w:val="005B26D2"/>
    <w:rsid w:val="005B3C5D"/>
    <w:rsid w:val="005C2BA2"/>
    <w:rsid w:val="005C3577"/>
    <w:rsid w:val="005C6FD2"/>
    <w:rsid w:val="005D210F"/>
    <w:rsid w:val="005D53AE"/>
    <w:rsid w:val="005D6356"/>
    <w:rsid w:val="005D6AD8"/>
    <w:rsid w:val="005D73F7"/>
    <w:rsid w:val="005E4B8D"/>
    <w:rsid w:val="005E6491"/>
    <w:rsid w:val="0061227E"/>
    <w:rsid w:val="00622358"/>
    <w:rsid w:val="006234CC"/>
    <w:rsid w:val="006266D7"/>
    <w:rsid w:val="00635308"/>
    <w:rsid w:val="00660ABB"/>
    <w:rsid w:val="00665C96"/>
    <w:rsid w:val="00674886"/>
    <w:rsid w:val="00685AA9"/>
    <w:rsid w:val="00691408"/>
    <w:rsid w:val="00694957"/>
    <w:rsid w:val="00695BA6"/>
    <w:rsid w:val="006A2724"/>
    <w:rsid w:val="006A3A92"/>
    <w:rsid w:val="006B3FCC"/>
    <w:rsid w:val="006B4593"/>
    <w:rsid w:val="006C08EF"/>
    <w:rsid w:val="006D13E1"/>
    <w:rsid w:val="006E06F1"/>
    <w:rsid w:val="006E0BC5"/>
    <w:rsid w:val="006E420B"/>
    <w:rsid w:val="006E436E"/>
    <w:rsid w:val="006F3973"/>
    <w:rsid w:val="006F4F03"/>
    <w:rsid w:val="006F57EC"/>
    <w:rsid w:val="00701FE6"/>
    <w:rsid w:val="00704170"/>
    <w:rsid w:val="00721A5D"/>
    <w:rsid w:val="00725381"/>
    <w:rsid w:val="0072538C"/>
    <w:rsid w:val="00727F24"/>
    <w:rsid w:val="00734B3C"/>
    <w:rsid w:val="007514AC"/>
    <w:rsid w:val="00751682"/>
    <w:rsid w:val="00762663"/>
    <w:rsid w:val="00766343"/>
    <w:rsid w:val="0076783C"/>
    <w:rsid w:val="0077616D"/>
    <w:rsid w:val="00777563"/>
    <w:rsid w:val="00785C51"/>
    <w:rsid w:val="00796E95"/>
    <w:rsid w:val="007A279B"/>
    <w:rsid w:val="007A3182"/>
    <w:rsid w:val="007A6B59"/>
    <w:rsid w:val="007A6F98"/>
    <w:rsid w:val="007B4F3C"/>
    <w:rsid w:val="007C012C"/>
    <w:rsid w:val="007C6046"/>
    <w:rsid w:val="007D5395"/>
    <w:rsid w:val="007D5F50"/>
    <w:rsid w:val="007E03DD"/>
    <w:rsid w:val="007E55E7"/>
    <w:rsid w:val="007F6DEA"/>
    <w:rsid w:val="008029A5"/>
    <w:rsid w:val="00802D0E"/>
    <w:rsid w:val="00804918"/>
    <w:rsid w:val="00804E5A"/>
    <w:rsid w:val="0081365D"/>
    <w:rsid w:val="00815BA9"/>
    <w:rsid w:val="008213AF"/>
    <w:rsid w:val="008322A3"/>
    <w:rsid w:val="008360DF"/>
    <w:rsid w:val="00851A65"/>
    <w:rsid w:val="00851A7C"/>
    <w:rsid w:val="00852C5A"/>
    <w:rsid w:val="008666F7"/>
    <w:rsid w:val="00875FFD"/>
    <w:rsid w:val="00882C72"/>
    <w:rsid w:val="008854D7"/>
    <w:rsid w:val="008864F7"/>
    <w:rsid w:val="008907B5"/>
    <w:rsid w:val="00893327"/>
    <w:rsid w:val="008B0336"/>
    <w:rsid w:val="008B1866"/>
    <w:rsid w:val="008B53CD"/>
    <w:rsid w:val="008C0BE8"/>
    <w:rsid w:val="008C2B36"/>
    <w:rsid w:val="008D2383"/>
    <w:rsid w:val="008D3E00"/>
    <w:rsid w:val="008E3EBD"/>
    <w:rsid w:val="008F0A73"/>
    <w:rsid w:val="008F2BDD"/>
    <w:rsid w:val="00900580"/>
    <w:rsid w:val="0091319D"/>
    <w:rsid w:val="00913524"/>
    <w:rsid w:val="009139CF"/>
    <w:rsid w:val="009201B5"/>
    <w:rsid w:val="009221AF"/>
    <w:rsid w:val="00923B89"/>
    <w:rsid w:val="00924E0B"/>
    <w:rsid w:val="00925CB0"/>
    <w:rsid w:val="00925F67"/>
    <w:rsid w:val="00933E94"/>
    <w:rsid w:val="00934984"/>
    <w:rsid w:val="00934A53"/>
    <w:rsid w:val="00940988"/>
    <w:rsid w:val="00940B6B"/>
    <w:rsid w:val="00945935"/>
    <w:rsid w:val="009509C9"/>
    <w:rsid w:val="009510E0"/>
    <w:rsid w:val="00963070"/>
    <w:rsid w:val="00970B71"/>
    <w:rsid w:val="00970D8D"/>
    <w:rsid w:val="0098184F"/>
    <w:rsid w:val="0099256C"/>
    <w:rsid w:val="009928C5"/>
    <w:rsid w:val="00993EDC"/>
    <w:rsid w:val="00995D10"/>
    <w:rsid w:val="009A3E39"/>
    <w:rsid w:val="009A4B7D"/>
    <w:rsid w:val="009B02C4"/>
    <w:rsid w:val="009B0821"/>
    <w:rsid w:val="009B4BC8"/>
    <w:rsid w:val="009C365F"/>
    <w:rsid w:val="009C49CE"/>
    <w:rsid w:val="009C604B"/>
    <w:rsid w:val="009C72F8"/>
    <w:rsid w:val="009D368D"/>
    <w:rsid w:val="009D5B45"/>
    <w:rsid w:val="009D5FB5"/>
    <w:rsid w:val="009D7A73"/>
    <w:rsid w:val="009E2834"/>
    <w:rsid w:val="009E75B4"/>
    <w:rsid w:val="009F39F9"/>
    <w:rsid w:val="009F3DB2"/>
    <w:rsid w:val="00A03FC0"/>
    <w:rsid w:val="00A04330"/>
    <w:rsid w:val="00A053ED"/>
    <w:rsid w:val="00A073C1"/>
    <w:rsid w:val="00A168FA"/>
    <w:rsid w:val="00A20302"/>
    <w:rsid w:val="00A20B36"/>
    <w:rsid w:val="00A272C0"/>
    <w:rsid w:val="00A3469A"/>
    <w:rsid w:val="00A36836"/>
    <w:rsid w:val="00A40DF6"/>
    <w:rsid w:val="00A41BD2"/>
    <w:rsid w:val="00A5170D"/>
    <w:rsid w:val="00A51F69"/>
    <w:rsid w:val="00A564F4"/>
    <w:rsid w:val="00A705AD"/>
    <w:rsid w:val="00A71D82"/>
    <w:rsid w:val="00A7518F"/>
    <w:rsid w:val="00A8428A"/>
    <w:rsid w:val="00A95580"/>
    <w:rsid w:val="00A971BA"/>
    <w:rsid w:val="00AA2865"/>
    <w:rsid w:val="00AA6C83"/>
    <w:rsid w:val="00AB6F53"/>
    <w:rsid w:val="00AC17AA"/>
    <w:rsid w:val="00AC63DB"/>
    <w:rsid w:val="00AD06B0"/>
    <w:rsid w:val="00AD7D9A"/>
    <w:rsid w:val="00AE6D4D"/>
    <w:rsid w:val="00AE7EE3"/>
    <w:rsid w:val="00AF0CCB"/>
    <w:rsid w:val="00AF1D6B"/>
    <w:rsid w:val="00B2562F"/>
    <w:rsid w:val="00B34DDD"/>
    <w:rsid w:val="00B3685A"/>
    <w:rsid w:val="00B41681"/>
    <w:rsid w:val="00B453AC"/>
    <w:rsid w:val="00B5685A"/>
    <w:rsid w:val="00B656D3"/>
    <w:rsid w:val="00B728FE"/>
    <w:rsid w:val="00B73466"/>
    <w:rsid w:val="00B90149"/>
    <w:rsid w:val="00B910A4"/>
    <w:rsid w:val="00B92B27"/>
    <w:rsid w:val="00BA070B"/>
    <w:rsid w:val="00BB059F"/>
    <w:rsid w:val="00BB35B9"/>
    <w:rsid w:val="00BB47CB"/>
    <w:rsid w:val="00BC250A"/>
    <w:rsid w:val="00BC3DF4"/>
    <w:rsid w:val="00BC49BE"/>
    <w:rsid w:val="00BC551C"/>
    <w:rsid w:val="00BC6E56"/>
    <w:rsid w:val="00BD7ED8"/>
    <w:rsid w:val="00BE0F3A"/>
    <w:rsid w:val="00BE4132"/>
    <w:rsid w:val="00C17953"/>
    <w:rsid w:val="00C22848"/>
    <w:rsid w:val="00C34640"/>
    <w:rsid w:val="00C35C7D"/>
    <w:rsid w:val="00C3717E"/>
    <w:rsid w:val="00C44411"/>
    <w:rsid w:val="00C47FA4"/>
    <w:rsid w:val="00C5015F"/>
    <w:rsid w:val="00C50F07"/>
    <w:rsid w:val="00C73486"/>
    <w:rsid w:val="00C76CC1"/>
    <w:rsid w:val="00C770A0"/>
    <w:rsid w:val="00C92FCD"/>
    <w:rsid w:val="00CA3F02"/>
    <w:rsid w:val="00CA5C87"/>
    <w:rsid w:val="00CC1A7F"/>
    <w:rsid w:val="00CC21D9"/>
    <w:rsid w:val="00CC2B02"/>
    <w:rsid w:val="00CC3AF9"/>
    <w:rsid w:val="00CC59A4"/>
    <w:rsid w:val="00CC77CA"/>
    <w:rsid w:val="00CD41EF"/>
    <w:rsid w:val="00CF3A63"/>
    <w:rsid w:val="00CF489A"/>
    <w:rsid w:val="00D065BF"/>
    <w:rsid w:val="00D17B70"/>
    <w:rsid w:val="00D24792"/>
    <w:rsid w:val="00D30AE3"/>
    <w:rsid w:val="00D333A4"/>
    <w:rsid w:val="00D377A0"/>
    <w:rsid w:val="00D42849"/>
    <w:rsid w:val="00D44B58"/>
    <w:rsid w:val="00D451B9"/>
    <w:rsid w:val="00D471A0"/>
    <w:rsid w:val="00D52FB5"/>
    <w:rsid w:val="00D534AF"/>
    <w:rsid w:val="00D65D8E"/>
    <w:rsid w:val="00D774A2"/>
    <w:rsid w:val="00D905D6"/>
    <w:rsid w:val="00DA338E"/>
    <w:rsid w:val="00DB4029"/>
    <w:rsid w:val="00DC6FDA"/>
    <w:rsid w:val="00DC724D"/>
    <w:rsid w:val="00DC7583"/>
    <w:rsid w:val="00DD0D8F"/>
    <w:rsid w:val="00DF6A8F"/>
    <w:rsid w:val="00E02C08"/>
    <w:rsid w:val="00E1258F"/>
    <w:rsid w:val="00E13074"/>
    <w:rsid w:val="00E146D9"/>
    <w:rsid w:val="00E16C8C"/>
    <w:rsid w:val="00E202F2"/>
    <w:rsid w:val="00E30198"/>
    <w:rsid w:val="00E3480A"/>
    <w:rsid w:val="00E35E39"/>
    <w:rsid w:val="00E45FB4"/>
    <w:rsid w:val="00E468A6"/>
    <w:rsid w:val="00E62142"/>
    <w:rsid w:val="00E640A9"/>
    <w:rsid w:val="00E6593B"/>
    <w:rsid w:val="00E66368"/>
    <w:rsid w:val="00E73360"/>
    <w:rsid w:val="00E80100"/>
    <w:rsid w:val="00E8208E"/>
    <w:rsid w:val="00E840A6"/>
    <w:rsid w:val="00E92A89"/>
    <w:rsid w:val="00E94481"/>
    <w:rsid w:val="00E95EF1"/>
    <w:rsid w:val="00EA26D2"/>
    <w:rsid w:val="00EA740F"/>
    <w:rsid w:val="00EB1800"/>
    <w:rsid w:val="00EB1B15"/>
    <w:rsid w:val="00EB7C3D"/>
    <w:rsid w:val="00ED3D44"/>
    <w:rsid w:val="00EE3CD9"/>
    <w:rsid w:val="00EE4C73"/>
    <w:rsid w:val="00EF2197"/>
    <w:rsid w:val="00EF51A5"/>
    <w:rsid w:val="00EF71B5"/>
    <w:rsid w:val="00EF721A"/>
    <w:rsid w:val="00F0164C"/>
    <w:rsid w:val="00F0614A"/>
    <w:rsid w:val="00F129EF"/>
    <w:rsid w:val="00F175CE"/>
    <w:rsid w:val="00F2362A"/>
    <w:rsid w:val="00F23772"/>
    <w:rsid w:val="00F350E1"/>
    <w:rsid w:val="00F461F8"/>
    <w:rsid w:val="00F60542"/>
    <w:rsid w:val="00F6791F"/>
    <w:rsid w:val="00F7170E"/>
    <w:rsid w:val="00F74CFC"/>
    <w:rsid w:val="00F80A03"/>
    <w:rsid w:val="00F83BB2"/>
    <w:rsid w:val="00F9136C"/>
    <w:rsid w:val="00F94126"/>
    <w:rsid w:val="00F94D8E"/>
    <w:rsid w:val="00FA4139"/>
    <w:rsid w:val="00FA576F"/>
    <w:rsid w:val="00FB11E4"/>
    <w:rsid w:val="00FD580B"/>
    <w:rsid w:val="00FD6700"/>
    <w:rsid w:val="00F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A5FB2"/>
  <w15:chartTrackingRefBased/>
  <w15:docId w15:val="{FA3F77CF-D48B-41A2-80F8-4B8D8BE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1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03"/>
  </w:style>
  <w:style w:type="paragraph" w:styleId="Footer">
    <w:name w:val="footer"/>
    <w:basedOn w:val="Normal"/>
    <w:link w:val="Foot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03"/>
  </w:style>
  <w:style w:type="table" w:styleId="TableGrid">
    <w:name w:val="Table Grid"/>
    <w:basedOn w:val="TableNormal"/>
    <w:uiPriority w:val="39"/>
    <w:rsid w:val="00992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">
    <w:name w:val="DHHS body"/>
    <w:link w:val="DHHSbodyChar"/>
    <w:rsid w:val="000200C1"/>
    <w:pPr>
      <w:spacing w:after="120" w:line="270" w:lineRule="atLeast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DHHSbodyChar">
    <w:name w:val="DHHS body Char"/>
    <w:link w:val="DHHSbody"/>
    <w:qFormat/>
    <w:locked/>
    <w:rsid w:val="000200C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343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34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29E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3028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3AB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364DEC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paragraph" w:customStyle="1" w:styleId="DHHSbullet1">
    <w:name w:val="DHHS bullet 1"/>
    <w:basedOn w:val="Normal"/>
    <w:uiPriority w:val="1"/>
    <w:rsid w:val="007514AC"/>
    <w:pPr>
      <w:spacing w:after="40" w:line="270" w:lineRule="atLeast"/>
      <w:ind w:left="284" w:hanging="284"/>
    </w:pPr>
    <w:rPr>
      <w:rFonts w:ascii="Arial" w:eastAsia="Times" w:hAnsi="Arial" w:cs="Times New Roman"/>
      <w:sz w:val="20"/>
      <w:szCs w:val="20"/>
    </w:rPr>
  </w:style>
  <w:style w:type="paragraph" w:customStyle="1" w:styleId="Default">
    <w:name w:val="Default"/>
    <w:rsid w:val="00A043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503E2C"/>
  </w:style>
  <w:style w:type="paragraph" w:customStyle="1" w:styleId="CHIAVicStyle">
    <w:name w:val="CHIA Vic Style"/>
    <w:basedOn w:val="TOC1"/>
    <w:rsid w:val="003C576D"/>
    <w:pPr>
      <w:tabs>
        <w:tab w:val="left" w:pos="1928"/>
        <w:tab w:val="left" w:pos="2786"/>
        <w:tab w:val="right" w:pos="8618"/>
      </w:tabs>
      <w:spacing w:before="160" w:after="160" w:line="250" w:lineRule="atLeast"/>
      <w:ind w:left="1928" w:right="2155" w:hanging="340"/>
    </w:pPr>
    <w:rPr>
      <w:rFonts w:eastAsia="Times New Roman" w:cs="Times New Roman"/>
      <w:noProof/>
      <w:color w:val="0E2841" w:themeColor="text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C576D"/>
    <w:pPr>
      <w:spacing w:after="100"/>
    </w:pPr>
  </w:style>
  <w:style w:type="paragraph" w:styleId="BodyText">
    <w:name w:val="Body Text"/>
    <w:basedOn w:val="Normal"/>
    <w:link w:val="BodyTextChar"/>
    <w:qFormat/>
    <w:rsid w:val="00420F48"/>
    <w:pPr>
      <w:spacing w:before="60" w:after="180" w:line="254" w:lineRule="auto"/>
    </w:pPr>
    <w:rPr>
      <w:rFonts w:eastAsia="Times New Roman" w:cs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rsid w:val="00420F48"/>
    <w:rPr>
      <w:rFonts w:eastAsia="Times New Roman" w:cs="Times New Roman"/>
      <w:color w:val="000000" w:themeColor="text1"/>
      <w:kern w:val="0"/>
      <w14:ligatures w14:val="none"/>
    </w:rPr>
  </w:style>
  <w:style w:type="paragraph" w:styleId="Revision">
    <w:name w:val="Revision"/>
    <w:hidden/>
    <w:uiPriority w:val="99"/>
    <w:semiHidden/>
    <w:rsid w:val="0050293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hyperlink" Target="https://view.officeapps.live.com/op/view.aspx?src=https%3A%2F%2Fproviders.dffh.vic.gov.au%2Fsites%2Fdefault%2Ffiles%2F2021-10%2FRent%2520setting%2520and%2520rebate%2520operational%2520guidelines%2520assessable%2520income.docx&amp;wdOrigin=BROWSELINK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hyperlink" Target="https://providers.dffh.vic.gov.au/guidelines-registered-housing-agencies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http://www.dhs.vic.gov.au/about-the-department/documents-and-resources/policies,-guidelines-and-legislation/guidelines-for-registered-housing-agencies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providers.dffh.vic.gov.au/rent-setting-and-rebate-operational-guidelines" TargetMode="External"/><Relationship Id="rId19" Type="http://schemas.openxmlformats.org/officeDocument/2006/relationships/image" Target="media/image9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svg"/><Relationship Id="rId22" Type="http://schemas.openxmlformats.org/officeDocument/2006/relationships/image" Target="media/image12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232EB60-1947-43CE-A07C-3BF825D5F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BD1034-9DB2-4663-AAAD-1ED63780A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63FE8-484E-421D-A684-422D6241D49E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cf03cbe8-952f-466a-b1f4-73ec1c63af97"/>
    <ds:schemaRef ds:uri="http://schemas.microsoft.com/office/infopath/2007/PartnerControls"/>
    <ds:schemaRef ds:uri="http://schemas.openxmlformats.org/package/2006/metadata/core-properties"/>
    <ds:schemaRef ds:uri="f00bc975-6bbc-455b-b94f-a040b201c21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1885</Words>
  <Characters>10751</Characters>
  <Application>Microsoft Office Word</Application>
  <DocSecurity>0</DocSecurity>
  <Lines>89</Lines>
  <Paragraphs>25</Paragraphs>
  <ScaleCrop>false</ScaleCrop>
  <Company/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Close</dc:creator>
  <cp:keywords/>
  <dc:description/>
  <cp:lastModifiedBy>Kathleen Close</cp:lastModifiedBy>
  <cp:revision>2</cp:revision>
  <dcterms:created xsi:type="dcterms:W3CDTF">2024-09-10T04:48:00Z</dcterms:created>
  <dcterms:modified xsi:type="dcterms:W3CDTF">2024-09-10T04:48:00Z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