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4461" w14:textId="77777777" w:rsidR="0080143C" w:rsidRPr="0080143C" w:rsidRDefault="0080143C" w:rsidP="0080143C">
      <w:pPr>
        <w:jc w:val="center"/>
        <w:rPr>
          <w:b/>
          <w:bCs/>
          <w:sz w:val="28"/>
          <w:szCs w:val="28"/>
        </w:rPr>
      </w:pPr>
      <w:r w:rsidRPr="0080143C">
        <w:rPr>
          <w:b/>
          <w:bCs/>
          <w:sz w:val="28"/>
          <w:szCs w:val="28"/>
        </w:rPr>
        <w:t>DIOCESE OF SHREWSBURY</w:t>
      </w:r>
    </w:p>
    <w:p w14:paraId="72669D25" w14:textId="365B4A61" w:rsidR="00E9608E" w:rsidRDefault="0080143C" w:rsidP="0080143C">
      <w:pPr>
        <w:jc w:val="center"/>
        <w:rPr>
          <w:b/>
          <w:bCs/>
          <w:sz w:val="28"/>
          <w:szCs w:val="28"/>
        </w:rPr>
      </w:pPr>
      <w:r w:rsidRPr="0080143C">
        <w:rPr>
          <w:b/>
          <w:bCs/>
          <w:sz w:val="28"/>
          <w:szCs w:val="28"/>
        </w:rPr>
        <w:t>Agenda for the October Deanery Conferences February 2023</w:t>
      </w:r>
    </w:p>
    <w:p w14:paraId="67413B09" w14:textId="77777777" w:rsidR="0080143C" w:rsidRPr="0080143C" w:rsidRDefault="0080143C" w:rsidP="0080143C">
      <w:pPr>
        <w:jc w:val="center"/>
        <w:rPr>
          <w:b/>
          <w:bCs/>
          <w:sz w:val="28"/>
          <w:szCs w:val="28"/>
        </w:rPr>
      </w:pPr>
    </w:p>
    <w:p w14:paraId="4FC66F17" w14:textId="1CA336FF" w:rsidR="006943CE" w:rsidRPr="00256F7B" w:rsidRDefault="00256F7B" w:rsidP="00E9608E">
      <w:pPr>
        <w:pStyle w:val="ListParagraph"/>
        <w:numPr>
          <w:ilvl w:val="0"/>
          <w:numId w:val="3"/>
        </w:numPr>
        <w:rPr>
          <w:b/>
          <w:bCs/>
          <w:sz w:val="28"/>
          <w:szCs w:val="28"/>
        </w:rPr>
      </w:pPr>
      <w:r>
        <w:rPr>
          <w:b/>
          <w:bCs/>
          <w:sz w:val="28"/>
          <w:szCs w:val="28"/>
        </w:rPr>
        <w:t xml:space="preserve">THE POST PANDEMIC ERA </w:t>
      </w:r>
    </w:p>
    <w:p w14:paraId="18F8A877" w14:textId="39A31DD8" w:rsidR="00256F7B" w:rsidRDefault="00256F7B" w:rsidP="00256F7B">
      <w:pPr>
        <w:jc w:val="both"/>
        <w:rPr>
          <w:sz w:val="28"/>
          <w:szCs w:val="28"/>
        </w:rPr>
      </w:pPr>
      <w:r>
        <w:rPr>
          <w:sz w:val="28"/>
          <w:szCs w:val="28"/>
        </w:rPr>
        <w:t xml:space="preserve">It was with some relief that we </w:t>
      </w:r>
      <w:r w:rsidR="006148BC">
        <w:rPr>
          <w:sz w:val="28"/>
          <w:szCs w:val="28"/>
        </w:rPr>
        <w:t xml:space="preserve">can </w:t>
      </w:r>
      <w:r>
        <w:rPr>
          <w:sz w:val="28"/>
          <w:szCs w:val="28"/>
        </w:rPr>
        <w:t>address in this conference the final issues relating to the pandemic of 2020-2022</w:t>
      </w:r>
      <w:r w:rsidR="00E9608E">
        <w:rPr>
          <w:sz w:val="28"/>
          <w:szCs w:val="28"/>
        </w:rPr>
        <w:t xml:space="preserve">. </w:t>
      </w:r>
      <w:r w:rsidR="0080143C">
        <w:rPr>
          <w:sz w:val="28"/>
          <w:szCs w:val="28"/>
        </w:rPr>
        <w:t xml:space="preserve"> </w:t>
      </w:r>
      <w:r>
        <w:rPr>
          <w:sz w:val="28"/>
          <w:szCs w:val="28"/>
        </w:rPr>
        <w:t>The Bishops of England and Wales are considering the reintroduction of</w:t>
      </w:r>
      <w:r w:rsidR="006943CE" w:rsidRPr="00256F7B">
        <w:rPr>
          <w:sz w:val="28"/>
          <w:szCs w:val="28"/>
        </w:rPr>
        <w:t xml:space="preserve"> Holy Communion </w:t>
      </w:r>
      <w:r>
        <w:rPr>
          <w:sz w:val="28"/>
          <w:szCs w:val="28"/>
        </w:rPr>
        <w:t>“</w:t>
      </w:r>
      <w:r w:rsidR="006943CE" w:rsidRPr="00256F7B">
        <w:rPr>
          <w:sz w:val="28"/>
          <w:szCs w:val="28"/>
        </w:rPr>
        <w:t>under both kinds</w:t>
      </w:r>
      <w:r>
        <w:rPr>
          <w:sz w:val="28"/>
          <w:szCs w:val="28"/>
        </w:rPr>
        <w:t xml:space="preserve">” from Easter 2023 in parishes and communities where this is judged </w:t>
      </w:r>
      <w:r w:rsidR="003C0DBA">
        <w:rPr>
          <w:sz w:val="28"/>
          <w:szCs w:val="28"/>
        </w:rPr>
        <w:t>appropriate</w:t>
      </w:r>
      <w:r>
        <w:rPr>
          <w:sz w:val="28"/>
          <w:szCs w:val="28"/>
        </w:rPr>
        <w:t>.</w:t>
      </w:r>
      <w:r w:rsidR="006943CE" w:rsidRPr="00256F7B">
        <w:rPr>
          <w:sz w:val="28"/>
          <w:szCs w:val="28"/>
        </w:rPr>
        <w:t xml:space="preserve"> </w:t>
      </w:r>
      <w:r w:rsidR="0080143C">
        <w:rPr>
          <w:sz w:val="28"/>
          <w:szCs w:val="28"/>
        </w:rPr>
        <w:t xml:space="preserve"> </w:t>
      </w:r>
      <w:r>
        <w:rPr>
          <w:sz w:val="28"/>
          <w:szCs w:val="28"/>
        </w:rPr>
        <w:t xml:space="preserve">In Shrewsbury Diocese I </w:t>
      </w:r>
      <w:r w:rsidR="00936A2C">
        <w:rPr>
          <w:sz w:val="28"/>
          <w:szCs w:val="28"/>
        </w:rPr>
        <w:t>invite</w:t>
      </w:r>
      <w:r>
        <w:rPr>
          <w:sz w:val="28"/>
          <w:szCs w:val="28"/>
        </w:rPr>
        <w:t xml:space="preserve"> you to exercise local</w:t>
      </w:r>
      <w:r w:rsidR="00936A2C">
        <w:rPr>
          <w:sz w:val="28"/>
          <w:szCs w:val="28"/>
        </w:rPr>
        <w:t xml:space="preserve"> pastoral</w:t>
      </w:r>
      <w:r>
        <w:rPr>
          <w:sz w:val="28"/>
          <w:szCs w:val="28"/>
        </w:rPr>
        <w:t xml:space="preserve"> judgment as to whether this is</w:t>
      </w:r>
      <w:r w:rsidR="003C0DBA">
        <w:rPr>
          <w:sz w:val="28"/>
          <w:szCs w:val="28"/>
        </w:rPr>
        <w:t xml:space="preserve"> desirable or</w:t>
      </w:r>
      <w:r w:rsidR="00E9608E">
        <w:rPr>
          <w:sz w:val="28"/>
          <w:szCs w:val="28"/>
        </w:rPr>
        <w:t xml:space="preserve"> </w:t>
      </w:r>
      <w:r w:rsidR="003C0DBA">
        <w:rPr>
          <w:sz w:val="28"/>
          <w:szCs w:val="28"/>
        </w:rPr>
        <w:t>feasible</w:t>
      </w:r>
      <w:r>
        <w:rPr>
          <w:sz w:val="28"/>
          <w:szCs w:val="28"/>
        </w:rPr>
        <w:t xml:space="preserve"> in the circumstances of </w:t>
      </w:r>
      <w:r w:rsidR="006148BC">
        <w:rPr>
          <w:sz w:val="28"/>
          <w:szCs w:val="28"/>
        </w:rPr>
        <w:t>the</w:t>
      </w:r>
      <w:r>
        <w:rPr>
          <w:sz w:val="28"/>
          <w:szCs w:val="28"/>
        </w:rPr>
        <w:t xml:space="preserve"> parish. </w:t>
      </w:r>
    </w:p>
    <w:p w14:paraId="42451499" w14:textId="18370A31" w:rsidR="00256F7B" w:rsidRDefault="00256F7B" w:rsidP="00256F7B">
      <w:pPr>
        <w:jc w:val="both"/>
        <w:rPr>
          <w:sz w:val="28"/>
          <w:szCs w:val="28"/>
        </w:rPr>
      </w:pPr>
      <w:r>
        <w:rPr>
          <w:sz w:val="28"/>
          <w:szCs w:val="28"/>
        </w:rPr>
        <w:t>It might be helpful to reflect in the Deanery Conference on some of the practical considerations and preparations for those parishes where the administration of the chalice is considered:</w:t>
      </w:r>
    </w:p>
    <w:p w14:paraId="12FC8126" w14:textId="3DF2217D" w:rsidR="00256F7B" w:rsidRDefault="00256F7B" w:rsidP="00256F7B">
      <w:pPr>
        <w:pStyle w:val="ListParagraph"/>
        <w:numPr>
          <w:ilvl w:val="0"/>
          <w:numId w:val="4"/>
        </w:numPr>
        <w:jc w:val="both"/>
        <w:rPr>
          <w:sz w:val="28"/>
          <w:szCs w:val="28"/>
        </w:rPr>
      </w:pPr>
      <w:r>
        <w:rPr>
          <w:sz w:val="28"/>
          <w:szCs w:val="28"/>
        </w:rPr>
        <w:t>How</w:t>
      </w:r>
      <w:r w:rsidR="00936A2C">
        <w:rPr>
          <w:sz w:val="28"/>
          <w:szCs w:val="28"/>
        </w:rPr>
        <w:t xml:space="preserve"> best</w:t>
      </w:r>
      <w:r>
        <w:rPr>
          <w:sz w:val="28"/>
          <w:szCs w:val="28"/>
        </w:rPr>
        <w:t xml:space="preserve"> to determine the </w:t>
      </w:r>
      <w:r w:rsidR="00936A2C">
        <w:rPr>
          <w:sz w:val="28"/>
          <w:szCs w:val="28"/>
        </w:rPr>
        <w:t>number of chalices and the quantity of wine</w:t>
      </w:r>
      <w:r>
        <w:rPr>
          <w:sz w:val="28"/>
          <w:szCs w:val="28"/>
        </w:rPr>
        <w:t xml:space="preserve"> to prepare for consecration</w:t>
      </w:r>
      <w:r w:rsidR="00936A2C">
        <w:rPr>
          <w:sz w:val="28"/>
          <w:szCs w:val="28"/>
        </w:rPr>
        <w:t xml:space="preserve"> when it</w:t>
      </w:r>
      <w:r>
        <w:rPr>
          <w:sz w:val="28"/>
          <w:szCs w:val="28"/>
        </w:rPr>
        <w:t xml:space="preserve"> </w:t>
      </w:r>
      <w:r w:rsidR="00E9608E">
        <w:rPr>
          <w:sz w:val="28"/>
          <w:szCs w:val="28"/>
        </w:rPr>
        <w:t>may be</w:t>
      </w:r>
      <w:r>
        <w:rPr>
          <w:sz w:val="28"/>
          <w:szCs w:val="28"/>
        </w:rPr>
        <w:t xml:space="preserve"> uncertain how many of the faithful will approach the chalice.</w:t>
      </w:r>
    </w:p>
    <w:p w14:paraId="1C3FFFD2" w14:textId="31CAEA4B" w:rsidR="00936A2C" w:rsidRDefault="00936A2C" w:rsidP="00256F7B">
      <w:pPr>
        <w:pStyle w:val="ListParagraph"/>
        <w:numPr>
          <w:ilvl w:val="0"/>
          <w:numId w:val="4"/>
        </w:numPr>
        <w:jc w:val="both"/>
        <w:rPr>
          <w:sz w:val="28"/>
          <w:szCs w:val="28"/>
        </w:rPr>
      </w:pPr>
      <w:r>
        <w:rPr>
          <w:sz w:val="28"/>
          <w:szCs w:val="28"/>
        </w:rPr>
        <w:t>How to provide for the purification of the chalices following the administration of Holy Communion where there may be concern</w:t>
      </w:r>
      <w:r w:rsidR="003C0DBA">
        <w:rPr>
          <w:sz w:val="28"/>
          <w:szCs w:val="28"/>
        </w:rPr>
        <w:t>s</w:t>
      </w:r>
      <w:r>
        <w:rPr>
          <w:sz w:val="28"/>
          <w:szCs w:val="28"/>
        </w:rPr>
        <w:t xml:space="preserve"> about infection or vulnerabili</w:t>
      </w:r>
      <w:r w:rsidR="00E9608E">
        <w:rPr>
          <w:sz w:val="28"/>
          <w:szCs w:val="28"/>
        </w:rPr>
        <w:t>ty</w:t>
      </w:r>
      <w:r w:rsidR="00A56D9C">
        <w:rPr>
          <w:sz w:val="28"/>
          <w:szCs w:val="28"/>
        </w:rPr>
        <w:t xml:space="preserve"> by priests and deacons</w:t>
      </w:r>
      <w:r>
        <w:rPr>
          <w:sz w:val="28"/>
          <w:szCs w:val="28"/>
        </w:rPr>
        <w:t xml:space="preserve">. </w:t>
      </w:r>
    </w:p>
    <w:p w14:paraId="45556A50" w14:textId="4186D288" w:rsidR="00936A2C" w:rsidRDefault="00936A2C" w:rsidP="00256F7B">
      <w:pPr>
        <w:pStyle w:val="ListParagraph"/>
        <w:numPr>
          <w:ilvl w:val="0"/>
          <w:numId w:val="4"/>
        </w:numPr>
        <w:jc w:val="both"/>
        <w:rPr>
          <w:sz w:val="28"/>
          <w:szCs w:val="28"/>
        </w:rPr>
      </w:pPr>
      <w:r>
        <w:rPr>
          <w:sz w:val="28"/>
          <w:szCs w:val="28"/>
        </w:rPr>
        <w:t xml:space="preserve">For </w:t>
      </w:r>
      <w:r w:rsidR="003C0DBA">
        <w:rPr>
          <w:sz w:val="28"/>
          <w:szCs w:val="28"/>
        </w:rPr>
        <w:t>p</w:t>
      </w:r>
      <w:r>
        <w:rPr>
          <w:sz w:val="28"/>
          <w:szCs w:val="28"/>
        </w:rPr>
        <w:t>riests</w:t>
      </w:r>
      <w:r w:rsidR="003C0DBA">
        <w:rPr>
          <w:sz w:val="28"/>
          <w:szCs w:val="28"/>
        </w:rPr>
        <w:t xml:space="preserve"> concelebrating</w:t>
      </w:r>
      <w:r>
        <w:rPr>
          <w:sz w:val="28"/>
          <w:szCs w:val="28"/>
        </w:rPr>
        <w:t xml:space="preserve"> and</w:t>
      </w:r>
      <w:r w:rsidR="003C0DBA">
        <w:rPr>
          <w:sz w:val="28"/>
          <w:szCs w:val="28"/>
        </w:rPr>
        <w:t xml:space="preserve"> for</w:t>
      </w:r>
      <w:r>
        <w:rPr>
          <w:sz w:val="28"/>
          <w:szCs w:val="28"/>
        </w:rPr>
        <w:t xml:space="preserve"> </w:t>
      </w:r>
      <w:r w:rsidR="003C0DBA">
        <w:rPr>
          <w:sz w:val="28"/>
          <w:szCs w:val="28"/>
        </w:rPr>
        <w:t>d</w:t>
      </w:r>
      <w:r>
        <w:rPr>
          <w:sz w:val="28"/>
          <w:szCs w:val="28"/>
        </w:rPr>
        <w:t>eacons assisting at Diocesan Masses are</w:t>
      </w:r>
      <w:r w:rsidR="003C0DBA">
        <w:rPr>
          <w:sz w:val="28"/>
          <w:szCs w:val="28"/>
        </w:rPr>
        <w:t xml:space="preserve"> we</w:t>
      </w:r>
      <w:r>
        <w:rPr>
          <w:sz w:val="28"/>
          <w:szCs w:val="28"/>
        </w:rPr>
        <w:t xml:space="preserve"> ready to return to sharing the same chalice </w:t>
      </w:r>
      <w:r w:rsidR="003C0DBA">
        <w:rPr>
          <w:sz w:val="28"/>
          <w:szCs w:val="28"/>
        </w:rPr>
        <w:t>or</w:t>
      </w:r>
      <w:r w:rsidR="00E9608E">
        <w:rPr>
          <w:sz w:val="28"/>
          <w:szCs w:val="28"/>
        </w:rPr>
        <w:t xml:space="preserve"> to</w:t>
      </w:r>
      <w:r>
        <w:rPr>
          <w:sz w:val="28"/>
          <w:szCs w:val="28"/>
        </w:rPr>
        <w:t xml:space="preserve"> continue with the practice of intinction for </w:t>
      </w:r>
      <w:r w:rsidR="00E9608E">
        <w:rPr>
          <w:sz w:val="28"/>
          <w:szCs w:val="28"/>
        </w:rPr>
        <w:t>c</w:t>
      </w:r>
      <w:r>
        <w:rPr>
          <w:sz w:val="28"/>
          <w:szCs w:val="28"/>
        </w:rPr>
        <w:t>oncelebrants</w:t>
      </w:r>
      <w:r w:rsidR="006148BC">
        <w:rPr>
          <w:sz w:val="28"/>
          <w:szCs w:val="28"/>
        </w:rPr>
        <w:t>?</w:t>
      </w:r>
    </w:p>
    <w:p w14:paraId="60CE72E0" w14:textId="33664DE1" w:rsidR="003C0DBA" w:rsidRDefault="00E87ABE" w:rsidP="00256F7B">
      <w:pPr>
        <w:pStyle w:val="ListParagraph"/>
        <w:numPr>
          <w:ilvl w:val="0"/>
          <w:numId w:val="4"/>
        </w:numPr>
        <w:jc w:val="both"/>
        <w:rPr>
          <w:sz w:val="28"/>
          <w:szCs w:val="28"/>
        </w:rPr>
      </w:pPr>
      <w:r>
        <w:rPr>
          <w:sz w:val="28"/>
          <w:szCs w:val="28"/>
        </w:rPr>
        <w:t>T</w:t>
      </w:r>
      <w:r w:rsidR="00936A2C">
        <w:rPr>
          <w:sz w:val="28"/>
          <w:szCs w:val="28"/>
        </w:rPr>
        <w:t>his</w:t>
      </w:r>
      <w:r w:rsidR="00E9608E">
        <w:rPr>
          <w:sz w:val="28"/>
          <w:szCs w:val="28"/>
        </w:rPr>
        <w:t xml:space="preserve"> time</w:t>
      </w:r>
      <w:r w:rsidR="00A56D9C">
        <w:rPr>
          <w:sz w:val="28"/>
          <w:szCs w:val="28"/>
        </w:rPr>
        <w:t xml:space="preserve"> might also</w:t>
      </w:r>
      <w:r w:rsidR="006148BC">
        <w:rPr>
          <w:sz w:val="28"/>
          <w:szCs w:val="28"/>
        </w:rPr>
        <w:t xml:space="preserve"> </w:t>
      </w:r>
      <w:r>
        <w:rPr>
          <w:sz w:val="28"/>
          <w:szCs w:val="28"/>
        </w:rPr>
        <w:t xml:space="preserve">provide </w:t>
      </w:r>
      <w:r w:rsidR="00936A2C">
        <w:rPr>
          <w:sz w:val="28"/>
          <w:szCs w:val="28"/>
        </w:rPr>
        <w:t xml:space="preserve">an opportunity for renewed catechesis on receiving the </w:t>
      </w:r>
      <w:r w:rsidR="00E9608E">
        <w:rPr>
          <w:sz w:val="28"/>
          <w:szCs w:val="28"/>
        </w:rPr>
        <w:t>c</w:t>
      </w:r>
      <w:r w:rsidR="00936A2C">
        <w:rPr>
          <w:sz w:val="28"/>
          <w:szCs w:val="28"/>
        </w:rPr>
        <w:t xml:space="preserve">halice </w:t>
      </w:r>
      <w:r>
        <w:rPr>
          <w:sz w:val="28"/>
          <w:szCs w:val="28"/>
        </w:rPr>
        <w:t xml:space="preserve">mindful </w:t>
      </w:r>
      <w:r w:rsidR="00A56D9C">
        <w:rPr>
          <w:sz w:val="28"/>
          <w:szCs w:val="28"/>
        </w:rPr>
        <w:t xml:space="preserve">both </w:t>
      </w:r>
      <w:r>
        <w:rPr>
          <w:sz w:val="28"/>
          <w:szCs w:val="28"/>
        </w:rPr>
        <w:t>of the “fuller form of the sign” of the Eucharistic banquet and that Christ is received “whole and entire” under one species (Cf. The General Instruction of the Roman Missal Nos. 281 – 286). Th</w:t>
      </w:r>
      <w:r w:rsidR="00E9608E">
        <w:rPr>
          <w:sz w:val="28"/>
          <w:szCs w:val="28"/>
        </w:rPr>
        <w:t>is</w:t>
      </w:r>
      <w:r>
        <w:rPr>
          <w:sz w:val="28"/>
          <w:szCs w:val="28"/>
        </w:rPr>
        <w:t xml:space="preserve"> may</w:t>
      </w:r>
      <w:r w:rsidR="006148BC">
        <w:rPr>
          <w:sz w:val="28"/>
          <w:szCs w:val="28"/>
        </w:rPr>
        <w:t xml:space="preserve"> also</w:t>
      </w:r>
      <w:r>
        <w:rPr>
          <w:sz w:val="28"/>
          <w:szCs w:val="28"/>
        </w:rPr>
        <w:t xml:space="preserve"> </w:t>
      </w:r>
      <w:r w:rsidR="00E9608E">
        <w:rPr>
          <w:sz w:val="28"/>
          <w:szCs w:val="28"/>
        </w:rPr>
        <w:t>be a time to</w:t>
      </w:r>
      <w:r>
        <w:rPr>
          <w:sz w:val="28"/>
          <w:szCs w:val="28"/>
        </w:rPr>
        <w:t xml:space="preserve"> consider </w:t>
      </w:r>
      <w:r w:rsidR="003C0DBA">
        <w:rPr>
          <w:sz w:val="28"/>
          <w:szCs w:val="28"/>
        </w:rPr>
        <w:t xml:space="preserve">how we </w:t>
      </w:r>
      <w:r w:rsidR="006148BC">
        <w:rPr>
          <w:sz w:val="28"/>
          <w:szCs w:val="28"/>
        </w:rPr>
        <w:t>best</w:t>
      </w:r>
      <w:r w:rsidR="003C0DBA">
        <w:rPr>
          <w:sz w:val="28"/>
          <w:szCs w:val="28"/>
        </w:rPr>
        <w:t xml:space="preserve"> administer and receive</w:t>
      </w:r>
      <w:r>
        <w:rPr>
          <w:sz w:val="28"/>
          <w:szCs w:val="28"/>
        </w:rPr>
        <w:t xml:space="preserve"> the chalice with reverence</w:t>
      </w:r>
      <w:r w:rsidR="003C0DBA">
        <w:rPr>
          <w:sz w:val="28"/>
          <w:szCs w:val="28"/>
        </w:rPr>
        <w:t xml:space="preserve"> </w:t>
      </w:r>
      <w:r w:rsidR="00E9608E">
        <w:rPr>
          <w:sz w:val="28"/>
          <w:szCs w:val="28"/>
        </w:rPr>
        <w:t xml:space="preserve">and </w:t>
      </w:r>
      <w:r w:rsidR="003C0DBA">
        <w:rPr>
          <w:sz w:val="28"/>
          <w:szCs w:val="28"/>
        </w:rPr>
        <w:t>foster</w:t>
      </w:r>
      <w:r w:rsidR="00E9608E">
        <w:rPr>
          <w:sz w:val="28"/>
          <w:szCs w:val="28"/>
        </w:rPr>
        <w:t xml:space="preserve">ing </w:t>
      </w:r>
      <w:r w:rsidR="003C0DBA">
        <w:rPr>
          <w:sz w:val="28"/>
          <w:szCs w:val="28"/>
        </w:rPr>
        <w:t xml:space="preserve">devotion to the Precious Blood of Christ. </w:t>
      </w:r>
    </w:p>
    <w:p w14:paraId="35E52DCC" w14:textId="77777777" w:rsidR="00A56D9C" w:rsidRDefault="003C0DBA" w:rsidP="003C0DBA">
      <w:pPr>
        <w:jc w:val="both"/>
        <w:rPr>
          <w:sz w:val="28"/>
          <w:szCs w:val="28"/>
        </w:rPr>
      </w:pPr>
      <w:r>
        <w:rPr>
          <w:sz w:val="28"/>
          <w:szCs w:val="28"/>
        </w:rPr>
        <w:t>The post-pandemic era leads us to consider whether the Sign of Peace should be encouraged as a handshake or a bow and whether there are any</w:t>
      </w:r>
      <w:r w:rsidR="006148BC">
        <w:rPr>
          <w:sz w:val="28"/>
          <w:szCs w:val="28"/>
        </w:rPr>
        <w:t xml:space="preserve"> other</w:t>
      </w:r>
      <w:r>
        <w:rPr>
          <w:sz w:val="28"/>
          <w:szCs w:val="28"/>
        </w:rPr>
        <w:t xml:space="preserve"> sensitivities which remain in your parish following the pandemic period.</w:t>
      </w:r>
    </w:p>
    <w:p w14:paraId="0110FAD1" w14:textId="77777777" w:rsidR="00A56D9C" w:rsidRDefault="00A56D9C" w:rsidP="003C0DBA">
      <w:pPr>
        <w:jc w:val="both"/>
        <w:rPr>
          <w:sz w:val="28"/>
          <w:szCs w:val="28"/>
        </w:rPr>
      </w:pPr>
    </w:p>
    <w:p w14:paraId="74E52049" w14:textId="341ABEA8" w:rsidR="003C0DBA" w:rsidRDefault="003C0DBA" w:rsidP="003C0DBA">
      <w:pPr>
        <w:jc w:val="both"/>
        <w:rPr>
          <w:sz w:val="28"/>
          <w:szCs w:val="28"/>
        </w:rPr>
      </w:pPr>
      <w:r>
        <w:rPr>
          <w:sz w:val="28"/>
          <w:szCs w:val="28"/>
        </w:rPr>
        <w:lastRenderedPageBreak/>
        <w:t xml:space="preserve">  </w:t>
      </w:r>
    </w:p>
    <w:p w14:paraId="179E79FD" w14:textId="738D3DFB" w:rsidR="004C5D13" w:rsidRDefault="004C5D13" w:rsidP="004C5D13">
      <w:pPr>
        <w:pStyle w:val="ListParagraph"/>
        <w:numPr>
          <w:ilvl w:val="0"/>
          <w:numId w:val="3"/>
        </w:numPr>
        <w:jc w:val="both"/>
        <w:rPr>
          <w:b/>
          <w:bCs/>
          <w:sz w:val="28"/>
          <w:szCs w:val="28"/>
        </w:rPr>
      </w:pPr>
      <w:r w:rsidRPr="004C5D13">
        <w:rPr>
          <w:b/>
          <w:bCs/>
          <w:sz w:val="28"/>
          <w:szCs w:val="28"/>
        </w:rPr>
        <w:t xml:space="preserve">CARING SAFELY FOR OTHERS – PASTORAL STANDARDS AND SAFE CONDUCT IN MINISTRY </w:t>
      </w:r>
    </w:p>
    <w:p w14:paraId="0C8FBAC7" w14:textId="75225489" w:rsidR="00E9608E" w:rsidRDefault="00E9608E" w:rsidP="00E9608E">
      <w:pPr>
        <w:pStyle w:val="ListParagraph"/>
        <w:jc w:val="both"/>
        <w:rPr>
          <w:b/>
          <w:bCs/>
          <w:sz w:val="28"/>
          <w:szCs w:val="28"/>
        </w:rPr>
      </w:pPr>
    </w:p>
    <w:p w14:paraId="5FB9C75E" w14:textId="4C0937A3" w:rsidR="00E9608E" w:rsidRPr="00E9608E" w:rsidRDefault="00E9608E" w:rsidP="008A6F1F">
      <w:pPr>
        <w:pStyle w:val="ListParagraph"/>
        <w:ind w:left="0"/>
        <w:jc w:val="both"/>
        <w:rPr>
          <w:sz w:val="28"/>
          <w:szCs w:val="28"/>
        </w:rPr>
      </w:pPr>
      <w:r w:rsidRPr="00E9608E">
        <w:rPr>
          <w:sz w:val="28"/>
          <w:szCs w:val="28"/>
        </w:rPr>
        <w:t>In this Deanery Conference</w:t>
      </w:r>
      <w:r>
        <w:rPr>
          <w:sz w:val="28"/>
          <w:szCs w:val="28"/>
        </w:rPr>
        <w:t xml:space="preserve"> we invite one member of the conference to lead the clergy in reflecting on </w:t>
      </w:r>
      <w:r w:rsidRPr="006148BC">
        <w:rPr>
          <w:i/>
          <w:iCs/>
          <w:sz w:val="28"/>
          <w:szCs w:val="28"/>
        </w:rPr>
        <w:t>“Defend, Protect and Safeguard”</w:t>
      </w:r>
      <w:r>
        <w:rPr>
          <w:sz w:val="28"/>
          <w:szCs w:val="28"/>
        </w:rPr>
        <w:t xml:space="preserve"> (Page 13/14) in the standards set out to assist us in the safe conduct of our ministry.  </w:t>
      </w:r>
    </w:p>
    <w:p w14:paraId="52A864F6" w14:textId="77777777" w:rsidR="004C5D13" w:rsidRDefault="004C5D13" w:rsidP="004C5D13">
      <w:pPr>
        <w:pStyle w:val="ListParagraph"/>
        <w:rPr>
          <w:b/>
          <w:bCs/>
          <w:sz w:val="28"/>
          <w:szCs w:val="28"/>
        </w:rPr>
      </w:pPr>
    </w:p>
    <w:p w14:paraId="6EC6F402" w14:textId="35BA99BB" w:rsidR="00787728" w:rsidRDefault="00787728" w:rsidP="003C0DBA">
      <w:pPr>
        <w:pStyle w:val="ListParagraph"/>
        <w:numPr>
          <w:ilvl w:val="0"/>
          <w:numId w:val="3"/>
        </w:numPr>
        <w:rPr>
          <w:b/>
          <w:bCs/>
          <w:sz w:val="28"/>
          <w:szCs w:val="28"/>
        </w:rPr>
      </w:pPr>
      <w:r w:rsidRPr="003C0DBA">
        <w:rPr>
          <w:b/>
          <w:bCs/>
          <w:sz w:val="28"/>
          <w:szCs w:val="28"/>
        </w:rPr>
        <w:t>R</w:t>
      </w:r>
      <w:r w:rsidR="003C0DBA" w:rsidRPr="003C0DBA">
        <w:rPr>
          <w:b/>
          <w:bCs/>
          <w:sz w:val="28"/>
          <w:szCs w:val="28"/>
        </w:rPr>
        <w:t xml:space="preserve">ITE OF CHRISTIAN INITATION OF ADULTS </w:t>
      </w:r>
    </w:p>
    <w:p w14:paraId="697DB90A" w14:textId="1730A1CE" w:rsidR="003C0DBA" w:rsidRDefault="003C0DBA" w:rsidP="003C0DBA">
      <w:pPr>
        <w:pStyle w:val="ListParagraph"/>
        <w:rPr>
          <w:b/>
          <w:bCs/>
          <w:sz w:val="28"/>
          <w:szCs w:val="28"/>
        </w:rPr>
      </w:pPr>
    </w:p>
    <w:p w14:paraId="01A3D162" w14:textId="437DD248" w:rsidR="003C0DBA" w:rsidRDefault="003C0DBA" w:rsidP="008A6F1F">
      <w:pPr>
        <w:pStyle w:val="ListParagraph"/>
        <w:ind w:left="0"/>
        <w:jc w:val="both"/>
        <w:rPr>
          <w:sz w:val="28"/>
          <w:szCs w:val="28"/>
        </w:rPr>
      </w:pPr>
      <w:r w:rsidRPr="003C0DBA">
        <w:rPr>
          <w:sz w:val="28"/>
          <w:szCs w:val="28"/>
        </w:rPr>
        <w:t xml:space="preserve">The Rite of Christian Initiation of Adults has been </w:t>
      </w:r>
      <w:r>
        <w:rPr>
          <w:sz w:val="28"/>
          <w:szCs w:val="28"/>
        </w:rPr>
        <w:t xml:space="preserve">part of the practice of parishes for </w:t>
      </w:r>
      <w:r w:rsidR="00DB2191">
        <w:rPr>
          <w:sz w:val="28"/>
          <w:szCs w:val="28"/>
        </w:rPr>
        <w:t>several</w:t>
      </w:r>
      <w:r>
        <w:rPr>
          <w:sz w:val="28"/>
          <w:szCs w:val="28"/>
        </w:rPr>
        <w:t xml:space="preserve"> decades. It would be helpful to reflect</w:t>
      </w:r>
      <w:r w:rsidR="00DB2191">
        <w:rPr>
          <w:sz w:val="28"/>
          <w:szCs w:val="28"/>
        </w:rPr>
        <w:t xml:space="preserve"> in the post-pandemic period</w:t>
      </w:r>
      <w:r>
        <w:rPr>
          <w:sz w:val="28"/>
          <w:szCs w:val="28"/>
        </w:rPr>
        <w:t xml:space="preserve"> on the provision and challenges in </w:t>
      </w:r>
      <w:r w:rsidR="00E9608E">
        <w:rPr>
          <w:sz w:val="28"/>
          <w:szCs w:val="28"/>
        </w:rPr>
        <w:t xml:space="preserve">preparing and </w:t>
      </w:r>
      <w:r>
        <w:rPr>
          <w:sz w:val="28"/>
          <w:szCs w:val="28"/>
        </w:rPr>
        <w:t xml:space="preserve">accompanying candidates for Baptism </w:t>
      </w:r>
      <w:r w:rsidR="006148BC">
        <w:rPr>
          <w:sz w:val="28"/>
          <w:szCs w:val="28"/>
        </w:rPr>
        <w:t xml:space="preserve">as adults </w:t>
      </w:r>
      <w:r>
        <w:rPr>
          <w:sz w:val="28"/>
          <w:szCs w:val="28"/>
        </w:rPr>
        <w:t>and reception into full communion with the Catholic Church.</w:t>
      </w:r>
    </w:p>
    <w:p w14:paraId="2EB50009" w14:textId="77777777" w:rsidR="003C0DBA" w:rsidRDefault="003C0DBA" w:rsidP="003C0DBA">
      <w:pPr>
        <w:pStyle w:val="ListParagraph"/>
        <w:jc w:val="both"/>
        <w:rPr>
          <w:sz w:val="28"/>
          <w:szCs w:val="28"/>
        </w:rPr>
      </w:pPr>
    </w:p>
    <w:p w14:paraId="6622C848" w14:textId="3EBF123F" w:rsidR="003C0DBA" w:rsidRDefault="003C0DBA" w:rsidP="008A6F1F">
      <w:pPr>
        <w:pStyle w:val="ListParagraph"/>
        <w:ind w:left="0"/>
        <w:jc w:val="both"/>
        <w:rPr>
          <w:sz w:val="28"/>
          <w:szCs w:val="28"/>
        </w:rPr>
      </w:pPr>
      <w:r>
        <w:rPr>
          <w:sz w:val="28"/>
          <w:szCs w:val="28"/>
        </w:rPr>
        <w:t xml:space="preserve">Is it possible to </w:t>
      </w:r>
      <w:r w:rsidR="00DB2191">
        <w:rPr>
          <w:sz w:val="28"/>
          <w:szCs w:val="28"/>
        </w:rPr>
        <w:t xml:space="preserve">follow and </w:t>
      </w:r>
      <w:r>
        <w:rPr>
          <w:sz w:val="28"/>
          <w:szCs w:val="28"/>
        </w:rPr>
        <w:t>sustain RCIA in your parish context?</w:t>
      </w:r>
    </w:p>
    <w:p w14:paraId="374DB6C8" w14:textId="72297EA6" w:rsidR="00DB2191" w:rsidRDefault="00DB2191" w:rsidP="008A6F1F">
      <w:pPr>
        <w:pStyle w:val="ListParagraph"/>
        <w:ind w:left="0"/>
        <w:jc w:val="both"/>
        <w:rPr>
          <w:sz w:val="28"/>
          <w:szCs w:val="28"/>
        </w:rPr>
      </w:pPr>
      <w:r>
        <w:rPr>
          <w:sz w:val="28"/>
          <w:szCs w:val="28"/>
        </w:rPr>
        <w:t>What supports are needed?</w:t>
      </w:r>
    </w:p>
    <w:p w14:paraId="3CEC8B29" w14:textId="131BD803" w:rsidR="00DB2191" w:rsidRDefault="00DB2191" w:rsidP="008A6F1F">
      <w:pPr>
        <w:pStyle w:val="ListParagraph"/>
        <w:ind w:left="0"/>
        <w:jc w:val="both"/>
        <w:rPr>
          <w:sz w:val="28"/>
          <w:szCs w:val="28"/>
        </w:rPr>
      </w:pPr>
      <w:r>
        <w:rPr>
          <w:sz w:val="28"/>
          <w:szCs w:val="28"/>
        </w:rPr>
        <w:t xml:space="preserve">Is the provision at </w:t>
      </w:r>
      <w:r w:rsidR="00E9608E">
        <w:rPr>
          <w:sz w:val="28"/>
          <w:szCs w:val="28"/>
        </w:rPr>
        <w:t>D</w:t>
      </w:r>
      <w:r>
        <w:rPr>
          <w:sz w:val="28"/>
          <w:szCs w:val="28"/>
        </w:rPr>
        <w:t xml:space="preserve">iocesan level of </w:t>
      </w:r>
      <w:r w:rsidR="00A56D9C">
        <w:rPr>
          <w:sz w:val="28"/>
          <w:szCs w:val="28"/>
        </w:rPr>
        <w:t>the</w:t>
      </w:r>
      <w:r>
        <w:rPr>
          <w:sz w:val="28"/>
          <w:szCs w:val="28"/>
        </w:rPr>
        <w:t xml:space="preserve"> </w:t>
      </w:r>
      <w:r w:rsidR="00E9608E">
        <w:rPr>
          <w:sz w:val="28"/>
          <w:szCs w:val="28"/>
        </w:rPr>
        <w:t>r</w:t>
      </w:r>
      <w:r>
        <w:rPr>
          <w:sz w:val="28"/>
          <w:szCs w:val="28"/>
        </w:rPr>
        <w:t xml:space="preserve">etreat </w:t>
      </w:r>
      <w:r w:rsidR="00E9608E">
        <w:rPr>
          <w:sz w:val="28"/>
          <w:szCs w:val="28"/>
        </w:rPr>
        <w:t>d</w:t>
      </w:r>
      <w:r>
        <w:rPr>
          <w:sz w:val="28"/>
          <w:szCs w:val="28"/>
        </w:rPr>
        <w:t xml:space="preserve">ay and the celebration of a Diocesan Mass of Thanksgiving supportive of the parish itinerary? </w:t>
      </w:r>
    </w:p>
    <w:p w14:paraId="3FBC2843" w14:textId="2EB162A9" w:rsidR="003C0DBA" w:rsidRPr="003C0DBA" w:rsidRDefault="003C0DBA" w:rsidP="003C0DBA">
      <w:pPr>
        <w:pStyle w:val="ListParagraph"/>
        <w:jc w:val="both"/>
        <w:rPr>
          <w:sz w:val="28"/>
          <w:szCs w:val="28"/>
        </w:rPr>
      </w:pPr>
      <w:r>
        <w:rPr>
          <w:sz w:val="28"/>
          <w:szCs w:val="28"/>
        </w:rPr>
        <w:t xml:space="preserve"> </w:t>
      </w:r>
    </w:p>
    <w:p w14:paraId="5CB3EE6A" w14:textId="3C39CEEC" w:rsidR="003C0DBA" w:rsidRDefault="00DB2191" w:rsidP="00DB2191">
      <w:pPr>
        <w:pStyle w:val="ListParagraph"/>
        <w:numPr>
          <w:ilvl w:val="0"/>
          <w:numId w:val="3"/>
        </w:numPr>
        <w:rPr>
          <w:b/>
          <w:bCs/>
          <w:sz w:val="28"/>
          <w:szCs w:val="28"/>
        </w:rPr>
      </w:pPr>
      <w:r>
        <w:rPr>
          <w:b/>
          <w:bCs/>
          <w:sz w:val="28"/>
          <w:szCs w:val="28"/>
        </w:rPr>
        <w:t xml:space="preserve">PREPARATIONS FOR THE HOLY YEAR 2025 </w:t>
      </w:r>
    </w:p>
    <w:p w14:paraId="672BE199" w14:textId="60988D66" w:rsidR="004C5D13" w:rsidRDefault="00DB2191" w:rsidP="008A6F1F">
      <w:pPr>
        <w:jc w:val="both"/>
        <w:rPr>
          <w:sz w:val="28"/>
          <w:szCs w:val="28"/>
        </w:rPr>
      </w:pPr>
      <w:r w:rsidRPr="00DB2191">
        <w:rPr>
          <w:sz w:val="28"/>
          <w:szCs w:val="28"/>
        </w:rPr>
        <w:t xml:space="preserve">This year Pope Francis invites us to reflect on the four </w:t>
      </w:r>
      <w:r>
        <w:rPr>
          <w:sz w:val="28"/>
          <w:szCs w:val="28"/>
        </w:rPr>
        <w:t>c</w:t>
      </w:r>
      <w:r w:rsidRPr="00DB2191">
        <w:rPr>
          <w:sz w:val="28"/>
          <w:szCs w:val="28"/>
        </w:rPr>
        <w:t xml:space="preserve">onstitutions of the Second Vatican Council namely </w:t>
      </w:r>
      <w:r>
        <w:rPr>
          <w:sz w:val="28"/>
          <w:szCs w:val="28"/>
        </w:rPr>
        <w:t>the Constitution on the Sacred Liturgy (4</w:t>
      </w:r>
      <w:r w:rsidRPr="00DB2191">
        <w:rPr>
          <w:sz w:val="28"/>
          <w:szCs w:val="28"/>
          <w:vertAlign w:val="superscript"/>
        </w:rPr>
        <w:t>th</w:t>
      </w:r>
      <w:r>
        <w:rPr>
          <w:sz w:val="28"/>
          <w:szCs w:val="28"/>
        </w:rPr>
        <w:t xml:space="preserve"> December 1963); the Dogmatic Constitution on the Church (21</w:t>
      </w:r>
      <w:r w:rsidRPr="00DB2191">
        <w:rPr>
          <w:sz w:val="28"/>
          <w:szCs w:val="28"/>
          <w:vertAlign w:val="superscript"/>
        </w:rPr>
        <w:t>st</w:t>
      </w:r>
      <w:r>
        <w:rPr>
          <w:sz w:val="28"/>
          <w:szCs w:val="28"/>
        </w:rPr>
        <w:t xml:space="preserve"> November 1964); the Dogmatic Constitution on Divine Revelation (18</w:t>
      </w:r>
      <w:r w:rsidRPr="00DB2191">
        <w:rPr>
          <w:sz w:val="28"/>
          <w:szCs w:val="28"/>
          <w:vertAlign w:val="superscript"/>
        </w:rPr>
        <w:t>th</w:t>
      </w:r>
      <w:r>
        <w:rPr>
          <w:sz w:val="28"/>
          <w:szCs w:val="28"/>
        </w:rPr>
        <w:t xml:space="preserve"> November 1965) and the Pastoral Constitution on the Church in the Modern World (7</w:t>
      </w:r>
      <w:r w:rsidRPr="00DB2191">
        <w:rPr>
          <w:sz w:val="28"/>
          <w:szCs w:val="28"/>
          <w:vertAlign w:val="superscript"/>
        </w:rPr>
        <w:t>th</w:t>
      </w:r>
      <w:r>
        <w:rPr>
          <w:sz w:val="28"/>
          <w:szCs w:val="28"/>
        </w:rPr>
        <w:t xml:space="preserve"> December 1965). </w:t>
      </w:r>
      <w:r w:rsidR="00E9608E">
        <w:rPr>
          <w:sz w:val="28"/>
          <w:szCs w:val="28"/>
        </w:rPr>
        <w:t xml:space="preserve"> </w:t>
      </w:r>
      <w:r w:rsidR="004C5D13">
        <w:rPr>
          <w:sz w:val="28"/>
          <w:szCs w:val="28"/>
        </w:rPr>
        <w:t>W</w:t>
      </w:r>
      <w:r>
        <w:rPr>
          <w:sz w:val="28"/>
          <w:szCs w:val="28"/>
        </w:rPr>
        <w:t xml:space="preserve">ould it be feasible </w:t>
      </w:r>
      <w:r w:rsidR="006148BC">
        <w:rPr>
          <w:sz w:val="28"/>
          <w:szCs w:val="28"/>
        </w:rPr>
        <w:t>during</w:t>
      </w:r>
      <w:r w:rsidR="00A56D9C">
        <w:rPr>
          <w:sz w:val="28"/>
          <w:szCs w:val="28"/>
        </w:rPr>
        <w:t xml:space="preserve"> the course of</w:t>
      </w:r>
      <w:r w:rsidR="006148BC">
        <w:rPr>
          <w:sz w:val="28"/>
          <w:szCs w:val="28"/>
        </w:rPr>
        <w:t xml:space="preserve"> this year </w:t>
      </w:r>
      <w:r>
        <w:rPr>
          <w:sz w:val="28"/>
          <w:szCs w:val="28"/>
        </w:rPr>
        <w:t>for</w:t>
      </w:r>
      <w:r w:rsidR="00A56D9C">
        <w:rPr>
          <w:sz w:val="28"/>
          <w:szCs w:val="28"/>
        </w:rPr>
        <w:t xml:space="preserve"> us</w:t>
      </w:r>
      <w:r>
        <w:rPr>
          <w:sz w:val="28"/>
          <w:szCs w:val="28"/>
        </w:rPr>
        <w:t xml:space="preserve"> all to </w:t>
      </w:r>
      <w:r w:rsidR="00A56D9C">
        <w:rPr>
          <w:sz w:val="28"/>
          <w:szCs w:val="28"/>
        </w:rPr>
        <w:t xml:space="preserve">re- </w:t>
      </w:r>
      <w:r>
        <w:rPr>
          <w:sz w:val="28"/>
          <w:szCs w:val="28"/>
        </w:rPr>
        <w:t>read</w:t>
      </w:r>
      <w:r w:rsidR="00E9608E">
        <w:rPr>
          <w:sz w:val="28"/>
          <w:szCs w:val="28"/>
        </w:rPr>
        <w:t xml:space="preserve"> the</w:t>
      </w:r>
      <w:r w:rsidR="006148BC">
        <w:rPr>
          <w:sz w:val="28"/>
          <w:szCs w:val="28"/>
        </w:rPr>
        <w:t>se</w:t>
      </w:r>
      <w:r w:rsidR="00E9608E">
        <w:rPr>
          <w:sz w:val="28"/>
          <w:szCs w:val="28"/>
        </w:rPr>
        <w:t xml:space="preserve"> four texts</w:t>
      </w:r>
      <w:r w:rsidR="00A56D9C">
        <w:rPr>
          <w:sz w:val="28"/>
          <w:szCs w:val="28"/>
        </w:rPr>
        <w:t xml:space="preserve"> </w:t>
      </w:r>
      <w:r>
        <w:rPr>
          <w:sz w:val="28"/>
          <w:szCs w:val="28"/>
        </w:rPr>
        <w:t>and in this way return to the t</w:t>
      </w:r>
      <w:r w:rsidR="00E9608E">
        <w:rPr>
          <w:sz w:val="28"/>
          <w:szCs w:val="28"/>
        </w:rPr>
        <w:t>eaching</w:t>
      </w:r>
      <w:r>
        <w:rPr>
          <w:sz w:val="28"/>
          <w:szCs w:val="28"/>
        </w:rPr>
        <w:t xml:space="preserve"> of the</w:t>
      </w:r>
      <w:r w:rsidR="006148BC">
        <w:rPr>
          <w:sz w:val="28"/>
          <w:szCs w:val="28"/>
        </w:rPr>
        <w:t xml:space="preserve"> Second Vatican</w:t>
      </w:r>
      <w:r>
        <w:rPr>
          <w:sz w:val="28"/>
          <w:szCs w:val="28"/>
        </w:rPr>
        <w:t xml:space="preserve"> Council? </w:t>
      </w:r>
    </w:p>
    <w:p w14:paraId="49E4236F" w14:textId="2AB81825" w:rsidR="004C5D13" w:rsidRDefault="004C5D13" w:rsidP="008A6F1F">
      <w:pPr>
        <w:rPr>
          <w:i/>
          <w:iCs/>
          <w:sz w:val="28"/>
          <w:szCs w:val="28"/>
        </w:rPr>
      </w:pPr>
      <w:proofErr w:type="spellStart"/>
      <w:r w:rsidRPr="004C5D13">
        <w:rPr>
          <w:i/>
          <w:iCs/>
          <w:sz w:val="28"/>
          <w:szCs w:val="28"/>
        </w:rPr>
        <w:t>Sacrosanctum</w:t>
      </w:r>
      <w:proofErr w:type="spellEnd"/>
      <w:r w:rsidRPr="004C5D13">
        <w:rPr>
          <w:i/>
          <w:iCs/>
          <w:sz w:val="28"/>
          <w:szCs w:val="28"/>
        </w:rPr>
        <w:t xml:space="preserve"> Concilium</w:t>
      </w:r>
      <w:r>
        <w:rPr>
          <w:sz w:val="28"/>
          <w:szCs w:val="28"/>
        </w:rPr>
        <w:t xml:space="preserve"> -</w:t>
      </w:r>
      <w:r w:rsidRPr="004C5D13">
        <w:rPr>
          <w:sz w:val="28"/>
          <w:szCs w:val="28"/>
        </w:rPr>
        <w:t xml:space="preserve"> </w:t>
      </w:r>
      <w:r>
        <w:rPr>
          <w:sz w:val="28"/>
          <w:szCs w:val="28"/>
        </w:rPr>
        <w:t>(</w:t>
      </w:r>
      <w:r w:rsidRPr="004C5D13">
        <w:rPr>
          <w:sz w:val="28"/>
          <w:szCs w:val="28"/>
        </w:rPr>
        <w:t xml:space="preserve">I attach </w:t>
      </w:r>
      <w:r w:rsidR="00E9608E">
        <w:rPr>
          <w:sz w:val="28"/>
          <w:szCs w:val="28"/>
        </w:rPr>
        <w:t>a</w:t>
      </w:r>
      <w:r w:rsidRPr="004C5D13">
        <w:rPr>
          <w:sz w:val="28"/>
          <w:szCs w:val="28"/>
        </w:rPr>
        <w:t xml:space="preserve"> link to the text of the first constitution on the Sacred Liturgy</w:t>
      </w:r>
      <w:r>
        <w:rPr>
          <w:sz w:val="28"/>
          <w:szCs w:val="28"/>
        </w:rPr>
        <w:t>)</w:t>
      </w:r>
      <w:r w:rsidRPr="004C5D13">
        <w:rPr>
          <w:sz w:val="28"/>
          <w:szCs w:val="28"/>
        </w:rPr>
        <w:t xml:space="preserve">. </w:t>
      </w:r>
      <w:r w:rsidR="00A56D9C">
        <w:rPr>
          <w:sz w:val="28"/>
          <w:szCs w:val="28"/>
        </w:rPr>
        <w:t xml:space="preserve"> </w:t>
      </w:r>
      <w:r w:rsidRPr="004C5D13">
        <w:rPr>
          <w:i/>
          <w:iCs/>
          <w:sz w:val="28"/>
          <w:szCs w:val="28"/>
        </w:rPr>
        <w:t>Lumen Gentium</w:t>
      </w:r>
      <w:r>
        <w:rPr>
          <w:sz w:val="28"/>
          <w:szCs w:val="28"/>
        </w:rPr>
        <w:t xml:space="preserve"> </w:t>
      </w:r>
      <w:r w:rsidR="00A56D9C">
        <w:rPr>
          <w:sz w:val="28"/>
          <w:szCs w:val="28"/>
        </w:rPr>
        <w:t xml:space="preserve">and </w:t>
      </w:r>
      <w:r>
        <w:rPr>
          <w:i/>
          <w:iCs/>
          <w:sz w:val="28"/>
          <w:szCs w:val="28"/>
        </w:rPr>
        <w:t xml:space="preserve">Dei Verbum </w:t>
      </w:r>
      <w:r w:rsidR="00A56D9C">
        <w:rPr>
          <w:sz w:val="28"/>
          <w:szCs w:val="28"/>
        </w:rPr>
        <w:t xml:space="preserve">might follow as Dogmatic Constitutions and finally the Pastoral Constitution </w:t>
      </w:r>
      <w:r>
        <w:rPr>
          <w:i/>
          <w:iCs/>
          <w:sz w:val="28"/>
          <w:szCs w:val="28"/>
        </w:rPr>
        <w:t>Gaudium et Spes</w:t>
      </w:r>
      <w:r w:rsidR="007257C0">
        <w:rPr>
          <w:i/>
          <w:iCs/>
          <w:sz w:val="28"/>
          <w:szCs w:val="28"/>
        </w:rPr>
        <w:t xml:space="preserve">: </w:t>
      </w:r>
      <w:hyperlink r:id="rId8" w:history="1">
        <w:r w:rsidR="007257C0" w:rsidRPr="00DD111F">
          <w:rPr>
            <w:rStyle w:val="Hyperlink"/>
            <w:i/>
            <w:iCs/>
            <w:sz w:val="28"/>
            <w:szCs w:val="28"/>
          </w:rPr>
          <w:t>https://www.vatican.va/archive/hist_councils/ii_vatican_council/documents/vat-ii_const_19631204_sacrosanctum-concilium_en.html</w:t>
        </w:r>
      </w:hyperlink>
      <w:r w:rsidR="007257C0">
        <w:rPr>
          <w:i/>
          <w:iCs/>
          <w:sz w:val="28"/>
          <w:szCs w:val="28"/>
        </w:rPr>
        <w:t xml:space="preserve"> </w:t>
      </w:r>
    </w:p>
    <w:p w14:paraId="73BEA275" w14:textId="3F223640" w:rsidR="006943CE" w:rsidRPr="00E9608E" w:rsidRDefault="006943CE" w:rsidP="00E9608E">
      <w:pPr>
        <w:rPr>
          <w:sz w:val="28"/>
          <w:szCs w:val="28"/>
        </w:rPr>
      </w:pPr>
    </w:p>
    <w:sectPr w:rsidR="006943CE" w:rsidRPr="00E9608E" w:rsidSect="004D5A7C">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D4C0" w14:textId="77777777" w:rsidR="00AF46EC" w:rsidRDefault="00AF46EC" w:rsidP="0078477A">
      <w:pPr>
        <w:spacing w:after="0" w:line="240" w:lineRule="auto"/>
      </w:pPr>
      <w:r>
        <w:separator/>
      </w:r>
    </w:p>
  </w:endnote>
  <w:endnote w:type="continuationSeparator" w:id="0">
    <w:p w14:paraId="52B54B52" w14:textId="77777777" w:rsidR="00AF46EC" w:rsidRDefault="00AF46EC" w:rsidP="0078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222216"/>
      <w:docPartObj>
        <w:docPartGallery w:val="Page Numbers (Bottom of Page)"/>
        <w:docPartUnique/>
      </w:docPartObj>
    </w:sdtPr>
    <w:sdtEndPr>
      <w:rPr>
        <w:noProof/>
      </w:rPr>
    </w:sdtEndPr>
    <w:sdtContent>
      <w:p w14:paraId="29883474" w14:textId="42D57BA9" w:rsidR="0078477A" w:rsidRDefault="007847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BE5C0" w14:textId="77777777" w:rsidR="0078477A" w:rsidRDefault="00784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161A" w14:textId="77777777" w:rsidR="00AF46EC" w:rsidRDefault="00AF46EC" w:rsidP="0078477A">
      <w:pPr>
        <w:spacing w:after="0" w:line="240" w:lineRule="auto"/>
      </w:pPr>
      <w:r>
        <w:separator/>
      </w:r>
    </w:p>
  </w:footnote>
  <w:footnote w:type="continuationSeparator" w:id="0">
    <w:p w14:paraId="680BEA9E" w14:textId="77777777" w:rsidR="00AF46EC" w:rsidRDefault="00AF46EC" w:rsidP="0078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25E0" w14:textId="04035410" w:rsidR="0078477A" w:rsidRPr="0078477A" w:rsidRDefault="0078477A" w:rsidP="0078477A">
    <w:pPr>
      <w:pStyle w:val="Header"/>
      <w:jc w:val="right"/>
      <w:rPr>
        <w:i/>
        <w:iCs/>
      </w:rPr>
    </w:pPr>
    <w:r w:rsidRPr="0078477A">
      <w:rPr>
        <w:i/>
        <w:iCs/>
      </w:rPr>
      <w:t>Agenda for the October Deanery Conferences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F8D"/>
    <w:multiLevelType w:val="hybridMultilevel"/>
    <w:tmpl w:val="15DE6BBC"/>
    <w:lvl w:ilvl="0" w:tplc="0ACA2FD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077616"/>
    <w:multiLevelType w:val="hybridMultilevel"/>
    <w:tmpl w:val="8DBE2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9B76BE"/>
    <w:multiLevelType w:val="hybridMultilevel"/>
    <w:tmpl w:val="EFA631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CFE0289"/>
    <w:multiLevelType w:val="hybridMultilevel"/>
    <w:tmpl w:val="36C0F6F2"/>
    <w:lvl w:ilvl="0" w:tplc="FCA018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66513">
    <w:abstractNumId w:val="1"/>
  </w:num>
  <w:num w:numId="2" w16cid:durableId="856390427">
    <w:abstractNumId w:val="0"/>
  </w:num>
  <w:num w:numId="3" w16cid:durableId="777137444">
    <w:abstractNumId w:val="2"/>
  </w:num>
  <w:num w:numId="4" w16cid:durableId="646129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11"/>
    <w:rsid w:val="00256F7B"/>
    <w:rsid w:val="002801BA"/>
    <w:rsid w:val="003C0DBA"/>
    <w:rsid w:val="003D4079"/>
    <w:rsid w:val="004C5D13"/>
    <w:rsid w:val="004D5A7C"/>
    <w:rsid w:val="006148BC"/>
    <w:rsid w:val="00691A4F"/>
    <w:rsid w:val="006943CE"/>
    <w:rsid w:val="007257C0"/>
    <w:rsid w:val="0078477A"/>
    <w:rsid w:val="00787728"/>
    <w:rsid w:val="0080143C"/>
    <w:rsid w:val="008A6F1F"/>
    <w:rsid w:val="00936A2C"/>
    <w:rsid w:val="00942FDC"/>
    <w:rsid w:val="00A56D9C"/>
    <w:rsid w:val="00AF46EC"/>
    <w:rsid w:val="00B6540E"/>
    <w:rsid w:val="00DB2191"/>
    <w:rsid w:val="00E87ABE"/>
    <w:rsid w:val="00E9608E"/>
    <w:rsid w:val="00EC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A969"/>
  <w15:chartTrackingRefBased/>
  <w15:docId w15:val="{B364CCAF-A7E7-49D7-9E9C-019595D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CE"/>
    <w:pPr>
      <w:ind w:left="720"/>
      <w:contextualSpacing/>
    </w:pPr>
  </w:style>
  <w:style w:type="paragraph" w:styleId="Header">
    <w:name w:val="header"/>
    <w:basedOn w:val="Normal"/>
    <w:link w:val="HeaderChar"/>
    <w:uiPriority w:val="99"/>
    <w:unhideWhenUsed/>
    <w:rsid w:val="00784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7A"/>
  </w:style>
  <w:style w:type="paragraph" w:styleId="Footer">
    <w:name w:val="footer"/>
    <w:basedOn w:val="Normal"/>
    <w:link w:val="FooterChar"/>
    <w:uiPriority w:val="99"/>
    <w:unhideWhenUsed/>
    <w:rsid w:val="00784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7A"/>
  </w:style>
  <w:style w:type="character" w:styleId="Hyperlink">
    <w:name w:val="Hyperlink"/>
    <w:basedOn w:val="DefaultParagraphFont"/>
    <w:uiPriority w:val="99"/>
    <w:unhideWhenUsed/>
    <w:rsid w:val="007257C0"/>
    <w:rPr>
      <w:color w:val="0563C1" w:themeColor="hyperlink"/>
      <w:u w:val="single"/>
    </w:rPr>
  </w:style>
  <w:style w:type="character" w:styleId="UnresolvedMention">
    <w:name w:val="Unresolved Mention"/>
    <w:basedOn w:val="DefaultParagraphFont"/>
    <w:uiPriority w:val="99"/>
    <w:semiHidden/>
    <w:unhideWhenUsed/>
    <w:rsid w:val="00725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archive/hist_councils/ii_vatican_council/documents/vat-ii_const_19631204_sacrosanctum-concilium_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2890-DED4-4B36-A1AD-2665E699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3303</Characters>
  <Application>Microsoft Office Word</Application>
  <DocSecurity>0</DocSecurity>
  <Lines>165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Mark Davies</dc:creator>
  <cp:keywords/>
  <dc:description/>
  <cp:lastModifiedBy>Theresa Stones</cp:lastModifiedBy>
  <cp:revision>3</cp:revision>
  <dcterms:created xsi:type="dcterms:W3CDTF">2023-02-01T09:14:00Z</dcterms:created>
  <dcterms:modified xsi:type="dcterms:W3CDTF">2023-02-01T09:29:00Z</dcterms:modified>
</cp:coreProperties>
</file>