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A833D" w14:textId="438815F7" w:rsidR="00744C1F" w:rsidRPr="00744C1F" w:rsidRDefault="00744C1F" w:rsidP="00744C1F">
      <w:pPr>
        <w:rPr>
          <w:b/>
          <w:bCs/>
        </w:rPr>
      </w:pPr>
      <w:r>
        <w:rPr>
          <w:b/>
          <w:bCs/>
        </w:rPr>
        <w:t xml:space="preserve">Bible Project - </w:t>
      </w:r>
      <w:r w:rsidRPr="00744C1F">
        <w:rPr>
          <w:b/>
          <w:bCs/>
        </w:rPr>
        <w:t>John 18-20: Arrest, Trial, Crucifixion, and Resurrection</w:t>
      </w:r>
    </w:p>
    <w:p w14:paraId="5E798F87" w14:textId="77777777" w:rsidR="00744C1F" w:rsidRPr="00744C1F" w:rsidRDefault="00744C1F" w:rsidP="00744C1F">
      <w:r w:rsidRPr="00744C1F">
        <w:t xml:space="preserve">The Jewish leaders send soldiers to arrest Jesus, and they find him and his disciples in a garden. When they ask </w:t>
      </w:r>
      <w:proofErr w:type="gramStart"/>
      <w:r w:rsidRPr="00744C1F">
        <w:t>which</w:t>
      </w:r>
      <w:proofErr w:type="gramEnd"/>
      <w:r w:rsidRPr="00744C1F">
        <w:t xml:space="preserve"> one is Jesus, he declares, “I am,” and they fall backward. This is brilliant writing on John’s part. These words of Jesus are the culmination of two sets of seven instances in which Jesus has used that very phrase, highlighting one of John’s core claims about Jesus.</w:t>
      </w:r>
    </w:p>
    <w:p w14:paraId="78841C1C" w14:textId="77777777" w:rsidR="00744C1F" w:rsidRPr="00744C1F" w:rsidRDefault="00744C1F" w:rsidP="00744C1F">
      <w:r w:rsidRPr="00744C1F">
        <w:t xml:space="preserve">The words, “I am” (ego </w:t>
      </w:r>
      <w:proofErr w:type="spellStart"/>
      <w:r w:rsidRPr="00744C1F">
        <w:t>eimi</w:t>
      </w:r>
      <w:proofErr w:type="spellEnd"/>
      <w:r w:rsidRPr="00744C1F">
        <w:t xml:space="preserve"> in Greek), are the Greek translation of the personal covenant name of God that was revealed to Moses in </w:t>
      </w:r>
      <w:hyperlink r:id="rId4" w:tgtFrame="_blank" w:history="1">
        <w:r w:rsidRPr="00744C1F">
          <w:rPr>
            <w:rStyle w:val="Hyperlink"/>
          </w:rPr>
          <w:t>Exodus 3</w:t>
        </w:r>
      </w:hyperlink>
      <w:r w:rsidRPr="00744C1F">
        <w:t> and repeated many times in Isaiah. John has strategically placed seven moments in the story where Jesus says “I am,” followed by an astounding claim: I am the bread of life; the light of the world; the gate for the sheep; </w:t>
      </w:r>
      <w:hyperlink r:id="rId5" w:tgtFrame="_blank" w:history="1">
        <w:r w:rsidRPr="00744C1F">
          <w:rPr>
            <w:rStyle w:val="Hyperlink"/>
          </w:rPr>
          <w:t>the good shepherd</w:t>
        </w:r>
      </w:hyperlink>
      <w:r w:rsidRPr="00744C1F">
        <w:t>; the resurrection; the way, the truth, and the life; and the true vine. John has also designed seven other stories that have key moments where Jesus simply says, “I am,” echoing the divine name. This occurrence as Jesus is arrested is the ironic climax of them all. The moment when Jesus most fully reveals his divine power and victory is the moment he gives up his life.</w:t>
      </w:r>
    </w:p>
    <w:p w14:paraId="7F3757DA" w14:textId="77777777" w:rsidR="00744C1F" w:rsidRPr="00744C1F" w:rsidRDefault="00744C1F" w:rsidP="00744C1F">
      <w:r w:rsidRPr="00744C1F">
        <w:t xml:space="preserve">Jesus is put on trial for his exalted claims of being the Son of God and the King of Israel. He’s first tried before Israel’s high priest and later before the Roman governor Pilate, who </w:t>
      </w:r>
      <w:proofErr w:type="gramStart"/>
      <w:r w:rsidRPr="00744C1F">
        <w:t>has to</w:t>
      </w:r>
      <w:proofErr w:type="gramEnd"/>
      <w:r w:rsidRPr="00744C1F">
        <w:t xml:space="preserve"> take seriously anyone charged with claiming to be the king of Israel. Jesus tells Pilate that “my Kingdom is not from this world,” meaning that while he is a King and that his Kingdom is for this world, its radically different value system and definition of power and greatness are not derived from this world. The values of Jesus’ Kingdom are defined by God’s character and revealed through Jesus’ death on the cross. The world’s true King conquers sin and evil by letting it conquer him. He gains victory over the world through an act of self-giving love.</w:t>
      </w:r>
    </w:p>
    <w:p w14:paraId="093245CD" w14:textId="77777777" w:rsidR="00744C1F" w:rsidRPr="00744C1F" w:rsidRDefault="00744C1F" w:rsidP="00744C1F">
      <w:r w:rsidRPr="00744C1F">
        <w:t>After Jesus’ body is placed in a sealed tomb, chapter 20 begins on the first day of the new week. Mary and then other disciples discover that Jesus’ tomb is strangely open and empty. Mary suddenly meets Jesus, who is alive and raised from the dead!</w:t>
      </w:r>
    </w:p>
    <w:p w14:paraId="68AC89D5" w14:textId="77777777" w:rsidR="00744C1F" w:rsidRPr="00744C1F" w:rsidRDefault="00744C1F" w:rsidP="00744C1F">
      <w:r w:rsidRPr="00744C1F">
        <w:t>Now, pause for a moment. The resurrection of Jesus connects into another pattern of sevens in John’s gospel. Back at the wedding party, when Jesus changed water into wine, John said that it was Jesus’ first sign. John also identified the healing of the sick boy from chapter 4 as the second sign, letting you keep count of the rest. If you do, you’ll realize that the sixth sign was raising Lazarus from the tomb, which Jesus performed at the cost of his own life. This means that the seventh and final sign is the greatest—Jesus’ own resurrection from the dead. It vindicates Jesus’ claim to be the Son of God, the author of all life, whose love conquered death itself.</w:t>
      </w:r>
    </w:p>
    <w:p w14:paraId="3E30B1B5" w14:textId="77777777" w:rsidR="00744C1F" w:rsidRPr="00744C1F" w:rsidRDefault="00744C1F" w:rsidP="00744C1F">
      <w:r w:rsidRPr="00744C1F">
        <w:t>After the discovery of the empty tomb, Jesus meets up with the disciples and commissions them by sending the Spirit as he promised, so that his mission from the Father can now be carried on through them.</w:t>
      </w:r>
    </w:p>
    <w:p w14:paraId="71116D47" w14:textId="77777777" w:rsidR="000F56A3" w:rsidRDefault="000F56A3"/>
    <w:sectPr w:rsidR="000F56A3" w:rsidSect="00744C1F">
      <w:pgSz w:w="11906" w:h="16838"/>
      <w:pgMar w:top="1276"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C1F"/>
    <w:rsid w:val="000F56A3"/>
    <w:rsid w:val="00744C1F"/>
    <w:rsid w:val="00AD0554"/>
    <w:rsid w:val="00E37C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61E94"/>
  <w15:chartTrackingRefBased/>
  <w15:docId w15:val="{EF1906BF-C70D-4584-BFD8-174191C75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4C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4C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4C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4C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4C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4C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4C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4C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4C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4C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4C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4C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4C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4C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4C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4C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4C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4C1F"/>
    <w:rPr>
      <w:rFonts w:eastAsiaTheme="majorEastAsia" w:cstheme="majorBidi"/>
      <w:color w:val="272727" w:themeColor="text1" w:themeTint="D8"/>
    </w:rPr>
  </w:style>
  <w:style w:type="paragraph" w:styleId="Title">
    <w:name w:val="Title"/>
    <w:basedOn w:val="Normal"/>
    <w:next w:val="Normal"/>
    <w:link w:val="TitleChar"/>
    <w:uiPriority w:val="10"/>
    <w:qFormat/>
    <w:rsid w:val="00744C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4C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4C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4C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4C1F"/>
    <w:pPr>
      <w:spacing w:before="160"/>
      <w:jc w:val="center"/>
    </w:pPr>
    <w:rPr>
      <w:i/>
      <w:iCs/>
      <w:color w:val="404040" w:themeColor="text1" w:themeTint="BF"/>
    </w:rPr>
  </w:style>
  <w:style w:type="character" w:customStyle="1" w:styleId="QuoteChar">
    <w:name w:val="Quote Char"/>
    <w:basedOn w:val="DefaultParagraphFont"/>
    <w:link w:val="Quote"/>
    <w:uiPriority w:val="29"/>
    <w:rsid w:val="00744C1F"/>
    <w:rPr>
      <w:i/>
      <w:iCs/>
      <w:color w:val="404040" w:themeColor="text1" w:themeTint="BF"/>
    </w:rPr>
  </w:style>
  <w:style w:type="paragraph" w:styleId="ListParagraph">
    <w:name w:val="List Paragraph"/>
    <w:basedOn w:val="Normal"/>
    <w:uiPriority w:val="34"/>
    <w:qFormat/>
    <w:rsid w:val="00744C1F"/>
    <w:pPr>
      <w:ind w:left="720"/>
      <w:contextualSpacing/>
    </w:pPr>
  </w:style>
  <w:style w:type="character" w:styleId="IntenseEmphasis">
    <w:name w:val="Intense Emphasis"/>
    <w:basedOn w:val="DefaultParagraphFont"/>
    <w:uiPriority w:val="21"/>
    <w:qFormat/>
    <w:rsid w:val="00744C1F"/>
    <w:rPr>
      <w:i/>
      <w:iCs/>
      <w:color w:val="0F4761" w:themeColor="accent1" w:themeShade="BF"/>
    </w:rPr>
  </w:style>
  <w:style w:type="paragraph" w:styleId="IntenseQuote">
    <w:name w:val="Intense Quote"/>
    <w:basedOn w:val="Normal"/>
    <w:next w:val="Normal"/>
    <w:link w:val="IntenseQuoteChar"/>
    <w:uiPriority w:val="30"/>
    <w:qFormat/>
    <w:rsid w:val="00744C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4C1F"/>
    <w:rPr>
      <w:i/>
      <w:iCs/>
      <w:color w:val="0F4761" w:themeColor="accent1" w:themeShade="BF"/>
    </w:rPr>
  </w:style>
  <w:style w:type="character" w:styleId="IntenseReference">
    <w:name w:val="Intense Reference"/>
    <w:basedOn w:val="DefaultParagraphFont"/>
    <w:uiPriority w:val="32"/>
    <w:qFormat/>
    <w:rsid w:val="00744C1F"/>
    <w:rPr>
      <w:b/>
      <w:bCs/>
      <w:smallCaps/>
      <w:color w:val="0F4761" w:themeColor="accent1" w:themeShade="BF"/>
      <w:spacing w:val="5"/>
    </w:rPr>
  </w:style>
  <w:style w:type="character" w:styleId="Hyperlink">
    <w:name w:val="Hyperlink"/>
    <w:basedOn w:val="DefaultParagraphFont"/>
    <w:uiPriority w:val="99"/>
    <w:unhideWhenUsed/>
    <w:rsid w:val="00744C1F"/>
    <w:rPr>
      <w:color w:val="467886" w:themeColor="hyperlink"/>
      <w:u w:val="single"/>
    </w:rPr>
  </w:style>
  <w:style w:type="character" w:styleId="UnresolvedMention">
    <w:name w:val="Unresolved Mention"/>
    <w:basedOn w:val="DefaultParagraphFont"/>
    <w:uiPriority w:val="99"/>
    <w:semiHidden/>
    <w:unhideWhenUsed/>
    <w:rsid w:val="00744C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bibleproject.com/articles/what-does-psalm-23-lord-my-shepherd-mean/" TargetMode="External"/><Relationship Id="rId10" Type="http://schemas.openxmlformats.org/officeDocument/2006/relationships/customXml" Target="../customXml/item3.xml"/><Relationship Id="rId4" Type="http://schemas.openxmlformats.org/officeDocument/2006/relationships/hyperlink" Target="https://bibleproject.com/bible/nasb/exodus/3/"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9" ma:contentTypeDescription="Create a new document." ma:contentTypeScope="" ma:versionID="38d1a3d0a0edf508a2c449d6e52853ef">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05b26825e2e6c77983bb603c16a1710f"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Props1.xml><?xml version="1.0" encoding="utf-8"?>
<ds:datastoreItem xmlns:ds="http://schemas.openxmlformats.org/officeDocument/2006/customXml" ds:itemID="{E68704DB-0F7D-41A2-9943-8F89F1645114}"/>
</file>

<file path=customXml/itemProps2.xml><?xml version="1.0" encoding="utf-8"?>
<ds:datastoreItem xmlns:ds="http://schemas.openxmlformats.org/officeDocument/2006/customXml" ds:itemID="{DE685317-7190-4F97-9CD4-5372011B9D56}"/>
</file>

<file path=customXml/itemProps3.xml><?xml version="1.0" encoding="utf-8"?>
<ds:datastoreItem xmlns:ds="http://schemas.openxmlformats.org/officeDocument/2006/customXml" ds:itemID="{206959E2-5929-48DB-B657-B1BE791E581C}"/>
</file>

<file path=docProps/app.xml><?xml version="1.0" encoding="utf-8"?>
<Properties xmlns="http://schemas.openxmlformats.org/officeDocument/2006/extended-properties" xmlns:vt="http://schemas.openxmlformats.org/officeDocument/2006/docPropsVTypes">
  <Template>Normal</Template>
  <TotalTime>1</TotalTime>
  <Pages>1</Pages>
  <Words>557</Words>
  <Characters>2531</Characters>
  <Application>Microsoft Office Word</Application>
  <DocSecurity>0</DocSecurity>
  <Lines>38</Lines>
  <Paragraphs>7</Paragraphs>
  <ScaleCrop>false</ScaleCrop>
  <Company/>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Cunningham</dc:creator>
  <cp:keywords/>
  <dc:description/>
  <cp:lastModifiedBy>Julia Cunningham</cp:lastModifiedBy>
  <cp:revision>1</cp:revision>
  <dcterms:created xsi:type="dcterms:W3CDTF">2026-03-11T10:39:00Z</dcterms:created>
  <dcterms:modified xsi:type="dcterms:W3CDTF">2026-03-11T10:40:00Z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0x010100343CEB8C560E6542BF35FF585A6481A0</vt:lpwstr>
  </property>
</Properties>
</file>