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BD260" w14:textId="77777777" w:rsidR="00AC31E9" w:rsidRPr="00AC31E9" w:rsidRDefault="00810691" w:rsidP="00AC31E9">
      <w:pPr>
        <w:keepNext/>
        <w:spacing w:after="240"/>
        <w:jc w:val="center"/>
        <w:rPr>
          <w:rFonts w:ascii="Times New Roman" w:eastAsia="Times New Roman" w:hAnsi="Times New Roman" w:cs="Times New Roman"/>
          <w:b/>
          <w:sz w:val="22"/>
          <w:szCs w:val="22"/>
          <w:lang w:eastAsia="en-US"/>
        </w:rPr>
        <w:sectPr w:rsidR="00AC31E9" w:rsidRPr="00AC31E9">
          <w:footerReference w:type="even" r:id="rId6"/>
          <w:footerReference w:type="default" r:id="rId7"/>
          <w:footerReference w:type="first" r:id="rId8"/>
          <w:pgSz w:w="12240" w:h="15840"/>
          <w:pgMar w:top="2880" w:right="1440" w:bottom="1440" w:left="1440" w:header="720" w:footer="720" w:gutter="0"/>
          <w:cols w:space="720"/>
          <w:docGrid w:linePitch="360"/>
        </w:sectPr>
      </w:pPr>
      <w:r w:rsidRPr="00AC31E9">
        <w:rPr>
          <w:rFonts w:ascii="Times New Roman" w:eastAsia="Times New Roman" w:hAnsi="Times New Roman" w:cs="Times New Roman"/>
          <w:b/>
          <w:sz w:val="22"/>
          <w:szCs w:val="22"/>
          <w:lang w:eastAsia="en-US"/>
        </w:rPr>
        <w:t xml:space="preserve">Act of Cash Sale </w:t>
      </w:r>
    </w:p>
    <w:p w14:paraId="74CBD261"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Before the undersigned Notaries Public, and in the presence of the undersigned competent witnesses, on the dates set forth below, personally came and appeared:</w:t>
      </w:r>
    </w:p>
    <w:p w14:paraId="74CBD262" w14:textId="663699A2" w:rsidR="00AC31E9" w:rsidRPr="00AC31E9" w:rsidRDefault="00974E53" w:rsidP="00AC31E9">
      <w:pPr>
        <w:spacing w:after="240"/>
        <w:ind w:left="720" w:right="720"/>
        <w:jc w:val="both"/>
        <w:rPr>
          <w:rFonts w:ascii="Times New Roman" w:eastAsia="Times New Roman" w:hAnsi="Times New Roman" w:cs="Times New Roman"/>
          <w:sz w:val="22"/>
          <w:szCs w:val="22"/>
          <w:lang w:eastAsia="en-US"/>
        </w:rPr>
      </w:pPr>
      <w:r>
        <w:rPr>
          <w:rFonts w:ascii="Times New Roman" w:eastAsia="Times New Roman" w:hAnsi="Times New Roman" w:cs="Times New Roman"/>
          <w:b/>
          <w:noProof/>
          <w:sz w:val="22"/>
          <w:szCs w:val="22"/>
          <w:lang w:eastAsia="en-US"/>
        </w:rPr>
        <w:t>_______________________</w:t>
      </w:r>
      <w:r w:rsidR="00810691">
        <w:rPr>
          <w:rFonts w:ascii="Times New Roman" w:eastAsia="Times New Roman" w:hAnsi="Times New Roman" w:cs="Times New Roman"/>
          <w:b/>
          <w:noProof/>
          <w:sz w:val="22"/>
          <w:szCs w:val="22"/>
          <w:lang w:eastAsia="en-US"/>
        </w:rPr>
        <w:t>​​</w:t>
      </w:r>
      <w:r w:rsidR="00810691" w:rsidRPr="00AC31E9">
        <w:rPr>
          <w:rFonts w:ascii="Times New Roman" w:eastAsia="Times New Roman" w:hAnsi="Times New Roman" w:cs="Times New Roman"/>
          <w:b/>
          <w:sz w:val="22"/>
          <w:szCs w:val="22"/>
          <w:lang w:eastAsia="en-US"/>
        </w:rPr>
        <w:t xml:space="preserve">, </w:t>
      </w:r>
      <w:r w:rsidR="00810691" w:rsidRPr="00AC31E9">
        <w:rPr>
          <w:rFonts w:ascii="Times New Roman" w:eastAsia="Times New Roman" w:hAnsi="Times New Roman" w:cs="Times New Roman"/>
          <w:sz w:val="22"/>
          <w:szCs w:val="22"/>
          <w:lang w:eastAsia="en-US"/>
        </w:rPr>
        <w:t xml:space="preserve">a Louisiana limited liability company, represented herein by </w:t>
      </w:r>
      <w:r w:rsidR="00810691">
        <w:rPr>
          <w:rFonts w:ascii="Times New Roman" w:eastAsia="Times New Roman" w:hAnsi="Times New Roman" w:cs="Times New Roman"/>
          <w:sz w:val="22"/>
          <w:szCs w:val="22"/>
          <w:lang w:eastAsia="en-US"/>
        </w:rPr>
        <w:t xml:space="preserve">  </w:t>
      </w:r>
      <w:r w:rsidR="00797B71">
        <w:rPr>
          <w:rFonts w:ascii="Times New Roman" w:eastAsia="Times New Roman" w:hAnsi="Times New Roman" w:cs="Times New Roman"/>
          <w:sz w:val="22"/>
          <w:szCs w:val="22"/>
          <w:lang w:eastAsia="en-US"/>
        </w:rPr>
        <w:t xml:space="preserve">                                                                                 </w:t>
      </w:r>
      <w:r w:rsidR="00810691">
        <w:rPr>
          <w:rFonts w:ascii="Times New Roman" w:eastAsia="Times New Roman" w:hAnsi="Times New Roman" w:cs="Times New Roman"/>
          <w:sz w:val="22"/>
          <w:szCs w:val="22"/>
          <w:lang w:eastAsia="en-US"/>
        </w:rPr>
        <w:t xml:space="preserve">                               </w:t>
      </w:r>
      <w:r w:rsidR="00797B71">
        <w:rPr>
          <w:rFonts w:ascii="Times New Roman" w:eastAsia="Times New Roman" w:hAnsi="Times New Roman" w:cs="Times New Roman"/>
          <w:sz w:val="22"/>
          <w:szCs w:val="22"/>
          <w:lang w:eastAsia="en-US"/>
        </w:rPr>
        <w:t xml:space="preserve">              </w:t>
      </w:r>
      <w:proofErr w:type="gramStart"/>
      <w:r w:rsidR="00797B71">
        <w:rPr>
          <w:rFonts w:ascii="Times New Roman" w:eastAsia="Times New Roman" w:hAnsi="Times New Roman" w:cs="Times New Roman"/>
          <w:sz w:val="22"/>
          <w:szCs w:val="22"/>
          <w:lang w:eastAsia="en-US"/>
        </w:rPr>
        <w:t xml:space="preserve">  </w:t>
      </w:r>
      <w:r w:rsidR="00810691" w:rsidRPr="00AC31E9">
        <w:rPr>
          <w:rFonts w:ascii="Times New Roman" w:eastAsia="Times New Roman" w:hAnsi="Times New Roman" w:cs="Times New Roman"/>
          <w:sz w:val="22"/>
          <w:szCs w:val="22"/>
          <w:lang w:eastAsia="en-US"/>
        </w:rPr>
        <w:t>,</w:t>
      </w:r>
      <w:proofErr w:type="gramEnd"/>
      <w:r w:rsidR="00810691" w:rsidRPr="00AC31E9">
        <w:rPr>
          <w:rFonts w:ascii="Times New Roman" w:eastAsia="Times New Roman" w:hAnsi="Times New Roman" w:cs="Times New Roman"/>
          <w:sz w:val="22"/>
          <w:szCs w:val="22"/>
          <w:lang w:eastAsia="en-US"/>
        </w:rPr>
        <w:t xml:space="preserve"> Manager, duly authorized pursuant to the provisions of the Operating Agreement of</w:t>
      </w:r>
      <w:r>
        <w:rPr>
          <w:rFonts w:ascii="Times New Roman" w:eastAsia="Times New Roman" w:hAnsi="Times New Roman" w:cs="Times New Roman"/>
          <w:sz w:val="22"/>
          <w:szCs w:val="22"/>
          <w:lang w:eastAsia="en-US"/>
        </w:rPr>
        <w:t xml:space="preserve"> __________________</w:t>
      </w:r>
      <w:r w:rsidR="00810691">
        <w:rPr>
          <w:rFonts w:ascii="Times New Roman" w:eastAsia="Times New Roman" w:hAnsi="Times New Roman" w:cs="Times New Roman"/>
          <w:noProof/>
          <w:sz w:val="22"/>
          <w:szCs w:val="22"/>
          <w:lang w:eastAsia="en-US"/>
        </w:rPr>
        <w:t>​​</w:t>
      </w:r>
      <w:r w:rsidR="00810691" w:rsidRPr="00AC31E9">
        <w:rPr>
          <w:rFonts w:ascii="Times New Roman" w:eastAsia="Times New Roman" w:hAnsi="Times New Roman" w:cs="Times New Roman"/>
          <w:sz w:val="22"/>
          <w:szCs w:val="22"/>
          <w:lang w:eastAsia="en-US"/>
        </w:rPr>
        <w:t xml:space="preserve">., whose mailing address is </w:t>
      </w:r>
      <w:bookmarkStart w:id="0" w:name="seller1_address_line1|2"/>
      <w:r w:rsidR="00810691">
        <w:rPr>
          <w:rFonts w:ascii="Times New Roman" w:eastAsia="Times New Roman" w:hAnsi="Times New Roman" w:cs="Times New Roman"/>
          <w:noProof/>
          <w:sz w:val="22"/>
          <w:szCs w:val="22"/>
          <w:lang w:eastAsia="en-US"/>
        </w:rPr>
        <w:t>​</w:t>
      </w:r>
      <w:bookmarkEnd w:id="0"/>
      <w:r w:rsidR="00810691">
        <w:rPr>
          <w:rFonts w:ascii="Times New Roman" w:eastAsia="Times New Roman" w:hAnsi="Times New Roman" w:cs="Times New Roman"/>
          <w:noProof/>
          <w:sz w:val="22"/>
          <w:szCs w:val="22"/>
          <w:lang w:eastAsia="en-US"/>
        </w:rPr>
        <w:t>​</w:t>
      </w:r>
      <w:bookmarkStart w:id="1" w:name="seller1_address_line2|3"/>
      <w:r w:rsidR="00810691">
        <w:rPr>
          <w:rFonts w:ascii="Times New Roman" w:eastAsia="Times New Roman" w:hAnsi="Times New Roman" w:cs="Times New Roman"/>
          <w:noProof/>
          <w:sz w:val="22"/>
          <w:szCs w:val="22"/>
          <w:lang w:eastAsia="en-US"/>
        </w:rPr>
        <w:t>​</w:t>
      </w:r>
      <w:bookmarkEnd w:id="1"/>
      <w:proofErr w:type="gramStart"/>
      <w:r w:rsidR="00810691">
        <w:rPr>
          <w:rFonts w:ascii="Times New Roman" w:eastAsia="Times New Roman" w:hAnsi="Times New Roman" w:cs="Times New Roman"/>
          <w:noProof/>
          <w:sz w:val="22"/>
          <w:szCs w:val="22"/>
          <w:lang w:eastAsia="en-US"/>
        </w:rPr>
        <w:t>​</w:t>
      </w:r>
      <w:r w:rsidR="00810691">
        <w:rPr>
          <w:rFonts w:ascii="Times New Roman" w:eastAsia="Times New Roman" w:hAnsi="Times New Roman" w:cs="Times New Roman"/>
          <w:sz w:val="22"/>
          <w:szCs w:val="22"/>
          <w:lang w:eastAsia="en-US"/>
        </w:rPr>
        <w:t xml:space="preserve"> </w:t>
      </w:r>
      <w:r w:rsidR="00810691" w:rsidRPr="00AC31E9">
        <w:rPr>
          <w:rFonts w:ascii="Times New Roman" w:eastAsia="Times New Roman" w:hAnsi="Times New Roman" w:cs="Times New Roman"/>
          <w:sz w:val="22"/>
          <w:szCs w:val="22"/>
          <w:lang w:eastAsia="en-US"/>
        </w:rPr>
        <w:t>;</w:t>
      </w:r>
      <w:proofErr w:type="gramEnd"/>
      <w:r w:rsidR="00810691" w:rsidRPr="00AC31E9">
        <w:rPr>
          <w:rFonts w:ascii="Times New Roman" w:eastAsia="Times New Roman" w:hAnsi="Times New Roman" w:cs="Times New Roman"/>
          <w:sz w:val="22"/>
          <w:szCs w:val="22"/>
          <w:lang w:eastAsia="en-US"/>
        </w:rPr>
        <w:t xml:space="preserve"> and (collectively the “</w:t>
      </w:r>
      <w:r w:rsidR="00810691" w:rsidRPr="00AC31E9">
        <w:rPr>
          <w:rFonts w:ascii="Times New Roman" w:eastAsia="Times New Roman" w:hAnsi="Times New Roman" w:cs="Times New Roman"/>
          <w:b/>
          <w:bCs/>
          <w:sz w:val="22"/>
          <w:szCs w:val="22"/>
          <w:lang w:eastAsia="en-US"/>
        </w:rPr>
        <w:t>Seller</w:t>
      </w:r>
      <w:r w:rsidR="00810691" w:rsidRPr="00AC31E9">
        <w:rPr>
          <w:rFonts w:ascii="Times New Roman" w:eastAsia="Times New Roman" w:hAnsi="Times New Roman" w:cs="Times New Roman"/>
          <w:sz w:val="22"/>
          <w:szCs w:val="22"/>
          <w:lang w:eastAsia="en-US"/>
        </w:rPr>
        <w:t>”)</w:t>
      </w:r>
    </w:p>
    <w:p w14:paraId="74CBD263" w14:textId="5358A2FB" w:rsidR="00AC31E9" w:rsidRPr="00AC31E9" w:rsidRDefault="00974E53" w:rsidP="00AC31E9">
      <w:pPr>
        <w:spacing w:after="240"/>
        <w:ind w:left="720" w:right="720"/>
        <w:jc w:val="both"/>
        <w:rPr>
          <w:rFonts w:ascii="Times New Roman" w:eastAsia="Times New Roman" w:hAnsi="Times New Roman" w:cs="Times New Roman"/>
          <w:sz w:val="22"/>
          <w:szCs w:val="22"/>
          <w:lang w:eastAsia="en-US"/>
        </w:rPr>
      </w:pPr>
      <w:r>
        <w:rPr>
          <w:rFonts w:ascii="Times New Roman" w:eastAsia="Times New Roman" w:hAnsi="Times New Roman" w:cs="Times New Roman"/>
          <w:b/>
          <w:noProof/>
          <w:sz w:val="22"/>
          <w:szCs w:val="22"/>
          <w:lang w:eastAsia="en-US"/>
        </w:rPr>
        <w:t>_________________</w:t>
      </w:r>
      <w:r w:rsidR="00810691">
        <w:rPr>
          <w:rFonts w:ascii="Times New Roman" w:eastAsia="Times New Roman" w:hAnsi="Times New Roman" w:cs="Times New Roman"/>
          <w:b/>
          <w:noProof/>
          <w:sz w:val="22"/>
          <w:szCs w:val="22"/>
          <w:lang w:eastAsia="en-US"/>
        </w:rPr>
        <w:t>​​</w:t>
      </w:r>
      <w:r w:rsidR="00810691" w:rsidRPr="00AC31E9">
        <w:rPr>
          <w:rFonts w:ascii="Times New Roman" w:eastAsia="Times New Roman" w:hAnsi="Times New Roman" w:cs="Times New Roman"/>
          <w:b/>
          <w:sz w:val="22"/>
          <w:szCs w:val="22"/>
          <w:lang w:eastAsia="en-US"/>
        </w:rPr>
        <w:t xml:space="preserve">, </w:t>
      </w:r>
      <w:r w:rsidR="00810691" w:rsidRPr="00AC31E9">
        <w:rPr>
          <w:rFonts w:ascii="Times New Roman" w:eastAsia="Times New Roman" w:hAnsi="Times New Roman" w:cs="Times New Roman"/>
          <w:sz w:val="22"/>
          <w:szCs w:val="22"/>
          <w:lang w:eastAsia="en-US"/>
        </w:rPr>
        <w:t xml:space="preserve">a Louisiana limited liability company, represented herein by </w:t>
      </w:r>
      <w:r w:rsidR="00810691">
        <w:rPr>
          <w:rFonts w:ascii="Times New Roman" w:eastAsia="Times New Roman" w:hAnsi="Times New Roman" w:cs="Times New Roman"/>
          <w:sz w:val="22"/>
          <w:szCs w:val="22"/>
          <w:lang w:eastAsia="en-US"/>
        </w:rPr>
        <w:t xml:space="preserve">                  </w:t>
      </w:r>
      <w:proofErr w:type="gramStart"/>
      <w:r w:rsidR="00810691">
        <w:rPr>
          <w:rFonts w:ascii="Times New Roman" w:eastAsia="Times New Roman" w:hAnsi="Times New Roman" w:cs="Times New Roman"/>
          <w:sz w:val="22"/>
          <w:szCs w:val="22"/>
          <w:lang w:eastAsia="en-US"/>
        </w:rPr>
        <w:t xml:space="preserve">  </w:t>
      </w:r>
      <w:r w:rsidR="00810691" w:rsidRPr="00AC31E9">
        <w:rPr>
          <w:rFonts w:ascii="Times New Roman" w:eastAsia="Times New Roman" w:hAnsi="Times New Roman" w:cs="Times New Roman"/>
          <w:sz w:val="22"/>
          <w:szCs w:val="22"/>
          <w:lang w:eastAsia="en-US"/>
        </w:rPr>
        <w:t>,</w:t>
      </w:r>
      <w:proofErr w:type="gramEnd"/>
      <w:r w:rsidR="00810691" w:rsidRPr="00AC31E9">
        <w:rPr>
          <w:rFonts w:ascii="Times New Roman" w:eastAsia="Times New Roman" w:hAnsi="Times New Roman" w:cs="Times New Roman"/>
          <w:sz w:val="22"/>
          <w:szCs w:val="22"/>
          <w:lang w:eastAsia="en-US"/>
        </w:rPr>
        <w:t xml:space="preserve"> duly authorized pursuant to the Operating Agreement of </w:t>
      </w:r>
      <w:r>
        <w:rPr>
          <w:rFonts w:ascii="Times New Roman" w:eastAsia="Times New Roman" w:hAnsi="Times New Roman" w:cs="Times New Roman"/>
          <w:noProof/>
          <w:sz w:val="22"/>
          <w:szCs w:val="22"/>
          <w:lang w:eastAsia="en-US"/>
        </w:rPr>
        <w:t>____________________</w:t>
      </w:r>
      <w:r w:rsidR="00810691">
        <w:rPr>
          <w:rFonts w:ascii="Times New Roman" w:eastAsia="Times New Roman" w:hAnsi="Times New Roman" w:cs="Times New Roman"/>
          <w:noProof/>
          <w:sz w:val="22"/>
          <w:szCs w:val="22"/>
          <w:lang w:eastAsia="en-US"/>
        </w:rPr>
        <w:t>​​</w:t>
      </w:r>
      <w:r w:rsidR="00810691" w:rsidRPr="00AC31E9">
        <w:rPr>
          <w:rFonts w:ascii="Times New Roman" w:eastAsia="Times New Roman" w:hAnsi="Times New Roman" w:cs="Times New Roman"/>
          <w:sz w:val="22"/>
          <w:szCs w:val="22"/>
          <w:lang w:eastAsia="en-US"/>
        </w:rPr>
        <w:t xml:space="preserve">, a Louisiana limited liability company, whose mailing address is </w:t>
      </w:r>
      <w:bookmarkStart w:id="2" w:name="borrower1_address_line1|6"/>
      <w:r w:rsidR="00810691">
        <w:rPr>
          <w:rFonts w:ascii="Times New Roman" w:eastAsia="Times New Roman" w:hAnsi="Times New Roman" w:cs="Times New Roman"/>
          <w:noProof/>
          <w:sz w:val="22"/>
          <w:szCs w:val="22"/>
          <w:lang w:eastAsia="en-US"/>
        </w:rPr>
        <w:t>​</w:t>
      </w:r>
      <w:bookmarkEnd w:id="2"/>
      <w:r w:rsidR="00810691">
        <w:rPr>
          <w:rFonts w:ascii="Times New Roman" w:eastAsia="Times New Roman" w:hAnsi="Times New Roman" w:cs="Times New Roman"/>
          <w:noProof/>
          <w:sz w:val="22"/>
          <w:szCs w:val="22"/>
          <w:lang w:eastAsia="en-US"/>
        </w:rPr>
        <w:t>​</w:t>
      </w:r>
      <w:r w:rsidR="00810691">
        <w:rPr>
          <w:rFonts w:ascii="Times New Roman" w:eastAsia="Times New Roman" w:hAnsi="Times New Roman" w:cs="Times New Roman"/>
          <w:sz w:val="22"/>
          <w:szCs w:val="22"/>
          <w:lang w:eastAsia="en-US"/>
        </w:rPr>
        <w:t xml:space="preserve"> </w:t>
      </w:r>
      <w:bookmarkStart w:id="3" w:name="borrower1_address_line2|7"/>
      <w:r w:rsidR="00810691">
        <w:rPr>
          <w:rFonts w:ascii="Times New Roman" w:eastAsia="Times New Roman" w:hAnsi="Times New Roman" w:cs="Times New Roman"/>
          <w:noProof/>
          <w:sz w:val="22"/>
          <w:szCs w:val="22"/>
          <w:lang w:eastAsia="en-US"/>
        </w:rPr>
        <w:t>​</w:t>
      </w:r>
      <w:bookmarkEnd w:id="3"/>
      <w:proofErr w:type="gramStart"/>
      <w:r w:rsidR="00810691">
        <w:rPr>
          <w:rFonts w:ascii="Times New Roman" w:eastAsia="Times New Roman" w:hAnsi="Times New Roman" w:cs="Times New Roman"/>
          <w:noProof/>
          <w:sz w:val="22"/>
          <w:szCs w:val="22"/>
          <w:lang w:eastAsia="en-US"/>
        </w:rPr>
        <w:t>​</w:t>
      </w:r>
      <w:r w:rsidR="00810691">
        <w:rPr>
          <w:rFonts w:ascii="Times New Roman" w:eastAsia="Times New Roman" w:hAnsi="Times New Roman" w:cs="Times New Roman"/>
          <w:sz w:val="22"/>
          <w:szCs w:val="22"/>
          <w:lang w:eastAsia="en-US"/>
        </w:rPr>
        <w:t xml:space="preserve"> </w:t>
      </w:r>
      <w:r w:rsidR="00810691" w:rsidRPr="00AC31E9">
        <w:rPr>
          <w:rFonts w:ascii="Times New Roman" w:eastAsia="Times New Roman" w:hAnsi="Times New Roman" w:cs="Times New Roman"/>
          <w:sz w:val="22"/>
          <w:szCs w:val="22"/>
          <w:lang w:eastAsia="en-US"/>
        </w:rPr>
        <w:t xml:space="preserve"> (</w:t>
      </w:r>
      <w:proofErr w:type="gramEnd"/>
      <w:r w:rsidR="00810691" w:rsidRPr="00AC31E9">
        <w:rPr>
          <w:rFonts w:ascii="Times New Roman" w:eastAsia="Times New Roman" w:hAnsi="Times New Roman" w:cs="Times New Roman"/>
          <w:sz w:val="22"/>
          <w:szCs w:val="22"/>
          <w:lang w:eastAsia="en-US"/>
        </w:rPr>
        <w:t xml:space="preserve">collectively the </w:t>
      </w:r>
      <w:r w:rsidR="00810691" w:rsidRPr="00AC31E9">
        <w:rPr>
          <w:rFonts w:ascii="Times New Roman" w:eastAsia="Times New Roman" w:hAnsi="Times New Roman" w:cs="Times New Roman"/>
          <w:b/>
          <w:sz w:val="22"/>
          <w:szCs w:val="22"/>
          <w:lang w:eastAsia="en-US"/>
        </w:rPr>
        <w:t>“Buyer”</w:t>
      </w:r>
      <w:r w:rsidR="00810691" w:rsidRPr="00AC31E9">
        <w:rPr>
          <w:rFonts w:ascii="Times New Roman" w:eastAsia="Times New Roman" w:hAnsi="Times New Roman" w:cs="Times New Roman"/>
          <w:sz w:val="22"/>
          <w:szCs w:val="22"/>
          <w:lang w:eastAsia="en-US"/>
        </w:rPr>
        <w:t>);</w:t>
      </w:r>
    </w:p>
    <w:p w14:paraId="74CBD264" w14:textId="77777777" w:rsidR="00AC31E9" w:rsidRPr="00AC31E9" w:rsidRDefault="00810691" w:rsidP="00AC31E9">
      <w:pPr>
        <w:spacing w:after="24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who declared as follows:</w:t>
      </w:r>
    </w:p>
    <w:p w14:paraId="74CBD265" w14:textId="007625D1"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Seller does by these presents bargain, sell, convey, transfer, assign, set over, abandon and deliver with no warranties whatsoever, even as to title, </w:t>
      </w:r>
      <w:r w:rsidRPr="00AC31E9">
        <w:rPr>
          <w:rFonts w:ascii="Times New Roman" w:eastAsia="Times New Roman" w:hAnsi="Times New Roman" w:cs="Times New Roman"/>
          <w:bCs/>
          <w:iCs/>
          <w:sz w:val="22"/>
          <w:szCs w:val="22"/>
          <w:lang w:eastAsia="en-US"/>
        </w:rPr>
        <w:t xml:space="preserve">other than as to matters arising from Seller’s own acts or otherwise arising </w:t>
      </w:r>
      <w:r w:rsidRPr="00AC31E9">
        <w:rPr>
          <w:rFonts w:ascii="Times New Roman" w:eastAsia="Times New Roman" w:hAnsi="Times New Roman" w:cs="Times New Roman"/>
          <w:sz w:val="22"/>
          <w:szCs w:val="22"/>
          <w:lang w:eastAsia="en-US"/>
        </w:rPr>
        <w:t xml:space="preserve">by, through or under Seller or by reason of persons claiming by, </w:t>
      </w:r>
      <w:proofErr w:type="spellStart"/>
      <w:r w:rsidRPr="00AC31E9">
        <w:rPr>
          <w:rFonts w:ascii="Times New Roman" w:eastAsia="Times New Roman" w:hAnsi="Times New Roman" w:cs="Times New Roman"/>
          <w:sz w:val="22"/>
          <w:szCs w:val="22"/>
          <w:lang w:eastAsia="en-US"/>
        </w:rPr>
        <w:t>through</w:t>
      </w:r>
      <w:proofErr w:type="spellEnd"/>
      <w:r w:rsidRPr="00AC31E9">
        <w:rPr>
          <w:rFonts w:ascii="Times New Roman" w:eastAsia="Times New Roman" w:hAnsi="Times New Roman" w:cs="Times New Roman"/>
          <w:sz w:val="22"/>
          <w:szCs w:val="22"/>
          <w:lang w:eastAsia="en-US"/>
        </w:rPr>
        <w:t>, or under Seller</w:t>
      </w:r>
      <w:r w:rsidRPr="00AC31E9">
        <w:rPr>
          <w:rFonts w:ascii="Times New Roman" w:eastAsia="Times New Roman" w:hAnsi="Times New Roman" w:cs="Times New Roman"/>
          <w:bCs/>
          <w:iCs/>
          <w:sz w:val="22"/>
          <w:szCs w:val="22"/>
          <w:lang w:eastAsia="en-US"/>
        </w:rPr>
        <w:t xml:space="preserve">, and </w:t>
      </w:r>
      <w:r w:rsidRPr="00AC31E9">
        <w:rPr>
          <w:rFonts w:ascii="Times New Roman" w:eastAsia="Times New Roman" w:hAnsi="Times New Roman" w:cs="Times New Roman"/>
          <w:sz w:val="22"/>
          <w:szCs w:val="22"/>
          <w:lang w:eastAsia="en-US"/>
        </w:rPr>
        <w:t>with full substitution and subrogation in and to all the rights and actions of warranty which said Seller has or may have against all preceding owners and vendors,</w:t>
      </w:r>
      <w:r w:rsidRPr="00AC31E9">
        <w:rPr>
          <w:rFonts w:ascii="Times New Roman" w:eastAsia="Times New Roman" w:hAnsi="Times New Roman" w:cs="Times New Roman"/>
          <w:spacing w:val="1"/>
          <w:sz w:val="22"/>
          <w:szCs w:val="22"/>
          <w:lang w:eastAsia="en-US"/>
        </w:rPr>
        <w:t xml:space="preserve"> </w:t>
      </w:r>
      <w:r w:rsidRPr="00AC31E9">
        <w:rPr>
          <w:rFonts w:ascii="Times New Roman" w:eastAsia="Times New Roman" w:hAnsi="Times New Roman" w:cs="Times New Roman"/>
          <w:sz w:val="22"/>
          <w:szCs w:val="22"/>
          <w:lang w:eastAsia="en-US"/>
        </w:rPr>
        <w:t xml:space="preserve">unto, the immovable property situated in the Parish of </w:t>
      </w:r>
      <w:r w:rsidR="00974E53">
        <w:rPr>
          <w:rFonts w:ascii="Times New Roman" w:eastAsia="Times New Roman" w:hAnsi="Times New Roman" w:cs="Times New Roman"/>
          <w:sz w:val="22"/>
          <w:szCs w:val="22"/>
          <w:lang w:eastAsia="en-US"/>
        </w:rPr>
        <w:t>_____________</w:t>
      </w:r>
      <w:r w:rsidRPr="00AC31E9">
        <w:rPr>
          <w:rFonts w:ascii="Times New Roman" w:eastAsia="Times New Roman" w:hAnsi="Times New Roman" w:cs="Times New Roman"/>
          <w:sz w:val="22"/>
          <w:szCs w:val="22"/>
          <w:lang w:eastAsia="en-US"/>
        </w:rPr>
        <w:t xml:space="preserve">, State of Louisiana, described in </w:t>
      </w:r>
      <w:r w:rsidRPr="00AC31E9">
        <w:rPr>
          <w:rFonts w:ascii="Times New Roman" w:eastAsia="Times New Roman" w:hAnsi="Times New Roman" w:cs="Times New Roman"/>
          <w:b/>
          <w:sz w:val="22"/>
          <w:szCs w:val="22"/>
          <w:lang w:eastAsia="en-US"/>
        </w:rPr>
        <w:t>“Exhibit A”</w:t>
      </w:r>
      <w:r w:rsidRPr="00AC31E9">
        <w:rPr>
          <w:rFonts w:ascii="Times New Roman" w:eastAsia="Times New Roman" w:hAnsi="Times New Roman" w:cs="Times New Roman"/>
          <w:sz w:val="22"/>
          <w:szCs w:val="22"/>
          <w:lang w:eastAsia="en-US"/>
        </w:rPr>
        <w:t xml:space="preserve"> attached hereto and made a part hereof (the </w:t>
      </w:r>
      <w:r w:rsidRPr="00AC31E9">
        <w:rPr>
          <w:rFonts w:ascii="Times New Roman" w:eastAsia="Times New Roman" w:hAnsi="Times New Roman" w:cs="Times New Roman"/>
          <w:b/>
          <w:sz w:val="22"/>
          <w:szCs w:val="22"/>
          <w:lang w:eastAsia="en-US"/>
        </w:rPr>
        <w:t>“Land”</w:t>
      </w:r>
      <w:r w:rsidRPr="00AC31E9">
        <w:rPr>
          <w:rFonts w:ascii="Times New Roman" w:eastAsia="Times New Roman" w:hAnsi="Times New Roman" w:cs="Times New Roman"/>
          <w:sz w:val="22"/>
          <w:szCs w:val="22"/>
          <w:lang w:eastAsia="en-US"/>
        </w:rPr>
        <w:t xml:space="preserve">), </w:t>
      </w:r>
      <w:r w:rsidRPr="00AC31E9">
        <w:rPr>
          <w:rFonts w:ascii="Times New Roman" w:eastAsia="Times New Roman" w:hAnsi="Times New Roman" w:cs="Times New Roman"/>
          <w:spacing w:val="-2"/>
          <w:sz w:val="22"/>
          <w:szCs w:val="22"/>
          <w:lang w:eastAsia="en-US"/>
        </w:rPr>
        <w:t>together with, all and singular, all (a) buildings and improvements thereon, (b) rights, ways, privileges, licenses, easements, and servitudes thereunto appertaining, including, without limitation, but without warranty, any right, title, and interest of Seller in and to adjacent streets, alleys, or rights-of-way, whether open or proposed, abandoned or revoked, and any strips or gores between the above-describ</w:t>
      </w:r>
      <w:r w:rsidRPr="00AC31E9">
        <w:rPr>
          <w:rFonts w:ascii="Times New Roman" w:eastAsia="Times New Roman" w:hAnsi="Times New Roman" w:cs="Times New Roman"/>
          <w:spacing w:val="-2"/>
          <w:sz w:val="22"/>
          <w:szCs w:val="22"/>
          <w:lang w:eastAsia="en-US"/>
        </w:rPr>
        <w:t xml:space="preserve">ed land and adjacent land, and any land lying in or under the bed of any creek, stream or waterway, in, on, or across, abutting or adjacent to the above-described immovable property, but without warranty, (c) right, title and interest in and to all minerals and mineral rights of every kind and nature on, in or under the immovable property, but without warranty (d) rights, claims, and causes of action of any kind or character whatsoever pertaining to the rights and property described herein, whether real or </w:t>
      </w:r>
      <w:r w:rsidRPr="00AC31E9">
        <w:rPr>
          <w:rFonts w:ascii="Times New Roman" w:eastAsia="Times New Roman" w:hAnsi="Times New Roman" w:cs="Times New Roman"/>
          <w:spacing w:val="-2"/>
          <w:sz w:val="22"/>
          <w:szCs w:val="22"/>
          <w:lang w:eastAsia="en-US"/>
        </w:rPr>
        <w:t>personal in nature, accrued, current, future, contingent, known or unknown, foreseen or unforeseen, but without warranty, and (e) right, title and interest in and to any water rights, applications, permits and certificates pertaining to the immovable property described herein, but without warranty</w:t>
      </w:r>
      <w:r w:rsidRPr="00AC31E9">
        <w:rPr>
          <w:rFonts w:ascii="Times New Roman" w:eastAsia="Times New Roman" w:hAnsi="Times New Roman" w:cs="Times New Roman"/>
          <w:color w:val="000000"/>
          <w:sz w:val="22"/>
          <w:szCs w:val="22"/>
          <w:lang w:eastAsia="en-US"/>
        </w:rPr>
        <w:t xml:space="preserve">, the possession and delivery of which the Purchaser acknowledges (collectively, the </w:t>
      </w:r>
      <w:r w:rsidRPr="00AC31E9">
        <w:rPr>
          <w:rFonts w:ascii="Times New Roman" w:eastAsia="Times New Roman" w:hAnsi="Times New Roman" w:cs="Times New Roman"/>
          <w:b/>
          <w:color w:val="000000"/>
          <w:sz w:val="22"/>
          <w:szCs w:val="22"/>
          <w:lang w:eastAsia="en-US"/>
        </w:rPr>
        <w:t>“Property”</w:t>
      </w:r>
      <w:r w:rsidRPr="00AC31E9">
        <w:rPr>
          <w:rFonts w:ascii="Times New Roman" w:eastAsia="Times New Roman" w:hAnsi="Times New Roman" w:cs="Times New Roman"/>
          <w:color w:val="000000"/>
          <w:sz w:val="22"/>
          <w:szCs w:val="22"/>
          <w:lang w:eastAsia="en-US"/>
        </w:rPr>
        <w:t>).</w:t>
      </w:r>
    </w:p>
    <w:p w14:paraId="74CBD266"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To have and to hold the Property unto Purchaser, its successors and assigns forever.</w:t>
      </w:r>
    </w:p>
    <w:p w14:paraId="74CBD267"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This sale is made and accepted for the price and sum of </w:t>
      </w:r>
      <w:bookmarkStart w:id="4" w:name="purchase_price_words|8"/>
      <w:r w:rsidR="00797B71">
        <w:rPr>
          <w:rFonts w:ascii="Times New Roman" w:eastAsia="Times New Roman" w:hAnsi="Times New Roman" w:cs="Times New Roman"/>
          <w:noProof/>
          <w:sz w:val="22"/>
          <w:szCs w:val="22"/>
          <w:lang w:eastAsia="en-US"/>
        </w:rPr>
        <w:t>​</w:t>
      </w:r>
      <w:bookmarkEnd w:id="4"/>
      <w:r w:rsidR="00797B71">
        <w:rPr>
          <w:rFonts w:ascii="Times New Roman" w:eastAsia="Times New Roman" w:hAnsi="Times New Roman" w:cs="Times New Roman"/>
          <w:noProof/>
          <w:sz w:val="22"/>
          <w:szCs w:val="22"/>
          <w:lang w:eastAsia="en-US"/>
        </w:rPr>
        <w:t>​</w:t>
      </w:r>
      <w:r w:rsidR="00797B71">
        <w:rPr>
          <w:rFonts w:ascii="Times New Roman" w:eastAsia="Times New Roman" w:hAnsi="Times New Roman" w:cs="Times New Roman"/>
          <w:sz w:val="22"/>
          <w:szCs w:val="22"/>
          <w:lang w:eastAsia="en-US"/>
        </w:rPr>
        <w:t xml:space="preserve"> </w:t>
      </w:r>
      <w:r w:rsidRPr="00AC31E9">
        <w:rPr>
          <w:rFonts w:ascii="Times New Roman" w:eastAsia="Times New Roman" w:hAnsi="Times New Roman" w:cs="Times New Roman"/>
          <w:sz w:val="22"/>
          <w:szCs w:val="22"/>
          <w:lang w:eastAsia="en-US"/>
        </w:rPr>
        <w:t>(</w:t>
      </w:r>
      <w:bookmarkStart w:id="5" w:name="purchase_price|9"/>
      <w:r w:rsidR="00797B71">
        <w:rPr>
          <w:rFonts w:ascii="Times New Roman" w:eastAsia="Times New Roman" w:hAnsi="Times New Roman" w:cs="Times New Roman"/>
          <w:noProof/>
          <w:sz w:val="22"/>
          <w:szCs w:val="22"/>
          <w:lang w:eastAsia="en-US"/>
        </w:rPr>
        <w:t>___________</w:t>
      </w:r>
      <w:bookmarkEnd w:id="5"/>
      <w:r w:rsidR="00797B71">
        <w:rPr>
          <w:rFonts w:ascii="Times New Roman" w:eastAsia="Times New Roman" w:hAnsi="Times New Roman" w:cs="Times New Roman"/>
          <w:noProof/>
          <w:sz w:val="22"/>
          <w:szCs w:val="22"/>
          <w:lang w:eastAsia="en-US"/>
        </w:rPr>
        <w:t>​​</w:t>
      </w:r>
      <w:r w:rsidRPr="00AC31E9">
        <w:rPr>
          <w:rFonts w:ascii="Times New Roman" w:eastAsia="Times New Roman" w:hAnsi="Times New Roman" w:cs="Times New Roman"/>
          <w:sz w:val="22"/>
          <w:szCs w:val="22"/>
          <w:lang w:eastAsia="en-US"/>
        </w:rPr>
        <w:t>) and other good and valuable consideration, the receipt of which is acknowledged by Seller. This sale is made and accepted for adequate and sufficient consideration, full recitation of which is omitted at the request of the Purchaser and Seller. All components of the payment of the purchase price haven been completed in full, and Seller hereby acknowledges receipt of the full consideration which the Purchaser has well and truly paid and grants full acquittance and discharge therefor. Selle</w:t>
      </w:r>
      <w:r w:rsidRPr="00AC31E9">
        <w:rPr>
          <w:rFonts w:ascii="Times New Roman" w:eastAsia="Times New Roman" w:hAnsi="Times New Roman" w:cs="Times New Roman"/>
          <w:sz w:val="22"/>
          <w:szCs w:val="22"/>
          <w:lang w:eastAsia="en-US"/>
        </w:rPr>
        <w:t>r hereby waives any resolutory condition and any right to rescind based upon inadequate consideration. No portion of the consideration for the herein sale remains unpaid or owing, and there is no indebtedness by Purchaser to Seller in connection with the herein sale, nor does Purchaser owe any other obligation to Seller in connection with said sale.</w:t>
      </w:r>
    </w:p>
    <w:p w14:paraId="74CBD268" w14:textId="77777777" w:rsidR="00AC31E9" w:rsidRPr="00AC31E9" w:rsidRDefault="00810691" w:rsidP="00AC31E9">
      <w:pPr>
        <w:widowControl w:val="0"/>
        <w:autoSpaceDE w:val="0"/>
        <w:autoSpaceDN w:val="0"/>
        <w:spacing w:before="1"/>
        <w:ind w:left="100" w:right="117" w:firstLine="720"/>
        <w:jc w:val="both"/>
        <w:rPr>
          <w:rFonts w:ascii="Times New Roman" w:eastAsia="Times New Roman" w:hAnsi="Times New Roman" w:cs="Times New Roman"/>
          <w:lang w:eastAsia="en-US"/>
        </w:rPr>
      </w:pPr>
      <w:r w:rsidRPr="00AC31E9">
        <w:rPr>
          <w:rFonts w:ascii="Times New Roman" w:eastAsia="Times New Roman" w:hAnsi="Times New Roman" w:cs="Times New Roman"/>
          <w:lang w:eastAsia="en-US"/>
        </w:rPr>
        <w:t>Purchaser agrees Seller shall not be responsible or liable to Purchaser for any defect, errors,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omissions or on account of any other conditions affecting the Property, if any, as Purchaser is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purchasing</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Property</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WHERE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and</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WITH</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ALL</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DEFECTS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AND</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VICES,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WHETHER</w:t>
      </w:r>
      <w:r w:rsidRPr="00AC31E9">
        <w:rPr>
          <w:rFonts w:ascii="Times New Roman" w:eastAsia="Times New Roman" w:hAnsi="Times New Roman" w:cs="Times New Roman"/>
          <w:spacing w:val="89"/>
          <w:lang w:eastAsia="en-US"/>
        </w:rPr>
        <w:t xml:space="preserve"> </w:t>
      </w:r>
      <w:r w:rsidRPr="00AC31E9">
        <w:rPr>
          <w:rFonts w:ascii="Times New Roman" w:eastAsia="Times New Roman" w:hAnsi="Times New Roman" w:cs="Times New Roman"/>
          <w:lang w:eastAsia="en-US"/>
        </w:rPr>
        <w:t>LATENT</w:t>
      </w:r>
      <w:r w:rsidRPr="00AC31E9">
        <w:rPr>
          <w:rFonts w:ascii="Times New Roman" w:eastAsia="Times New Roman" w:hAnsi="Times New Roman" w:cs="Times New Roman"/>
          <w:spacing w:val="89"/>
          <w:lang w:eastAsia="en-US"/>
        </w:rPr>
        <w:t xml:space="preserve"> </w:t>
      </w:r>
      <w:r w:rsidRPr="00AC31E9">
        <w:rPr>
          <w:rFonts w:ascii="Times New Roman" w:eastAsia="Times New Roman" w:hAnsi="Times New Roman" w:cs="Times New Roman"/>
          <w:lang w:eastAsia="en-US"/>
        </w:rPr>
        <w:t>OR</w:t>
      </w:r>
      <w:r w:rsidRPr="00AC31E9">
        <w:rPr>
          <w:rFonts w:ascii="Times New Roman" w:eastAsia="Times New Roman" w:hAnsi="Times New Roman" w:cs="Times New Roman"/>
          <w:spacing w:val="88"/>
          <w:lang w:eastAsia="en-US"/>
        </w:rPr>
        <w:t xml:space="preserve"> </w:t>
      </w:r>
      <w:r w:rsidRPr="00AC31E9">
        <w:rPr>
          <w:rFonts w:ascii="Times New Roman" w:eastAsia="Times New Roman" w:hAnsi="Times New Roman" w:cs="Times New Roman"/>
          <w:lang w:eastAsia="en-US"/>
        </w:rPr>
        <w:t>APPARENT,</w:t>
      </w:r>
      <w:r w:rsidRPr="00AC31E9">
        <w:rPr>
          <w:rFonts w:ascii="Times New Roman" w:eastAsia="Times New Roman" w:hAnsi="Times New Roman" w:cs="Times New Roman"/>
          <w:spacing w:val="87"/>
          <w:lang w:eastAsia="en-US"/>
        </w:rPr>
        <w:t xml:space="preserve"> </w:t>
      </w:r>
      <w:r w:rsidRPr="00AC31E9">
        <w:rPr>
          <w:rFonts w:ascii="Times New Roman" w:eastAsia="Times New Roman" w:hAnsi="Times New Roman" w:cs="Times New Roman"/>
          <w:lang w:eastAsia="en-US"/>
        </w:rPr>
        <w:t>KNOWN</w:t>
      </w:r>
      <w:r w:rsidRPr="00AC31E9">
        <w:rPr>
          <w:rFonts w:ascii="Times New Roman" w:eastAsia="Times New Roman" w:hAnsi="Times New Roman" w:cs="Times New Roman"/>
          <w:spacing w:val="86"/>
          <w:lang w:eastAsia="en-US"/>
        </w:rPr>
        <w:t xml:space="preserve"> </w:t>
      </w:r>
      <w:r w:rsidRPr="00AC31E9">
        <w:rPr>
          <w:rFonts w:ascii="Times New Roman" w:eastAsia="Times New Roman" w:hAnsi="Times New Roman" w:cs="Times New Roman"/>
          <w:lang w:eastAsia="en-US"/>
        </w:rPr>
        <w:t>OR</w:t>
      </w:r>
      <w:r w:rsidRPr="00AC31E9">
        <w:rPr>
          <w:rFonts w:ascii="Times New Roman" w:eastAsia="Times New Roman" w:hAnsi="Times New Roman" w:cs="Times New Roman"/>
          <w:spacing w:val="88"/>
          <w:lang w:eastAsia="en-US"/>
        </w:rPr>
        <w:t xml:space="preserve"> </w:t>
      </w:r>
      <w:r w:rsidRPr="00AC31E9">
        <w:rPr>
          <w:rFonts w:ascii="Times New Roman" w:eastAsia="Times New Roman" w:hAnsi="Times New Roman" w:cs="Times New Roman"/>
          <w:lang w:eastAsia="en-US"/>
        </w:rPr>
        <w:t>UNKNOWN.</w:t>
      </w:r>
      <w:r w:rsidRPr="00AC31E9">
        <w:rPr>
          <w:rFonts w:ascii="Times New Roman" w:eastAsia="Times New Roman" w:hAnsi="Times New Roman" w:cs="Times New Roman"/>
          <w:spacing w:val="90"/>
          <w:lang w:eastAsia="en-US"/>
        </w:rPr>
        <w:t xml:space="preserve"> </w:t>
      </w:r>
      <w:r w:rsidRPr="00AC31E9">
        <w:rPr>
          <w:rFonts w:ascii="Times New Roman" w:eastAsia="Times New Roman" w:hAnsi="Times New Roman" w:cs="Times New Roman"/>
          <w:lang w:eastAsia="en-US"/>
        </w:rPr>
        <w:t>Purchaser</w:t>
      </w:r>
      <w:r w:rsidRPr="00AC31E9">
        <w:rPr>
          <w:rFonts w:ascii="Times New Roman" w:eastAsia="Times New Roman" w:hAnsi="Times New Roman" w:cs="Times New Roman"/>
          <w:spacing w:val="87"/>
          <w:lang w:eastAsia="en-US"/>
        </w:rPr>
        <w:t xml:space="preserve"> </w:t>
      </w:r>
      <w:r w:rsidRPr="00AC31E9">
        <w:rPr>
          <w:rFonts w:ascii="Times New Roman" w:eastAsia="Times New Roman" w:hAnsi="Times New Roman" w:cs="Times New Roman"/>
          <w:lang w:eastAsia="en-US"/>
        </w:rPr>
        <w:t>hereby</w:t>
      </w:r>
      <w:r w:rsidRPr="00AC31E9">
        <w:rPr>
          <w:rFonts w:ascii="Times New Roman" w:eastAsia="Times New Roman" w:hAnsi="Times New Roman" w:cs="Times New Roman"/>
          <w:spacing w:val="85"/>
          <w:lang w:eastAsia="en-US"/>
        </w:rPr>
        <w:t xml:space="preserve"> </w:t>
      </w:r>
      <w:r w:rsidRPr="00AC31E9">
        <w:rPr>
          <w:rFonts w:ascii="Times New Roman" w:eastAsia="Times New Roman" w:hAnsi="Times New Roman" w:cs="Times New Roman"/>
          <w:lang w:eastAsia="en-US"/>
        </w:rPr>
        <w:t>fully releases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Seller,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its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members,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employees,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officers,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directors,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representatives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and</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agents,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its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members, employees, officers, directors, partners, representatives, agents, Purchaser’s real estate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brokers</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or</w:t>
      </w:r>
      <w:r w:rsidRPr="00AC31E9">
        <w:rPr>
          <w:rFonts w:ascii="Times New Roman" w:eastAsia="Times New Roman" w:hAnsi="Times New Roman" w:cs="Times New Roman"/>
          <w:spacing w:val="40"/>
          <w:lang w:eastAsia="en-US"/>
        </w:rPr>
        <w:t xml:space="preserve"> </w:t>
      </w:r>
      <w:r w:rsidRPr="00AC31E9">
        <w:rPr>
          <w:rFonts w:ascii="Times New Roman" w:eastAsia="Times New Roman" w:hAnsi="Times New Roman" w:cs="Times New Roman"/>
          <w:lang w:eastAsia="en-US"/>
        </w:rPr>
        <w:t>Seller’s</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real</w:t>
      </w:r>
      <w:r w:rsidRPr="00AC31E9">
        <w:rPr>
          <w:rFonts w:ascii="Times New Roman" w:eastAsia="Times New Roman" w:hAnsi="Times New Roman" w:cs="Times New Roman"/>
          <w:spacing w:val="44"/>
          <w:lang w:eastAsia="en-US"/>
        </w:rPr>
        <w:t xml:space="preserve"> </w:t>
      </w:r>
      <w:r w:rsidRPr="00AC31E9">
        <w:rPr>
          <w:rFonts w:ascii="Times New Roman" w:eastAsia="Times New Roman" w:hAnsi="Times New Roman" w:cs="Times New Roman"/>
          <w:lang w:eastAsia="en-US"/>
        </w:rPr>
        <w:t>estate</w:t>
      </w:r>
      <w:r w:rsidRPr="00AC31E9">
        <w:rPr>
          <w:rFonts w:ascii="Times New Roman" w:eastAsia="Times New Roman" w:hAnsi="Times New Roman" w:cs="Times New Roman"/>
          <w:spacing w:val="40"/>
          <w:lang w:eastAsia="en-US"/>
        </w:rPr>
        <w:t xml:space="preserve"> </w:t>
      </w:r>
      <w:r w:rsidRPr="00AC31E9">
        <w:rPr>
          <w:rFonts w:ascii="Times New Roman" w:eastAsia="Times New Roman" w:hAnsi="Times New Roman" w:cs="Times New Roman"/>
          <w:lang w:eastAsia="en-US"/>
        </w:rPr>
        <w:t>broker,</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for</w:t>
      </w:r>
      <w:r w:rsidRPr="00AC31E9">
        <w:rPr>
          <w:rFonts w:ascii="Times New Roman" w:eastAsia="Times New Roman" w:hAnsi="Times New Roman" w:cs="Times New Roman"/>
          <w:spacing w:val="42"/>
          <w:lang w:eastAsia="en-US"/>
        </w:rPr>
        <w:t xml:space="preserve"> </w:t>
      </w:r>
      <w:r w:rsidRPr="00AC31E9">
        <w:rPr>
          <w:rFonts w:ascii="Times New Roman" w:eastAsia="Times New Roman" w:hAnsi="Times New Roman" w:cs="Times New Roman"/>
          <w:lang w:eastAsia="en-US"/>
        </w:rPr>
        <w:t>any</w:t>
      </w:r>
      <w:r w:rsidRPr="00AC31E9">
        <w:rPr>
          <w:rFonts w:ascii="Times New Roman" w:eastAsia="Times New Roman" w:hAnsi="Times New Roman" w:cs="Times New Roman"/>
          <w:spacing w:val="37"/>
          <w:lang w:eastAsia="en-US"/>
        </w:rPr>
        <w:t xml:space="preserve"> </w:t>
      </w:r>
      <w:r w:rsidRPr="00AC31E9">
        <w:rPr>
          <w:rFonts w:ascii="Times New Roman" w:eastAsia="Times New Roman" w:hAnsi="Times New Roman" w:cs="Times New Roman"/>
          <w:lang w:eastAsia="en-US"/>
        </w:rPr>
        <w:t>cost,</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loss,</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liability,</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damage,</w:t>
      </w:r>
      <w:r w:rsidRPr="00AC31E9">
        <w:rPr>
          <w:rFonts w:ascii="Times New Roman" w:eastAsia="Times New Roman" w:hAnsi="Times New Roman" w:cs="Times New Roman"/>
          <w:spacing w:val="43"/>
          <w:lang w:eastAsia="en-US"/>
        </w:rPr>
        <w:t xml:space="preserve"> </w:t>
      </w:r>
      <w:r w:rsidRPr="00AC31E9">
        <w:rPr>
          <w:rFonts w:ascii="Times New Roman" w:eastAsia="Times New Roman" w:hAnsi="Times New Roman" w:cs="Times New Roman"/>
          <w:lang w:eastAsia="en-US"/>
        </w:rPr>
        <w:t>expense,</w:t>
      </w:r>
      <w:r w:rsidRPr="00AC31E9">
        <w:rPr>
          <w:rFonts w:ascii="Times New Roman" w:eastAsia="Times New Roman" w:hAnsi="Times New Roman" w:cs="Times New Roman"/>
          <w:spacing w:val="41"/>
          <w:lang w:eastAsia="en-US"/>
        </w:rPr>
        <w:t xml:space="preserve"> </w:t>
      </w:r>
      <w:r w:rsidRPr="00AC31E9">
        <w:rPr>
          <w:rFonts w:ascii="Times New Roman" w:eastAsia="Times New Roman" w:hAnsi="Times New Roman" w:cs="Times New Roman"/>
          <w:lang w:eastAsia="en-US"/>
        </w:rPr>
        <w:t>demand, action</w:t>
      </w:r>
      <w:r w:rsidRPr="00AC31E9">
        <w:rPr>
          <w:rFonts w:ascii="Times New Roman" w:eastAsia="Times New Roman" w:hAnsi="Times New Roman" w:cs="Times New Roman"/>
          <w:lang w:eastAsia="en-US"/>
        </w:rPr>
        <w:t xml:space="preserve"> or cause of action arising from or related to any construction defects, errors, omissions, or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other conditions affecting the Property. Purchaser further acknowledges and agrees that this release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shall be given full force and effect, according to each of its expressed terms and provisions,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including, but not limited to, those relating to unknown and unsuspected claims, damages and</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causes of action. Purchaser expressly waives the warranty of fitness and warranty against redhibitory</w:t>
      </w:r>
      <w:r w:rsidRPr="00AC31E9">
        <w:rPr>
          <w:rFonts w:ascii="Times New Roman" w:eastAsia="Times New Roman" w:hAnsi="Times New Roman" w:cs="Times New Roman"/>
          <w:spacing w:val="-57"/>
          <w:lang w:eastAsia="en-US"/>
        </w:rPr>
        <w:t xml:space="preserve"> </w:t>
      </w:r>
      <w:r w:rsidRPr="00AC31E9">
        <w:rPr>
          <w:rFonts w:ascii="Times New Roman" w:eastAsia="Times New Roman" w:hAnsi="Times New Roman" w:cs="Times New Roman"/>
          <w:lang w:eastAsia="en-US"/>
        </w:rPr>
        <w:t>vices imposed by Louisiana</w:t>
      </w:r>
      <w:r w:rsidRPr="00AC31E9">
        <w:rPr>
          <w:rFonts w:ascii="Times New Roman" w:eastAsia="Times New Roman" w:hAnsi="Times New Roman" w:cs="Times New Roman"/>
          <w:lang w:eastAsia="en-US"/>
        </w:rPr>
        <w:t xml:space="preserve"> Civil Code Articles 2475 and 2524 or any other applicable state or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federal law. Purchaser further waives any rights it may have in redhibition or to a reduction in or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restitution of purchase price and revenues and/or costs pursuant to Louisiana Civil Code Articles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2520</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to</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2548,</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inclusive,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in</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connection</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with</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 purchase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of the Property.</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Purchaser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expressly</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acknowledges such waivers and Purchaser’s express exercise of its rights to waive warranty pursuant</w:t>
      </w:r>
      <w:r w:rsidRPr="00AC31E9">
        <w:rPr>
          <w:rFonts w:ascii="Times New Roman" w:eastAsia="Times New Roman" w:hAnsi="Times New Roman" w:cs="Times New Roman"/>
          <w:spacing w:val="-57"/>
          <w:lang w:eastAsia="en-US"/>
        </w:rPr>
        <w:t xml:space="preserve"> </w:t>
      </w:r>
      <w:r w:rsidRPr="00AC31E9">
        <w:rPr>
          <w:rFonts w:ascii="Times New Roman" w:eastAsia="Times New Roman" w:hAnsi="Times New Roman" w:cs="Times New Roman"/>
          <w:lang w:eastAsia="en-US"/>
        </w:rPr>
        <w:t>to</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Louisiana</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Civil Code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Article</w:t>
      </w:r>
      <w:r w:rsidRPr="00AC31E9">
        <w:rPr>
          <w:rFonts w:ascii="Times New Roman" w:eastAsia="Times New Roman" w:hAnsi="Times New Roman" w:cs="Times New Roman"/>
          <w:spacing w:val="-2"/>
          <w:lang w:eastAsia="en-US"/>
        </w:rPr>
        <w:t xml:space="preserve"> </w:t>
      </w:r>
      <w:r w:rsidRPr="00AC31E9">
        <w:rPr>
          <w:rFonts w:ascii="Times New Roman" w:eastAsia="Times New Roman" w:hAnsi="Times New Roman" w:cs="Times New Roman"/>
          <w:lang w:eastAsia="en-US"/>
        </w:rPr>
        <w:t>2548.</w:t>
      </w:r>
    </w:p>
    <w:p w14:paraId="74CBD269" w14:textId="77777777" w:rsidR="00AC31E9" w:rsidRPr="00AC31E9" w:rsidRDefault="00AC31E9" w:rsidP="00AC31E9">
      <w:pPr>
        <w:widowControl w:val="0"/>
        <w:autoSpaceDE w:val="0"/>
        <w:autoSpaceDN w:val="0"/>
        <w:rPr>
          <w:rFonts w:ascii="Times New Roman" w:eastAsia="Times New Roman" w:hAnsi="Times New Roman" w:cs="Times New Roman"/>
          <w:lang w:eastAsia="en-US"/>
        </w:rPr>
      </w:pPr>
    </w:p>
    <w:p w14:paraId="74CBD26A" w14:textId="77777777" w:rsidR="00AC31E9" w:rsidRPr="00AC31E9" w:rsidRDefault="00810691" w:rsidP="00AC31E9">
      <w:pPr>
        <w:widowControl w:val="0"/>
        <w:autoSpaceDE w:val="0"/>
        <w:autoSpaceDN w:val="0"/>
        <w:spacing w:before="1"/>
        <w:ind w:left="100" w:right="114" w:firstLine="720"/>
        <w:jc w:val="both"/>
        <w:rPr>
          <w:rFonts w:ascii="Times New Roman" w:eastAsia="Times New Roman" w:hAnsi="Times New Roman" w:cs="Times New Roman"/>
          <w:lang w:eastAsia="en-US"/>
        </w:rPr>
      </w:pPr>
      <w:r w:rsidRPr="00AC31E9">
        <w:rPr>
          <w:rFonts w:ascii="Times New Roman" w:eastAsia="Times New Roman" w:hAnsi="Times New Roman" w:cs="Times New Roman"/>
          <w:lang w:eastAsia="en-US"/>
        </w:rPr>
        <w:t>As allowed by law to its fullest extent, pursuant to contract, Purchaser agrees to further waive</w:t>
      </w:r>
      <w:r w:rsidRPr="00AC31E9">
        <w:rPr>
          <w:rFonts w:ascii="Times New Roman" w:eastAsia="Times New Roman" w:hAnsi="Times New Roman" w:cs="Times New Roman"/>
          <w:spacing w:val="-57"/>
          <w:lang w:eastAsia="en-US"/>
        </w:rPr>
        <w:t xml:space="preserve"> </w:t>
      </w:r>
      <w:r w:rsidRPr="00AC31E9">
        <w:rPr>
          <w:rFonts w:ascii="Times New Roman" w:eastAsia="Times New Roman" w:hAnsi="Times New Roman" w:cs="Times New Roman"/>
          <w:lang w:eastAsia="en-US"/>
        </w:rPr>
        <w:t>and release Seller, Purchaser’s real estate brokers and Seller’s real estate broker from any and all</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claims, demands, causes of action, liens, loss, damage, liabilities, costs and expenses (including</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reasonable attorney fees, court costs, consultant’s fees, remediation, cleanup or other response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costs) of any and every kind or character, known or unknown, fixed or contingent, suffered or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incurred by Purchaser, its successors or assigns, as a successor in interest to the Seller, as owner of</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 Property, un</w:t>
      </w:r>
      <w:r w:rsidRPr="00AC31E9">
        <w:rPr>
          <w:rFonts w:ascii="Times New Roman" w:eastAsia="Times New Roman" w:hAnsi="Times New Roman" w:cs="Times New Roman"/>
          <w:lang w:eastAsia="en-US"/>
        </w:rPr>
        <w:t>der the Resource Conservation and Recovery Act, 42 U.S.C.A. §§ 6901 et seq.;</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 Comprehensive Environmental Response, Compensation and Liability Act, 42 U.S.C.A. §§</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9607</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et</w:t>
      </w:r>
      <w:r w:rsidRPr="00AC31E9">
        <w:rPr>
          <w:rFonts w:ascii="Times New Roman" w:eastAsia="Times New Roman" w:hAnsi="Times New Roman" w:cs="Times New Roman"/>
          <w:spacing w:val="17"/>
          <w:lang w:eastAsia="en-US"/>
        </w:rPr>
        <w:t xml:space="preserve"> </w:t>
      </w:r>
      <w:r w:rsidRPr="00AC31E9">
        <w:rPr>
          <w:rFonts w:ascii="Times New Roman" w:eastAsia="Times New Roman" w:hAnsi="Times New Roman" w:cs="Times New Roman"/>
          <w:lang w:eastAsia="en-US"/>
        </w:rPr>
        <w:t>seq.,</w:t>
      </w:r>
      <w:r w:rsidRPr="00AC31E9">
        <w:rPr>
          <w:rFonts w:ascii="Times New Roman" w:eastAsia="Times New Roman" w:hAnsi="Times New Roman" w:cs="Times New Roman"/>
          <w:spacing w:val="17"/>
          <w:lang w:eastAsia="en-US"/>
        </w:rPr>
        <w:t xml:space="preserve"> </w:t>
      </w:r>
      <w:r w:rsidRPr="00AC31E9">
        <w:rPr>
          <w:rFonts w:ascii="Times New Roman" w:eastAsia="Times New Roman" w:hAnsi="Times New Roman" w:cs="Times New Roman"/>
          <w:lang w:eastAsia="en-US"/>
        </w:rPr>
        <w:t>as</w:t>
      </w:r>
      <w:r w:rsidRPr="00AC31E9">
        <w:rPr>
          <w:rFonts w:ascii="Times New Roman" w:eastAsia="Times New Roman" w:hAnsi="Times New Roman" w:cs="Times New Roman"/>
          <w:spacing w:val="17"/>
          <w:lang w:eastAsia="en-US"/>
        </w:rPr>
        <w:t xml:space="preserve"> </w:t>
      </w:r>
      <w:r w:rsidRPr="00AC31E9">
        <w:rPr>
          <w:rFonts w:ascii="Times New Roman" w:eastAsia="Times New Roman" w:hAnsi="Times New Roman" w:cs="Times New Roman"/>
          <w:lang w:eastAsia="en-US"/>
        </w:rPr>
        <w:t>amended</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by</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the</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Superfund</w:t>
      </w:r>
      <w:r w:rsidRPr="00AC31E9">
        <w:rPr>
          <w:rFonts w:ascii="Times New Roman" w:eastAsia="Times New Roman" w:hAnsi="Times New Roman" w:cs="Times New Roman"/>
          <w:spacing w:val="19"/>
          <w:lang w:eastAsia="en-US"/>
        </w:rPr>
        <w:t xml:space="preserve"> </w:t>
      </w:r>
      <w:r w:rsidRPr="00AC31E9">
        <w:rPr>
          <w:rFonts w:ascii="Times New Roman" w:eastAsia="Times New Roman" w:hAnsi="Times New Roman" w:cs="Times New Roman"/>
          <w:lang w:eastAsia="en-US"/>
        </w:rPr>
        <w:t>Amendment</w:t>
      </w:r>
      <w:r w:rsidRPr="00AC31E9">
        <w:rPr>
          <w:rFonts w:ascii="Times New Roman" w:eastAsia="Times New Roman" w:hAnsi="Times New Roman" w:cs="Times New Roman"/>
          <w:spacing w:val="17"/>
          <w:lang w:eastAsia="en-US"/>
        </w:rPr>
        <w:t xml:space="preserve"> </w:t>
      </w:r>
      <w:r w:rsidRPr="00AC31E9">
        <w:rPr>
          <w:rFonts w:ascii="Times New Roman" w:eastAsia="Times New Roman" w:hAnsi="Times New Roman" w:cs="Times New Roman"/>
          <w:lang w:eastAsia="en-US"/>
        </w:rPr>
        <w:t>and</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Reauthorization</w:t>
      </w:r>
      <w:r w:rsidRPr="00AC31E9">
        <w:rPr>
          <w:rFonts w:ascii="Times New Roman" w:eastAsia="Times New Roman" w:hAnsi="Times New Roman" w:cs="Times New Roman"/>
          <w:spacing w:val="16"/>
          <w:lang w:eastAsia="en-US"/>
        </w:rPr>
        <w:t xml:space="preserve"> </w:t>
      </w:r>
      <w:r w:rsidRPr="00AC31E9">
        <w:rPr>
          <w:rFonts w:ascii="Times New Roman" w:eastAsia="Times New Roman" w:hAnsi="Times New Roman" w:cs="Times New Roman"/>
          <w:lang w:eastAsia="en-US"/>
        </w:rPr>
        <w:t>Act</w:t>
      </w:r>
      <w:r w:rsidRPr="00AC31E9">
        <w:rPr>
          <w:rFonts w:ascii="Times New Roman" w:eastAsia="Times New Roman" w:hAnsi="Times New Roman" w:cs="Times New Roman"/>
          <w:spacing w:val="16"/>
          <w:lang w:eastAsia="en-US"/>
        </w:rPr>
        <w:t xml:space="preserve"> </w:t>
      </w:r>
      <w:r w:rsidRPr="00AC31E9">
        <w:rPr>
          <w:rFonts w:ascii="Times New Roman" w:eastAsia="Times New Roman" w:hAnsi="Times New Roman" w:cs="Times New Roman"/>
          <w:lang w:eastAsia="en-US"/>
        </w:rPr>
        <w:t>of</w:t>
      </w:r>
      <w:r w:rsidRPr="00AC31E9">
        <w:rPr>
          <w:rFonts w:ascii="Times New Roman" w:eastAsia="Times New Roman" w:hAnsi="Times New Roman" w:cs="Times New Roman"/>
          <w:spacing w:val="16"/>
          <w:lang w:eastAsia="en-US"/>
        </w:rPr>
        <w:t xml:space="preserve"> </w:t>
      </w:r>
      <w:r w:rsidRPr="00AC31E9">
        <w:rPr>
          <w:rFonts w:ascii="Times New Roman" w:eastAsia="Times New Roman" w:hAnsi="Times New Roman" w:cs="Times New Roman"/>
          <w:lang w:eastAsia="en-US"/>
        </w:rPr>
        <w:t>1986,</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Pub. L. No. 99-499, 100 Stat. 1613 (codified as amended in various sections of 42 U.S.C.A. App. §§</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93-633, 88); the Hazardous Materials Transportation Act, Pub. L. No. Stat. 2156 (codified as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amended in various sections of 46 U.S.C.A.); the Clean Water Act, 33 U.S.C.A. §§ 1251 et seq.;</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w:t>
      </w:r>
      <w:r w:rsidRPr="00AC31E9">
        <w:rPr>
          <w:rFonts w:ascii="Times New Roman" w:eastAsia="Times New Roman" w:hAnsi="Times New Roman" w:cs="Times New Roman"/>
          <w:spacing w:val="9"/>
          <w:lang w:eastAsia="en-US"/>
        </w:rPr>
        <w:t xml:space="preserve"> </w:t>
      </w:r>
      <w:r w:rsidRPr="00AC31E9">
        <w:rPr>
          <w:rFonts w:ascii="Times New Roman" w:eastAsia="Times New Roman" w:hAnsi="Times New Roman" w:cs="Times New Roman"/>
          <w:lang w:eastAsia="en-US"/>
        </w:rPr>
        <w:t>Clean</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Air</w:t>
      </w:r>
      <w:r w:rsidRPr="00AC31E9">
        <w:rPr>
          <w:rFonts w:ascii="Times New Roman" w:eastAsia="Times New Roman" w:hAnsi="Times New Roman" w:cs="Times New Roman"/>
          <w:spacing w:val="10"/>
          <w:lang w:eastAsia="en-US"/>
        </w:rPr>
        <w:t xml:space="preserve"> </w:t>
      </w:r>
      <w:r w:rsidRPr="00AC31E9">
        <w:rPr>
          <w:rFonts w:ascii="Times New Roman" w:eastAsia="Times New Roman" w:hAnsi="Times New Roman" w:cs="Times New Roman"/>
          <w:lang w:eastAsia="en-US"/>
        </w:rPr>
        <w:t>Act,</w:t>
      </w:r>
      <w:r w:rsidRPr="00AC31E9">
        <w:rPr>
          <w:rFonts w:ascii="Times New Roman" w:eastAsia="Times New Roman" w:hAnsi="Times New Roman" w:cs="Times New Roman"/>
          <w:spacing w:val="9"/>
          <w:lang w:eastAsia="en-US"/>
        </w:rPr>
        <w:t xml:space="preserve"> </w:t>
      </w:r>
      <w:r w:rsidRPr="00AC31E9">
        <w:rPr>
          <w:rFonts w:ascii="Times New Roman" w:eastAsia="Times New Roman" w:hAnsi="Times New Roman" w:cs="Times New Roman"/>
          <w:lang w:eastAsia="en-US"/>
        </w:rPr>
        <w:t>42</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U.S.C.A.</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w:t>
      </w:r>
      <w:r w:rsidRPr="00AC31E9">
        <w:rPr>
          <w:rFonts w:ascii="Times New Roman" w:eastAsia="Times New Roman" w:hAnsi="Times New Roman" w:cs="Times New Roman"/>
          <w:spacing w:val="10"/>
          <w:lang w:eastAsia="en-US"/>
        </w:rPr>
        <w:t xml:space="preserve"> </w:t>
      </w:r>
      <w:r w:rsidRPr="00AC31E9">
        <w:rPr>
          <w:rFonts w:ascii="Times New Roman" w:eastAsia="Times New Roman" w:hAnsi="Times New Roman" w:cs="Times New Roman"/>
          <w:lang w:eastAsia="en-US"/>
        </w:rPr>
        <w:t>7401</w:t>
      </w:r>
      <w:r w:rsidRPr="00AC31E9">
        <w:rPr>
          <w:rFonts w:ascii="Times New Roman" w:eastAsia="Times New Roman" w:hAnsi="Times New Roman" w:cs="Times New Roman"/>
          <w:spacing w:val="10"/>
          <w:lang w:eastAsia="en-US"/>
        </w:rPr>
        <w:t xml:space="preserve"> </w:t>
      </w:r>
      <w:r w:rsidRPr="00AC31E9">
        <w:rPr>
          <w:rFonts w:ascii="Times New Roman" w:eastAsia="Times New Roman" w:hAnsi="Times New Roman" w:cs="Times New Roman"/>
          <w:lang w:eastAsia="en-US"/>
        </w:rPr>
        <w:t>et</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seq.;</w:t>
      </w:r>
      <w:r w:rsidRPr="00AC31E9">
        <w:rPr>
          <w:rFonts w:ascii="Times New Roman" w:eastAsia="Times New Roman" w:hAnsi="Times New Roman" w:cs="Times New Roman"/>
          <w:spacing w:val="9"/>
          <w:lang w:eastAsia="en-US"/>
        </w:rPr>
        <w:t xml:space="preserve"> </w:t>
      </w:r>
      <w:r w:rsidRPr="00AC31E9">
        <w:rPr>
          <w:rFonts w:ascii="Times New Roman" w:eastAsia="Times New Roman" w:hAnsi="Times New Roman" w:cs="Times New Roman"/>
          <w:lang w:eastAsia="en-US"/>
        </w:rPr>
        <w:t>the</w:t>
      </w:r>
      <w:r w:rsidRPr="00AC31E9">
        <w:rPr>
          <w:rFonts w:ascii="Times New Roman" w:eastAsia="Times New Roman" w:hAnsi="Times New Roman" w:cs="Times New Roman"/>
          <w:spacing w:val="8"/>
          <w:lang w:eastAsia="en-US"/>
        </w:rPr>
        <w:t xml:space="preserve"> </w:t>
      </w:r>
      <w:r w:rsidRPr="00AC31E9">
        <w:rPr>
          <w:rFonts w:ascii="Times New Roman" w:eastAsia="Times New Roman" w:hAnsi="Times New Roman" w:cs="Times New Roman"/>
          <w:lang w:eastAsia="en-US"/>
        </w:rPr>
        <w:t>Toxic</w:t>
      </w:r>
      <w:r w:rsidRPr="00AC31E9">
        <w:rPr>
          <w:rFonts w:ascii="Times New Roman" w:eastAsia="Times New Roman" w:hAnsi="Times New Roman" w:cs="Times New Roman"/>
          <w:spacing w:val="9"/>
          <w:lang w:eastAsia="en-US"/>
        </w:rPr>
        <w:t xml:space="preserve"> </w:t>
      </w:r>
      <w:r w:rsidRPr="00AC31E9">
        <w:rPr>
          <w:rFonts w:ascii="Times New Roman" w:eastAsia="Times New Roman" w:hAnsi="Times New Roman" w:cs="Times New Roman"/>
          <w:lang w:eastAsia="en-US"/>
        </w:rPr>
        <w:t>Substances</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Control</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Act,</w:t>
      </w:r>
      <w:r w:rsidRPr="00AC31E9">
        <w:rPr>
          <w:rFonts w:ascii="Times New Roman" w:eastAsia="Times New Roman" w:hAnsi="Times New Roman" w:cs="Times New Roman"/>
          <w:spacing w:val="10"/>
          <w:lang w:eastAsia="en-US"/>
        </w:rPr>
        <w:t xml:space="preserve"> </w:t>
      </w:r>
      <w:r w:rsidRPr="00AC31E9">
        <w:rPr>
          <w:rFonts w:ascii="Times New Roman" w:eastAsia="Times New Roman" w:hAnsi="Times New Roman" w:cs="Times New Roman"/>
          <w:lang w:eastAsia="en-US"/>
        </w:rPr>
        <w:t>15</w:t>
      </w:r>
      <w:r w:rsidRPr="00AC31E9">
        <w:rPr>
          <w:rFonts w:ascii="Times New Roman" w:eastAsia="Times New Roman" w:hAnsi="Times New Roman" w:cs="Times New Roman"/>
          <w:spacing w:val="10"/>
          <w:lang w:eastAsia="en-US"/>
        </w:rPr>
        <w:t xml:space="preserve"> </w:t>
      </w:r>
      <w:r w:rsidRPr="00AC31E9">
        <w:rPr>
          <w:rFonts w:ascii="Times New Roman" w:eastAsia="Times New Roman" w:hAnsi="Times New Roman" w:cs="Times New Roman"/>
          <w:lang w:eastAsia="en-US"/>
        </w:rPr>
        <w:t>U.S.C.A.§§ 2601 et seq.; the Louisiana Environmental Quality Act, La Rev Stat Ann §§ 30:2001 et seq.;</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or</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any</w:t>
      </w:r>
      <w:r w:rsidRPr="00AC31E9">
        <w:rPr>
          <w:rFonts w:ascii="Times New Roman" w:eastAsia="Times New Roman" w:hAnsi="Times New Roman" w:cs="Times New Roman"/>
          <w:spacing w:val="11"/>
          <w:lang w:eastAsia="en-US"/>
        </w:rPr>
        <w:t xml:space="preserve"> </w:t>
      </w:r>
      <w:r w:rsidRPr="00AC31E9">
        <w:rPr>
          <w:rFonts w:ascii="Times New Roman" w:eastAsia="Times New Roman" w:hAnsi="Times New Roman" w:cs="Times New Roman"/>
          <w:lang w:eastAsia="en-US"/>
        </w:rPr>
        <w:t>other</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applicable</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federal,</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state</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or</w:t>
      </w:r>
      <w:r w:rsidRPr="00AC31E9">
        <w:rPr>
          <w:rFonts w:ascii="Times New Roman" w:eastAsia="Times New Roman" w:hAnsi="Times New Roman" w:cs="Times New Roman"/>
          <w:spacing w:val="16"/>
          <w:lang w:eastAsia="en-US"/>
        </w:rPr>
        <w:t xml:space="preserve"> </w:t>
      </w:r>
      <w:r w:rsidRPr="00AC31E9">
        <w:rPr>
          <w:rFonts w:ascii="Times New Roman" w:eastAsia="Times New Roman" w:hAnsi="Times New Roman" w:cs="Times New Roman"/>
          <w:lang w:eastAsia="en-US"/>
        </w:rPr>
        <w:t>local</w:t>
      </w:r>
      <w:r w:rsidRPr="00AC31E9">
        <w:rPr>
          <w:rFonts w:ascii="Times New Roman" w:eastAsia="Times New Roman" w:hAnsi="Times New Roman" w:cs="Times New Roman"/>
          <w:spacing w:val="16"/>
          <w:lang w:eastAsia="en-US"/>
        </w:rPr>
        <w:t xml:space="preserve"> </w:t>
      </w:r>
      <w:r w:rsidRPr="00AC31E9">
        <w:rPr>
          <w:rFonts w:ascii="Times New Roman" w:eastAsia="Times New Roman" w:hAnsi="Times New Roman" w:cs="Times New Roman"/>
          <w:lang w:eastAsia="en-US"/>
        </w:rPr>
        <w:t>laws,</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rules,</w:t>
      </w:r>
      <w:r w:rsidRPr="00AC31E9">
        <w:rPr>
          <w:rFonts w:ascii="Times New Roman" w:eastAsia="Times New Roman" w:hAnsi="Times New Roman" w:cs="Times New Roman"/>
          <w:spacing w:val="16"/>
          <w:lang w:eastAsia="en-US"/>
        </w:rPr>
        <w:t xml:space="preserve"> </w:t>
      </w:r>
      <w:r w:rsidRPr="00AC31E9">
        <w:rPr>
          <w:rFonts w:ascii="Times New Roman" w:eastAsia="Times New Roman" w:hAnsi="Times New Roman" w:cs="Times New Roman"/>
          <w:lang w:eastAsia="en-US"/>
        </w:rPr>
        <w:t>ordinances,</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permits,</w:t>
      </w:r>
      <w:r w:rsidRPr="00AC31E9">
        <w:rPr>
          <w:rFonts w:ascii="Times New Roman" w:eastAsia="Times New Roman" w:hAnsi="Times New Roman" w:cs="Times New Roman"/>
          <w:spacing w:val="15"/>
          <w:lang w:eastAsia="en-US"/>
        </w:rPr>
        <w:t xml:space="preserve"> </w:t>
      </w:r>
      <w:r w:rsidRPr="00AC31E9">
        <w:rPr>
          <w:rFonts w:ascii="Times New Roman" w:eastAsia="Times New Roman" w:hAnsi="Times New Roman" w:cs="Times New Roman"/>
          <w:lang w:eastAsia="en-US"/>
        </w:rPr>
        <w:t>approvals,</w:t>
      </w:r>
      <w:r w:rsidRPr="00AC31E9">
        <w:rPr>
          <w:rFonts w:ascii="Times New Roman" w:eastAsia="Times New Roman" w:hAnsi="Times New Roman" w:cs="Times New Roman"/>
          <w:spacing w:val="17"/>
          <w:lang w:eastAsia="en-US"/>
        </w:rPr>
        <w:t xml:space="preserve"> </w:t>
      </w:r>
      <w:r w:rsidRPr="00AC31E9">
        <w:rPr>
          <w:rFonts w:ascii="Times New Roman" w:eastAsia="Times New Roman" w:hAnsi="Times New Roman" w:cs="Times New Roman"/>
          <w:lang w:eastAsia="en-US"/>
        </w:rPr>
        <w:t>orders</w:t>
      </w:r>
      <w:r w:rsidRPr="00AC31E9">
        <w:rPr>
          <w:rFonts w:ascii="Times New Roman" w:eastAsia="Times New Roman" w:hAnsi="Times New Roman" w:cs="Times New Roman"/>
          <w:spacing w:val="-58"/>
          <w:lang w:eastAsia="en-US"/>
        </w:rPr>
        <w:t xml:space="preserve"> </w:t>
      </w:r>
      <w:r w:rsidRPr="00AC31E9">
        <w:rPr>
          <w:rFonts w:ascii="Times New Roman" w:eastAsia="Times New Roman" w:hAnsi="Times New Roman" w:cs="Times New Roman"/>
          <w:lang w:eastAsia="en-US"/>
        </w:rPr>
        <w:t>or regulations as they now exist or may subsequently be modified, supplemented or amended,</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relating</w:t>
      </w:r>
      <w:r w:rsidRPr="00AC31E9">
        <w:rPr>
          <w:rFonts w:ascii="Times New Roman" w:eastAsia="Times New Roman" w:hAnsi="Times New Roman" w:cs="Times New Roman"/>
          <w:spacing w:val="-4"/>
          <w:lang w:eastAsia="en-US"/>
        </w:rPr>
        <w:t xml:space="preserve"> </w:t>
      </w:r>
      <w:r w:rsidRPr="00AC31E9">
        <w:rPr>
          <w:rFonts w:ascii="Times New Roman" w:eastAsia="Times New Roman" w:hAnsi="Times New Roman" w:cs="Times New Roman"/>
          <w:lang w:eastAsia="en-US"/>
        </w:rPr>
        <w:t>to the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environment.</w:t>
      </w:r>
    </w:p>
    <w:p w14:paraId="74CBD26B" w14:textId="77777777" w:rsidR="00AC31E9" w:rsidRPr="00AC31E9" w:rsidRDefault="00810691" w:rsidP="00AC31E9">
      <w:pPr>
        <w:widowControl w:val="0"/>
        <w:autoSpaceDE w:val="0"/>
        <w:autoSpaceDN w:val="0"/>
        <w:ind w:left="100" w:right="114" w:firstLine="720"/>
        <w:jc w:val="both"/>
        <w:rPr>
          <w:rFonts w:ascii="Times New Roman" w:eastAsia="Times New Roman" w:hAnsi="Times New Roman" w:cs="Times New Roman"/>
          <w:lang w:eastAsia="en-US"/>
        </w:rPr>
      </w:pPr>
      <w:r w:rsidRPr="00AC31E9">
        <w:rPr>
          <w:rFonts w:ascii="Times New Roman" w:eastAsia="Times New Roman" w:hAnsi="Times New Roman" w:cs="Times New Roman"/>
          <w:lang w:eastAsia="en-US"/>
        </w:rPr>
        <w:t>Purchaser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acknowledges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that</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foregoing</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waivers,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releases,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disclaimers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and</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other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agreements regarding the “as is” nature of the sale of the Property have been brought to the</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attention</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of</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Purchaser</w:t>
      </w:r>
      <w:r w:rsidRPr="00AC31E9">
        <w:rPr>
          <w:rFonts w:ascii="Times New Roman" w:eastAsia="Times New Roman" w:hAnsi="Times New Roman" w:cs="Times New Roman"/>
          <w:spacing w:val="-2"/>
          <w:lang w:eastAsia="en-US"/>
        </w:rPr>
        <w:t xml:space="preserve"> </w:t>
      </w:r>
      <w:r w:rsidRPr="00AC31E9">
        <w:rPr>
          <w:rFonts w:ascii="Times New Roman" w:eastAsia="Times New Roman" w:hAnsi="Times New Roman" w:cs="Times New Roman"/>
          <w:lang w:eastAsia="en-US"/>
        </w:rPr>
        <w:t>and</w:t>
      </w:r>
      <w:r w:rsidRPr="00AC31E9">
        <w:rPr>
          <w:rFonts w:ascii="Times New Roman" w:eastAsia="Times New Roman" w:hAnsi="Times New Roman" w:cs="Times New Roman"/>
          <w:spacing w:val="2"/>
          <w:lang w:eastAsia="en-US"/>
        </w:rPr>
        <w:t xml:space="preserve"> </w:t>
      </w:r>
      <w:r w:rsidRPr="00AC31E9">
        <w:rPr>
          <w:rFonts w:ascii="Times New Roman" w:eastAsia="Times New Roman" w:hAnsi="Times New Roman" w:cs="Times New Roman"/>
          <w:lang w:eastAsia="en-US"/>
        </w:rPr>
        <w:t>Purchaser</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has</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independently</w:t>
      </w:r>
      <w:r w:rsidRPr="00AC31E9">
        <w:rPr>
          <w:rFonts w:ascii="Times New Roman" w:eastAsia="Times New Roman" w:hAnsi="Times New Roman" w:cs="Times New Roman"/>
          <w:spacing w:val="-5"/>
          <w:lang w:eastAsia="en-US"/>
        </w:rPr>
        <w:t xml:space="preserve"> </w:t>
      </w:r>
      <w:r w:rsidRPr="00AC31E9">
        <w:rPr>
          <w:rFonts w:ascii="Times New Roman" w:eastAsia="Times New Roman" w:hAnsi="Times New Roman" w:cs="Times New Roman"/>
          <w:lang w:eastAsia="en-US"/>
        </w:rPr>
        <w:t>and freely</w:t>
      </w:r>
      <w:r w:rsidRPr="00AC31E9">
        <w:rPr>
          <w:rFonts w:ascii="Times New Roman" w:eastAsia="Times New Roman" w:hAnsi="Times New Roman" w:cs="Times New Roman"/>
          <w:spacing w:val="-4"/>
          <w:lang w:eastAsia="en-US"/>
        </w:rPr>
        <w:t xml:space="preserve"> </w:t>
      </w:r>
      <w:r w:rsidRPr="00AC31E9">
        <w:rPr>
          <w:rFonts w:ascii="Times New Roman" w:eastAsia="Times New Roman" w:hAnsi="Times New Roman" w:cs="Times New Roman"/>
          <w:lang w:eastAsia="en-US"/>
        </w:rPr>
        <w:t>agreed to</w:t>
      </w:r>
      <w:r w:rsidRPr="00AC31E9">
        <w:rPr>
          <w:rFonts w:ascii="Times New Roman" w:eastAsia="Times New Roman" w:hAnsi="Times New Roman" w:cs="Times New Roman"/>
          <w:spacing w:val="-1"/>
          <w:lang w:eastAsia="en-US"/>
        </w:rPr>
        <w:t xml:space="preserve"> </w:t>
      </w:r>
      <w:r w:rsidRPr="00AC31E9">
        <w:rPr>
          <w:rFonts w:ascii="Times New Roman" w:eastAsia="Times New Roman" w:hAnsi="Times New Roman" w:cs="Times New Roman"/>
          <w:lang w:eastAsia="en-US"/>
        </w:rPr>
        <w:t>the</w:t>
      </w:r>
      <w:r w:rsidRPr="00AC31E9">
        <w:rPr>
          <w:rFonts w:ascii="Times New Roman" w:eastAsia="Times New Roman" w:hAnsi="Times New Roman" w:cs="Times New Roman"/>
          <w:spacing w:val="-2"/>
          <w:lang w:eastAsia="en-US"/>
        </w:rPr>
        <w:t xml:space="preserve"> </w:t>
      </w:r>
      <w:r w:rsidRPr="00AC31E9">
        <w:rPr>
          <w:rFonts w:ascii="Times New Roman" w:eastAsia="Times New Roman" w:hAnsi="Times New Roman" w:cs="Times New Roman"/>
          <w:lang w:eastAsia="en-US"/>
        </w:rPr>
        <w:t>foregoing.</w:t>
      </w:r>
    </w:p>
    <w:p w14:paraId="74CBD26C" w14:textId="77777777" w:rsidR="00AC31E9" w:rsidRPr="00AC31E9" w:rsidRDefault="00AC31E9" w:rsidP="00AC31E9">
      <w:pPr>
        <w:ind w:firstLine="720"/>
        <w:jc w:val="both"/>
        <w:rPr>
          <w:rFonts w:ascii="Times New Roman" w:eastAsia="Times New Roman" w:hAnsi="Times New Roman" w:cs="Times New Roman"/>
          <w:sz w:val="22"/>
          <w:szCs w:val="22"/>
          <w:lang w:eastAsia="en-US"/>
        </w:rPr>
      </w:pPr>
    </w:p>
    <w:p w14:paraId="74CBD26D" w14:textId="2C873981" w:rsidR="00AC31E9" w:rsidRPr="00AC31E9" w:rsidRDefault="00810691" w:rsidP="00AC31E9">
      <w:pPr>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Property taxes for </w:t>
      </w:r>
      <w:r w:rsidR="00974E53">
        <w:rPr>
          <w:rFonts w:ascii="Times New Roman" w:eastAsia="Times New Roman" w:hAnsi="Times New Roman" w:cs="Times New Roman"/>
          <w:sz w:val="22"/>
          <w:szCs w:val="22"/>
          <w:lang w:eastAsia="en-US"/>
        </w:rPr>
        <w:t>_____</w:t>
      </w:r>
      <w:r w:rsidRPr="00AC31E9">
        <w:rPr>
          <w:rFonts w:ascii="Times New Roman" w:eastAsia="Times New Roman" w:hAnsi="Times New Roman" w:cs="Times New Roman"/>
          <w:sz w:val="22"/>
          <w:szCs w:val="22"/>
          <w:lang w:eastAsia="en-US"/>
        </w:rPr>
        <w:t xml:space="preserve">1 have been paid. Taxes for the year </w:t>
      </w:r>
      <w:r w:rsidR="00974E53">
        <w:rPr>
          <w:rFonts w:ascii="Times New Roman" w:eastAsia="Times New Roman" w:hAnsi="Times New Roman" w:cs="Times New Roman"/>
          <w:sz w:val="22"/>
          <w:szCs w:val="22"/>
          <w:lang w:eastAsia="en-US"/>
        </w:rPr>
        <w:t>________</w:t>
      </w:r>
      <w:r w:rsidRPr="00AC31E9">
        <w:rPr>
          <w:rFonts w:ascii="Times New Roman" w:eastAsia="Times New Roman" w:hAnsi="Times New Roman" w:cs="Times New Roman"/>
          <w:sz w:val="22"/>
          <w:szCs w:val="22"/>
          <w:lang w:eastAsia="en-US"/>
        </w:rPr>
        <w:t xml:space="preserve"> have been prorated between the Purchaser and Seller, and Purchaser shall be responsible for payment to the tax collector of property taxes for the year </w:t>
      </w:r>
      <w:r w:rsidR="00974E53">
        <w:rPr>
          <w:rFonts w:ascii="Times New Roman" w:eastAsia="Times New Roman" w:hAnsi="Times New Roman" w:cs="Times New Roman"/>
          <w:sz w:val="22"/>
          <w:szCs w:val="22"/>
          <w:lang w:eastAsia="en-US"/>
        </w:rPr>
        <w:t>________</w:t>
      </w:r>
      <w:r w:rsidRPr="00AC31E9">
        <w:rPr>
          <w:rFonts w:ascii="Times New Roman" w:eastAsia="Times New Roman" w:hAnsi="Times New Roman" w:cs="Times New Roman"/>
          <w:sz w:val="22"/>
          <w:szCs w:val="22"/>
          <w:lang w:eastAsia="en-US"/>
        </w:rPr>
        <w:t xml:space="preserve">and years </w:t>
      </w:r>
      <w:proofErr w:type="gramStart"/>
      <w:r w:rsidRPr="00AC31E9">
        <w:rPr>
          <w:rFonts w:ascii="Times New Roman" w:eastAsia="Times New Roman" w:hAnsi="Times New Roman" w:cs="Times New Roman"/>
          <w:sz w:val="22"/>
          <w:szCs w:val="22"/>
          <w:lang w:eastAsia="en-US"/>
        </w:rPr>
        <w:t>subsequent to</w:t>
      </w:r>
      <w:proofErr w:type="gramEnd"/>
      <w:r w:rsidRPr="00AC31E9">
        <w:rPr>
          <w:rFonts w:ascii="Times New Roman" w:eastAsia="Times New Roman" w:hAnsi="Times New Roman" w:cs="Times New Roman"/>
          <w:sz w:val="22"/>
          <w:szCs w:val="22"/>
          <w:lang w:eastAsia="en-US"/>
        </w:rPr>
        <w:t xml:space="preserve"> </w:t>
      </w:r>
      <w:r w:rsidR="00974E53">
        <w:rPr>
          <w:rFonts w:ascii="Times New Roman" w:eastAsia="Times New Roman" w:hAnsi="Times New Roman" w:cs="Times New Roman"/>
          <w:sz w:val="22"/>
          <w:szCs w:val="22"/>
          <w:lang w:eastAsia="en-US"/>
        </w:rPr>
        <w:t>_______________</w:t>
      </w:r>
      <w:r w:rsidRPr="00AC31E9">
        <w:rPr>
          <w:rFonts w:ascii="Times New Roman" w:eastAsia="Times New Roman" w:hAnsi="Times New Roman" w:cs="Times New Roman"/>
          <w:sz w:val="22"/>
          <w:szCs w:val="22"/>
          <w:lang w:eastAsia="en-US"/>
        </w:rPr>
        <w:t xml:space="preserve">.  </w:t>
      </w:r>
    </w:p>
    <w:p w14:paraId="74CBD26E" w14:textId="77777777" w:rsidR="00AC31E9" w:rsidRPr="00AC31E9" w:rsidRDefault="00AC31E9" w:rsidP="00AC31E9">
      <w:pPr>
        <w:ind w:firstLine="720"/>
        <w:jc w:val="both"/>
        <w:rPr>
          <w:rFonts w:ascii="Times New Roman" w:eastAsia="Times New Roman" w:hAnsi="Times New Roman" w:cs="Times New Roman"/>
          <w:sz w:val="22"/>
          <w:szCs w:val="22"/>
          <w:lang w:eastAsia="en-US"/>
        </w:rPr>
      </w:pPr>
    </w:p>
    <w:p w14:paraId="74CBD26F" w14:textId="76017203" w:rsidR="00AC31E9" w:rsidRPr="00AC31E9" w:rsidRDefault="00810691" w:rsidP="00797B71">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In accordance with La. Rev. Stat. § 9:2721(B), from and after the date of this Act of Cash Sale, (a) the name of the entity responsible for all property taxes and assessments is </w:t>
      </w:r>
      <w:r w:rsidR="00974E53">
        <w:rPr>
          <w:rFonts w:ascii="Times New Roman" w:eastAsia="Times New Roman" w:hAnsi="Times New Roman" w:cs="Times New Roman"/>
          <w:b/>
          <w:noProof/>
          <w:sz w:val="22"/>
          <w:szCs w:val="22"/>
          <w:lang w:eastAsia="en-US"/>
        </w:rPr>
        <w:t>_______________</w:t>
      </w:r>
      <w:r w:rsidR="00797B71">
        <w:rPr>
          <w:rFonts w:ascii="Times New Roman" w:eastAsia="Times New Roman" w:hAnsi="Times New Roman" w:cs="Times New Roman"/>
          <w:b/>
          <w:noProof/>
          <w:sz w:val="22"/>
          <w:szCs w:val="22"/>
          <w:lang w:eastAsia="en-US"/>
        </w:rPr>
        <w:t>​​</w:t>
      </w:r>
      <w:r w:rsidRPr="00AC31E9">
        <w:rPr>
          <w:rFonts w:ascii="Times New Roman" w:eastAsia="Times New Roman" w:hAnsi="Times New Roman" w:cs="Times New Roman"/>
          <w:sz w:val="22"/>
          <w:szCs w:val="22"/>
          <w:lang w:eastAsia="en-US"/>
        </w:rPr>
        <w:t xml:space="preserve">, and (b) all property tax and assessment notices should be mailed to the following address: </w:t>
      </w:r>
      <w:bookmarkStart w:id="6" w:name="borrower1_address_line1|11"/>
      <w:r w:rsidR="00797B71">
        <w:rPr>
          <w:rFonts w:ascii="Times New Roman" w:eastAsia="Times New Roman" w:hAnsi="Times New Roman" w:cs="Times New Roman"/>
          <w:noProof/>
          <w:sz w:val="22"/>
          <w:szCs w:val="22"/>
          <w:lang w:eastAsia="en-US"/>
        </w:rPr>
        <w:t>​</w:t>
      </w:r>
      <w:bookmarkEnd w:id="6"/>
      <w:r w:rsidR="00797B71">
        <w:rPr>
          <w:rFonts w:ascii="Times New Roman" w:eastAsia="Times New Roman" w:hAnsi="Times New Roman" w:cs="Times New Roman"/>
          <w:noProof/>
          <w:sz w:val="22"/>
          <w:szCs w:val="22"/>
          <w:lang w:eastAsia="en-US"/>
        </w:rPr>
        <w:t>​</w:t>
      </w:r>
      <w:r w:rsidR="00797B71">
        <w:rPr>
          <w:rFonts w:ascii="Times New Roman" w:eastAsia="Times New Roman" w:hAnsi="Times New Roman" w:cs="Times New Roman"/>
          <w:sz w:val="22"/>
          <w:szCs w:val="22"/>
          <w:lang w:eastAsia="en-US"/>
        </w:rPr>
        <w:t xml:space="preserve"> </w:t>
      </w:r>
      <w:bookmarkStart w:id="7" w:name="borrower1_address_line2|12"/>
      <w:r w:rsidR="00797B71">
        <w:rPr>
          <w:rFonts w:ascii="Times New Roman" w:eastAsia="Times New Roman" w:hAnsi="Times New Roman" w:cs="Times New Roman"/>
          <w:noProof/>
          <w:sz w:val="22"/>
          <w:szCs w:val="22"/>
          <w:lang w:eastAsia="en-US"/>
        </w:rPr>
        <w:t>​</w:t>
      </w:r>
      <w:bookmarkEnd w:id="7"/>
      <w:r w:rsidR="00797B71">
        <w:rPr>
          <w:rFonts w:ascii="Times New Roman" w:eastAsia="Times New Roman" w:hAnsi="Times New Roman" w:cs="Times New Roman"/>
          <w:noProof/>
          <w:sz w:val="22"/>
          <w:szCs w:val="22"/>
          <w:lang w:eastAsia="en-US"/>
        </w:rPr>
        <w:t>​</w:t>
      </w:r>
      <w:r w:rsidR="00797B71">
        <w:rPr>
          <w:rFonts w:ascii="Times New Roman" w:eastAsia="Times New Roman" w:hAnsi="Times New Roman" w:cs="Times New Roman"/>
          <w:sz w:val="22"/>
          <w:szCs w:val="22"/>
          <w:lang w:eastAsia="en-US"/>
        </w:rPr>
        <w:t xml:space="preserve">. </w:t>
      </w:r>
      <w:r w:rsidRPr="00AC31E9">
        <w:rPr>
          <w:rFonts w:ascii="Times New Roman" w:eastAsia="Times New Roman" w:hAnsi="Times New Roman" w:cs="Times New Roman"/>
          <w:sz w:val="22"/>
          <w:szCs w:val="22"/>
          <w:lang w:eastAsia="en-US"/>
        </w:rPr>
        <w:t>All parties signing this instrument have declared themselves to be of full capacity.</w:t>
      </w:r>
    </w:p>
    <w:p w14:paraId="74CBD270"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All agreements and stipulations herein, and all the obligations herein assumed shall inure to the benefit of and be binding upon the heirs, successors and assigns of the respective parties, and Purchaser, its successors and assigns, shall have and hold the Property in full ownership forever.</w:t>
      </w:r>
    </w:p>
    <w:p w14:paraId="74CBD271"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This Act of Cash Sale is made and accepted for adequate and sufficient consideration.  Seller hereby acknowledges receipt of the full consideration which the Purchasers have well and truly paid, and Seller hereby waives any resolutory condition and any right to rescind based upon inadequate consideration.</w:t>
      </w:r>
    </w:p>
    <w:p w14:paraId="74CBD272"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This Act of Cash Sale may be executed in multiple counterparts by each of the Seller and Purchaser, each of which so executed and delivered shall be deemed to be an original and all of which shall constitute one and the same instrument.</w:t>
      </w:r>
    </w:p>
    <w:p w14:paraId="74CBD273" w14:textId="77777777" w:rsidR="00AC31E9" w:rsidRPr="00AC31E9" w:rsidRDefault="00810691" w:rsidP="00AC31E9">
      <w:pPr>
        <w:jc w:val="center"/>
        <w:rPr>
          <w:rFonts w:ascii="Times New Roman" w:eastAsia="Times New Roman" w:hAnsi="Times New Roman" w:cs="Times New Roman"/>
          <w:iCs/>
          <w:color w:val="000000"/>
          <w:sz w:val="22"/>
          <w:szCs w:val="22"/>
          <w:lang w:eastAsia="en-US"/>
        </w:rPr>
        <w:sectPr w:rsidR="00AC31E9" w:rsidRPr="00AC31E9">
          <w:headerReference w:type="default" r:id="rId9"/>
          <w:type w:val="continuous"/>
          <w:pgSz w:w="12240" w:h="15840"/>
          <w:pgMar w:top="450" w:right="1440" w:bottom="1440" w:left="1440" w:header="720" w:footer="720" w:gutter="0"/>
          <w:cols w:space="720"/>
          <w:docGrid w:linePitch="360"/>
        </w:sectPr>
      </w:pPr>
      <w:r w:rsidRPr="00AC31E9">
        <w:rPr>
          <w:rFonts w:ascii="Times New Roman" w:eastAsia="Times New Roman" w:hAnsi="Times New Roman" w:cs="Times New Roman"/>
          <w:iCs/>
          <w:color w:val="000000"/>
          <w:sz w:val="22"/>
          <w:szCs w:val="22"/>
          <w:lang w:eastAsia="en-US"/>
        </w:rPr>
        <w:t xml:space="preserve"> [</w:t>
      </w:r>
      <w:r w:rsidRPr="00AC31E9">
        <w:rPr>
          <w:rFonts w:ascii="Times New Roman" w:eastAsia="Times New Roman" w:hAnsi="Times New Roman" w:cs="Times New Roman"/>
          <w:i/>
          <w:iCs/>
          <w:color w:val="000000"/>
          <w:sz w:val="22"/>
          <w:szCs w:val="22"/>
          <w:lang w:eastAsia="en-US"/>
        </w:rPr>
        <w:t>Signatures on following pages</w:t>
      </w:r>
      <w:r w:rsidRPr="00AC31E9">
        <w:rPr>
          <w:rFonts w:ascii="Times New Roman" w:eastAsia="Times New Roman" w:hAnsi="Times New Roman" w:cs="Times New Roman"/>
          <w:iCs/>
          <w:color w:val="000000"/>
          <w:sz w:val="22"/>
          <w:szCs w:val="22"/>
          <w:lang w:eastAsia="en-US"/>
        </w:rPr>
        <w:t>]</w:t>
      </w:r>
    </w:p>
    <w:p w14:paraId="74CBD274" w14:textId="77777777" w:rsidR="00AC31E9" w:rsidRPr="00AC31E9" w:rsidRDefault="00810691" w:rsidP="00AC31E9">
      <w:pPr>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State of</w:t>
      </w:r>
    </w:p>
    <w:p w14:paraId="74CBD275" w14:textId="77777777" w:rsidR="00AC31E9" w:rsidRPr="00AC31E9" w:rsidRDefault="00AC31E9" w:rsidP="00AC31E9">
      <w:pPr>
        <w:rPr>
          <w:rFonts w:ascii="Times New Roman" w:eastAsia="Times New Roman" w:hAnsi="Times New Roman" w:cs="Times New Roman"/>
          <w:sz w:val="22"/>
          <w:szCs w:val="22"/>
          <w:lang w:eastAsia="en-US"/>
        </w:rPr>
      </w:pPr>
    </w:p>
    <w:p w14:paraId="74CBD276" w14:textId="77777777" w:rsidR="00AC31E9" w:rsidRPr="00AC31E9" w:rsidRDefault="00810691" w:rsidP="00AC31E9">
      <w:pPr>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Parish</w:t>
      </w:r>
    </w:p>
    <w:p w14:paraId="74CBD277" w14:textId="77777777" w:rsidR="00AC31E9" w:rsidRPr="00AC31E9" w:rsidRDefault="00AC31E9" w:rsidP="00AC31E9">
      <w:pPr>
        <w:rPr>
          <w:rFonts w:ascii="Times New Roman" w:eastAsia="Times New Roman" w:hAnsi="Times New Roman" w:cs="Times New Roman"/>
          <w:b/>
          <w:sz w:val="22"/>
          <w:szCs w:val="22"/>
          <w:lang w:eastAsia="en-US"/>
        </w:rPr>
      </w:pPr>
    </w:p>
    <w:p w14:paraId="74CBD278" w14:textId="307FDEB8"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Signed by Seller _____________________ on this _______ day of ____________________</w:t>
      </w:r>
      <w:proofErr w:type="gramStart"/>
      <w:r w:rsidRPr="00AC31E9">
        <w:rPr>
          <w:rFonts w:ascii="Times New Roman" w:eastAsia="Times New Roman" w:hAnsi="Times New Roman" w:cs="Times New Roman"/>
          <w:sz w:val="22"/>
          <w:szCs w:val="22"/>
          <w:lang w:eastAsia="en-US"/>
        </w:rPr>
        <w:t xml:space="preserve">_, </w:t>
      </w:r>
      <w:r w:rsidRPr="00AC31E9">
        <w:rPr>
          <w:rFonts w:ascii="Times New Roman" w:eastAsia="Times New Roman" w:hAnsi="Times New Roman" w:cs="Times New Roman"/>
          <w:sz w:val="22"/>
          <w:szCs w:val="22"/>
          <w:lang w:eastAsia="en-US"/>
        </w:rPr>
        <w:t xml:space="preserve"> in</w:t>
      </w:r>
      <w:proofErr w:type="gramEnd"/>
      <w:r w:rsidRPr="00AC31E9">
        <w:rPr>
          <w:rFonts w:ascii="Times New Roman" w:eastAsia="Times New Roman" w:hAnsi="Times New Roman" w:cs="Times New Roman"/>
          <w:sz w:val="22"/>
          <w:szCs w:val="22"/>
          <w:lang w:eastAsia="en-US"/>
        </w:rPr>
        <w:t xml:space="preserve"> the presence of the two undersigned competent witnesses and me, Notary, after a due reading of the whole.</w:t>
      </w:r>
    </w:p>
    <w:p w14:paraId="74CBD279" w14:textId="77777777" w:rsidR="00AC31E9" w:rsidRPr="00AC31E9" w:rsidRDefault="00AC31E9" w:rsidP="00AC31E9">
      <w:pPr>
        <w:spacing w:after="240"/>
        <w:ind w:firstLine="720"/>
        <w:jc w:val="both"/>
        <w:rPr>
          <w:rFonts w:ascii="Times New Roman" w:eastAsia="Times New Roman" w:hAnsi="Times New Roman" w:cs="Times New Roman"/>
          <w:sz w:val="22"/>
          <w:szCs w:val="22"/>
          <w:lang w:eastAsia="en-US"/>
        </w:rPr>
      </w:pPr>
    </w:p>
    <w:tbl>
      <w:tblPr>
        <w:tblW w:w="9770" w:type="dxa"/>
        <w:tblLook w:val="04A0" w:firstRow="1" w:lastRow="0" w:firstColumn="1" w:lastColumn="0" w:noHBand="0" w:noVBand="1"/>
      </w:tblPr>
      <w:tblGrid>
        <w:gridCol w:w="4885"/>
        <w:gridCol w:w="4885"/>
      </w:tblGrid>
      <w:tr w:rsidR="00670EED" w14:paraId="74CBD29A" w14:textId="77777777" w:rsidTr="00035A61">
        <w:trPr>
          <w:trHeight w:val="3033"/>
        </w:trPr>
        <w:tc>
          <w:tcPr>
            <w:tcW w:w="4885" w:type="dxa"/>
          </w:tcPr>
          <w:p w14:paraId="74CBD27A"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Witnesses:</w:t>
            </w:r>
            <w:r w:rsidRPr="00AC31E9">
              <w:rPr>
                <w:rFonts w:ascii="Times New Roman" w:eastAsia="Times New Roman" w:hAnsi="Times New Roman" w:cs="Times New Roman"/>
                <w:b/>
                <w:sz w:val="22"/>
                <w:szCs w:val="22"/>
                <w:lang w:eastAsia="en-US"/>
              </w:rPr>
              <w:tab/>
            </w:r>
          </w:p>
          <w:p w14:paraId="74CBD27B"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7C"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7D"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____________________________________</w:t>
            </w:r>
          </w:p>
          <w:p w14:paraId="74CBD27E"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Printed Name: ________________________</w:t>
            </w:r>
          </w:p>
          <w:p w14:paraId="74CBD27F"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0"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1"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____________________________________</w:t>
            </w:r>
          </w:p>
          <w:p w14:paraId="74CBD282"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Printed Name: ________________________</w:t>
            </w:r>
          </w:p>
          <w:p w14:paraId="74CBD283"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4"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5"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6" w14:textId="77777777" w:rsidR="00AC31E9" w:rsidRPr="00AC31E9" w:rsidRDefault="00AC31E9" w:rsidP="00AC31E9">
            <w:pPr>
              <w:widowControl w:val="0"/>
              <w:autoSpaceDE w:val="0"/>
              <w:autoSpaceDN w:val="0"/>
              <w:ind w:right="-170"/>
              <w:jc w:val="both"/>
              <w:rPr>
                <w:rFonts w:ascii="Times New Roman" w:eastAsia="Times New Roman" w:hAnsi="Times New Roman" w:cs="Times New Roman"/>
                <w:sz w:val="22"/>
                <w:szCs w:val="22"/>
                <w:lang w:eastAsia="en-US"/>
              </w:rPr>
            </w:pPr>
          </w:p>
        </w:tc>
        <w:tc>
          <w:tcPr>
            <w:tcW w:w="4885" w:type="dxa"/>
          </w:tcPr>
          <w:p w14:paraId="74CBD287"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Seller:</w:t>
            </w:r>
            <w:r w:rsidRPr="00AC31E9">
              <w:rPr>
                <w:rFonts w:ascii="Times New Roman" w:eastAsia="Times New Roman" w:hAnsi="Times New Roman" w:cs="Times New Roman"/>
                <w:b/>
                <w:sz w:val="22"/>
                <w:szCs w:val="22"/>
                <w:lang w:eastAsia="en-US"/>
              </w:rPr>
              <w:tab/>
            </w:r>
          </w:p>
          <w:p w14:paraId="74CBD288"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B" w14:textId="348FF59D"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8C"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 </w:t>
            </w:r>
          </w:p>
          <w:p w14:paraId="74CBD28D"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 </w:t>
            </w:r>
          </w:p>
          <w:p w14:paraId="74CBD28E"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By: _________________________________</w:t>
            </w:r>
          </w:p>
          <w:p w14:paraId="74CBD28F"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sz w:val="22"/>
                <w:szCs w:val="22"/>
                <w:lang w:eastAsia="en-US"/>
              </w:rPr>
              <w:t xml:space="preserve">       </w:t>
            </w:r>
            <w:r w:rsidR="00797B71">
              <w:rPr>
                <w:rFonts w:ascii="Times New Roman" w:eastAsia="Times New Roman" w:hAnsi="Times New Roman" w:cs="Times New Roman"/>
                <w:sz w:val="22"/>
                <w:szCs w:val="22"/>
                <w:lang w:eastAsia="en-US"/>
              </w:rPr>
              <w:t xml:space="preserve">                                    </w:t>
            </w:r>
            <w:r w:rsidRPr="00AC31E9">
              <w:rPr>
                <w:rFonts w:ascii="Times New Roman" w:eastAsia="Times New Roman" w:hAnsi="Times New Roman" w:cs="Times New Roman"/>
                <w:sz w:val="22"/>
                <w:szCs w:val="22"/>
                <w:lang w:eastAsia="en-US"/>
              </w:rPr>
              <w:t>, its member</w:t>
            </w:r>
          </w:p>
          <w:p w14:paraId="74CBD290"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91"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92"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p w14:paraId="74CBD293"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p w14:paraId="74CBD294"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 </w:t>
            </w:r>
          </w:p>
          <w:p w14:paraId="74CBD295"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 </w:t>
            </w:r>
          </w:p>
          <w:p w14:paraId="74CBD296"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 xml:space="preserve"> </w:t>
            </w:r>
          </w:p>
          <w:p w14:paraId="74CBD297"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98"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p w14:paraId="74CBD299"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tc>
      </w:tr>
    </w:tbl>
    <w:p w14:paraId="74CBD29B" w14:textId="77777777" w:rsidR="00AC31E9" w:rsidRPr="00AC31E9" w:rsidRDefault="00AC31E9" w:rsidP="00AC31E9">
      <w:pPr>
        <w:spacing w:after="240"/>
        <w:ind w:firstLine="720"/>
        <w:jc w:val="both"/>
        <w:rPr>
          <w:rFonts w:ascii="Times New Roman" w:eastAsia="Times New Roman" w:hAnsi="Times New Roman" w:cs="Times New Roman"/>
          <w:sz w:val="22"/>
          <w:szCs w:val="22"/>
          <w:lang w:eastAsia="en-US"/>
        </w:rPr>
      </w:pPr>
    </w:p>
    <w:p w14:paraId="74CBD29C" w14:textId="77777777" w:rsidR="00AC31E9" w:rsidRPr="00AC31E9" w:rsidRDefault="00AC31E9" w:rsidP="00AC31E9">
      <w:pPr>
        <w:tabs>
          <w:tab w:val="left" w:pos="3600"/>
          <w:tab w:val="left" w:pos="5040"/>
          <w:tab w:val="left" w:pos="5400"/>
        </w:tabs>
        <w:rPr>
          <w:rFonts w:ascii="Times New Roman" w:eastAsia="Times New Roman" w:hAnsi="Times New Roman" w:cs="Times New Roman"/>
          <w:sz w:val="22"/>
          <w:szCs w:val="22"/>
          <w:lang w:eastAsia="en-US"/>
        </w:rPr>
      </w:pPr>
    </w:p>
    <w:p w14:paraId="74CBD29D" w14:textId="77777777" w:rsidR="00AC31E9" w:rsidRPr="00AC31E9" w:rsidRDefault="00AC31E9" w:rsidP="00AC31E9">
      <w:pPr>
        <w:tabs>
          <w:tab w:val="left" w:pos="3600"/>
          <w:tab w:val="left" w:pos="5040"/>
          <w:tab w:val="left" w:pos="5400"/>
        </w:tabs>
        <w:rPr>
          <w:rFonts w:ascii="Times New Roman" w:eastAsia="Times New Roman" w:hAnsi="Times New Roman" w:cs="Times New Roman"/>
          <w:sz w:val="22"/>
          <w:szCs w:val="22"/>
          <w:lang w:eastAsia="en-US"/>
        </w:rPr>
      </w:pPr>
    </w:p>
    <w:p w14:paraId="74CBD29E" w14:textId="77777777" w:rsidR="00AC31E9" w:rsidRPr="00AC31E9" w:rsidRDefault="00AC31E9" w:rsidP="00AC31E9">
      <w:pPr>
        <w:tabs>
          <w:tab w:val="left" w:pos="3600"/>
          <w:tab w:val="left" w:pos="5040"/>
          <w:tab w:val="left" w:pos="5400"/>
        </w:tabs>
        <w:rPr>
          <w:rFonts w:ascii="Times New Roman" w:eastAsia="Times New Roman" w:hAnsi="Times New Roman" w:cs="Times New Roman"/>
          <w:sz w:val="22"/>
          <w:szCs w:val="22"/>
          <w:lang w:eastAsia="en-US"/>
        </w:rPr>
      </w:pPr>
    </w:p>
    <w:p w14:paraId="74CBD29F" w14:textId="77777777" w:rsidR="00AC31E9" w:rsidRPr="00AC31E9" w:rsidRDefault="00810691" w:rsidP="00AC31E9">
      <w:pPr>
        <w:jc w:val="cente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A0" w14:textId="77777777" w:rsidR="00AC31E9" w:rsidRPr="00AC31E9" w:rsidRDefault="00810691" w:rsidP="00AC31E9">
      <w:pPr>
        <w:jc w:val="center"/>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Notary Public</w:t>
      </w:r>
    </w:p>
    <w:p w14:paraId="74CBD2A1" w14:textId="77777777" w:rsidR="00AC31E9" w:rsidRPr="00AC31E9" w:rsidRDefault="00810691" w:rsidP="00AC31E9">
      <w:pPr>
        <w:jc w:val="cente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lang w:eastAsia="en-US"/>
        </w:rPr>
        <w:t xml:space="preserve">Printed Name: </w:t>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A2" w14:textId="77777777" w:rsidR="00AC31E9" w:rsidRPr="00AC31E9" w:rsidRDefault="00810691" w:rsidP="00AC31E9">
      <w:pPr>
        <w:ind w:left="1440" w:firstLine="720"/>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lang w:eastAsia="en-US"/>
        </w:rPr>
        <w:t xml:space="preserve">Bar Roll/Notary No.:  </w:t>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A3" w14:textId="77777777" w:rsidR="00AC31E9" w:rsidRPr="00AC31E9" w:rsidRDefault="00810691" w:rsidP="00AC31E9">
      <w:pPr>
        <w:jc w:val="cente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lang w:eastAsia="en-US"/>
        </w:rPr>
        <w:t xml:space="preserve">Commission Expires:  </w:t>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A4" w14:textId="77777777" w:rsidR="00AC31E9" w:rsidRPr="00AC31E9" w:rsidRDefault="00810691" w:rsidP="00AC31E9">
      <w:pPr>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u w:val="single"/>
          <w:lang w:eastAsia="en-US"/>
        </w:rPr>
        <w:br w:type="page"/>
      </w:r>
      <w:r w:rsidRPr="00AC31E9">
        <w:rPr>
          <w:rFonts w:ascii="Times New Roman" w:eastAsia="Times New Roman" w:hAnsi="Times New Roman" w:cs="Times New Roman"/>
          <w:sz w:val="22"/>
          <w:szCs w:val="22"/>
          <w:lang w:eastAsia="en-US"/>
        </w:rPr>
        <w:t>State of ____________________</w:t>
      </w:r>
    </w:p>
    <w:p w14:paraId="74CBD2A5" w14:textId="77777777" w:rsidR="00AC31E9" w:rsidRPr="00AC31E9" w:rsidRDefault="00AC31E9" w:rsidP="00AC31E9">
      <w:pPr>
        <w:rPr>
          <w:rFonts w:ascii="Times New Roman" w:eastAsia="Times New Roman" w:hAnsi="Times New Roman" w:cs="Times New Roman"/>
          <w:sz w:val="22"/>
          <w:szCs w:val="22"/>
          <w:lang w:eastAsia="en-US"/>
        </w:rPr>
      </w:pPr>
    </w:p>
    <w:p w14:paraId="74CBD2A6" w14:textId="77777777" w:rsidR="00AC31E9" w:rsidRPr="00AC31E9" w:rsidRDefault="00810691" w:rsidP="00AC31E9">
      <w:pPr>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County of __________________</w:t>
      </w:r>
    </w:p>
    <w:p w14:paraId="74CBD2A7" w14:textId="77777777" w:rsidR="00AC31E9" w:rsidRPr="00AC31E9" w:rsidRDefault="00AC31E9" w:rsidP="00AC31E9">
      <w:pPr>
        <w:rPr>
          <w:rFonts w:ascii="Times New Roman" w:eastAsia="Times New Roman" w:hAnsi="Times New Roman" w:cs="Times New Roman"/>
          <w:b/>
          <w:sz w:val="22"/>
          <w:szCs w:val="22"/>
          <w:lang w:eastAsia="en-US"/>
        </w:rPr>
      </w:pPr>
    </w:p>
    <w:p w14:paraId="74CBD2A8" w14:textId="77777777" w:rsidR="00AC31E9" w:rsidRPr="00AC31E9" w:rsidRDefault="00810691" w:rsidP="00AC31E9">
      <w:pPr>
        <w:spacing w:after="240"/>
        <w:ind w:firstLine="72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Signed by Purchaser at _____________________, State of ___________________on this _______ day of _____________________, 2022 in the presence of the two undersigned competent witnesses and me, Notary, after a due reading of the whole.</w:t>
      </w:r>
    </w:p>
    <w:tbl>
      <w:tblPr>
        <w:tblW w:w="9770" w:type="dxa"/>
        <w:tblLook w:val="04A0" w:firstRow="1" w:lastRow="0" w:firstColumn="1" w:lastColumn="0" w:noHBand="0" w:noVBand="1"/>
      </w:tblPr>
      <w:tblGrid>
        <w:gridCol w:w="4885"/>
        <w:gridCol w:w="4885"/>
      </w:tblGrid>
      <w:tr w:rsidR="00670EED" w14:paraId="74CBD2C4" w14:textId="77777777" w:rsidTr="00035A61">
        <w:trPr>
          <w:trHeight w:val="3033"/>
        </w:trPr>
        <w:tc>
          <w:tcPr>
            <w:tcW w:w="4885" w:type="dxa"/>
          </w:tcPr>
          <w:p w14:paraId="74CBD2A9"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Witnesses:</w:t>
            </w:r>
            <w:r w:rsidRPr="00AC31E9">
              <w:rPr>
                <w:rFonts w:ascii="Times New Roman" w:eastAsia="Times New Roman" w:hAnsi="Times New Roman" w:cs="Times New Roman"/>
                <w:b/>
                <w:sz w:val="22"/>
                <w:szCs w:val="22"/>
                <w:lang w:eastAsia="en-US"/>
              </w:rPr>
              <w:tab/>
            </w:r>
          </w:p>
          <w:p w14:paraId="74CBD2AA"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p w14:paraId="74CBD2AB"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p w14:paraId="74CBD2AC"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____________________________________</w:t>
            </w:r>
          </w:p>
          <w:p w14:paraId="74CBD2AD"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Printed Name: ________________________</w:t>
            </w:r>
          </w:p>
          <w:p w14:paraId="74CBD2AE"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AF"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B0"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____________________________________</w:t>
            </w:r>
          </w:p>
          <w:p w14:paraId="74CBD2B1"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Printed Name: ________________________</w:t>
            </w:r>
          </w:p>
          <w:p w14:paraId="74CBD2B2"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B3"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B4"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B5" w14:textId="77777777" w:rsidR="00AC31E9" w:rsidRPr="00AC31E9" w:rsidRDefault="00AC31E9" w:rsidP="00AC31E9">
            <w:pPr>
              <w:widowControl w:val="0"/>
              <w:autoSpaceDE w:val="0"/>
              <w:autoSpaceDN w:val="0"/>
              <w:ind w:right="-170"/>
              <w:jc w:val="both"/>
              <w:rPr>
                <w:rFonts w:ascii="Times New Roman" w:eastAsia="Times New Roman" w:hAnsi="Times New Roman" w:cs="Times New Roman"/>
                <w:sz w:val="22"/>
                <w:szCs w:val="22"/>
                <w:lang w:eastAsia="en-US"/>
              </w:rPr>
            </w:pPr>
          </w:p>
        </w:tc>
        <w:tc>
          <w:tcPr>
            <w:tcW w:w="4885" w:type="dxa"/>
          </w:tcPr>
          <w:p w14:paraId="74CBD2B6"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b/>
                <w:sz w:val="22"/>
                <w:szCs w:val="22"/>
                <w:lang w:eastAsia="en-US"/>
              </w:rPr>
              <w:t>Purchaser:</w:t>
            </w:r>
            <w:r w:rsidRPr="00AC31E9">
              <w:rPr>
                <w:rFonts w:ascii="Times New Roman" w:eastAsia="Times New Roman" w:hAnsi="Times New Roman" w:cs="Times New Roman"/>
                <w:b/>
                <w:sz w:val="22"/>
                <w:szCs w:val="22"/>
                <w:lang w:eastAsia="en-US"/>
              </w:rPr>
              <w:tab/>
            </w:r>
          </w:p>
          <w:p w14:paraId="74CBD2B7"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B8" w14:textId="422E05A1" w:rsidR="0012226E" w:rsidRDefault="0012226E" w:rsidP="00AC31E9">
            <w:pPr>
              <w:widowControl w:val="0"/>
              <w:autoSpaceDE w:val="0"/>
              <w:autoSpaceDN w:val="0"/>
              <w:jc w:val="both"/>
              <w:rPr>
                <w:rFonts w:ascii="Times New Roman" w:eastAsia="Times New Roman" w:hAnsi="Times New Roman" w:cs="Times New Roman"/>
                <w:b/>
                <w:sz w:val="22"/>
                <w:szCs w:val="22"/>
                <w:lang w:eastAsia="en-US"/>
              </w:rPr>
            </w:pPr>
          </w:p>
          <w:p w14:paraId="74CBD2B9"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A Louisiana Limited Liability Company</w:t>
            </w:r>
          </w:p>
          <w:p w14:paraId="74CBD2BA"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p w14:paraId="74CBD2BB"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 xml:space="preserve"> </w:t>
            </w:r>
          </w:p>
          <w:p w14:paraId="74CBD2BC"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 xml:space="preserve"> </w:t>
            </w:r>
          </w:p>
          <w:p w14:paraId="74CBD2BD" w14:textId="77777777" w:rsidR="00AC31E9" w:rsidRPr="00AC31E9" w:rsidRDefault="00810691" w:rsidP="00AC31E9">
            <w:pPr>
              <w:widowControl w:val="0"/>
              <w:autoSpaceDE w:val="0"/>
              <w:autoSpaceDN w:val="0"/>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 xml:space="preserve"> </w:t>
            </w:r>
          </w:p>
          <w:p w14:paraId="74CBD2BE"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By: _________________________________</w:t>
            </w:r>
          </w:p>
          <w:p w14:paraId="74CBD2BF"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Name: ______________________________</w:t>
            </w:r>
          </w:p>
          <w:p w14:paraId="74CBD2C0" w14:textId="77777777" w:rsidR="00AC31E9" w:rsidRPr="00AC31E9" w:rsidRDefault="00810691" w:rsidP="00AC31E9">
            <w:pPr>
              <w:widowControl w:val="0"/>
              <w:autoSpaceDE w:val="0"/>
              <w:autoSpaceDN w:val="0"/>
              <w:jc w:val="both"/>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Title:  ______________________________</w:t>
            </w:r>
          </w:p>
          <w:p w14:paraId="74CBD2C1"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C2" w14:textId="77777777" w:rsidR="00AC31E9" w:rsidRPr="00AC31E9" w:rsidRDefault="00AC31E9" w:rsidP="00AC31E9">
            <w:pPr>
              <w:widowControl w:val="0"/>
              <w:autoSpaceDE w:val="0"/>
              <w:autoSpaceDN w:val="0"/>
              <w:jc w:val="both"/>
              <w:rPr>
                <w:rFonts w:ascii="Times New Roman" w:eastAsia="Times New Roman" w:hAnsi="Times New Roman" w:cs="Times New Roman"/>
                <w:sz w:val="22"/>
                <w:szCs w:val="22"/>
                <w:lang w:eastAsia="en-US"/>
              </w:rPr>
            </w:pPr>
          </w:p>
          <w:p w14:paraId="74CBD2C3" w14:textId="77777777" w:rsidR="00AC31E9" w:rsidRPr="00AC31E9" w:rsidRDefault="00AC31E9" w:rsidP="00AC31E9">
            <w:pPr>
              <w:widowControl w:val="0"/>
              <w:autoSpaceDE w:val="0"/>
              <w:autoSpaceDN w:val="0"/>
              <w:jc w:val="both"/>
              <w:rPr>
                <w:rFonts w:ascii="Times New Roman" w:eastAsia="Times New Roman" w:hAnsi="Times New Roman" w:cs="Times New Roman"/>
                <w:b/>
                <w:sz w:val="22"/>
                <w:szCs w:val="22"/>
                <w:lang w:eastAsia="en-US"/>
              </w:rPr>
            </w:pPr>
          </w:p>
        </w:tc>
      </w:tr>
    </w:tbl>
    <w:p w14:paraId="74CBD2C5" w14:textId="77777777" w:rsidR="00AC31E9" w:rsidRPr="00AC31E9" w:rsidRDefault="00810691" w:rsidP="00AC31E9">
      <w:pPr>
        <w:tabs>
          <w:tab w:val="left" w:pos="3600"/>
          <w:tab w:val="left" w:pos="5040"/>
          <w:tab w:val="left" w:pos="5400"/>
        </w:tabs>
        <w:rPr>
          <w:rFonts w:ascii="Times New Roman" w:eastAsia="Times New Roman" w:hAnsi="Times New Roman" w:cs="Times New Roman"/>
          <w:sz w:val="22"/>
          <w:szCs w:val="22"/>
          <w:lang w:eastAsia="en-US"/>
        </w:rPr>
      </w:pPr>
      <w:r w:rsidRPr="00AC31E9">
        <w:rPr>
          <w:rFonts w:ascii="Times New Roman" w:eastAsia="Times New Roman" w:hAnsi="Times New Roman" w:cs="Times New Roman"/>
          <w:sz w:val="22"/>
          <w:szCs w:val="22"/>
          <w:lang w:eastAsia="en-US"/>
        </w:rPr>
        <w:tab/>
      </w:r>
    </w:p>
    <w:p w14:paraId="74CBD2C6" w14:textId="77777777" w:rsidR="00AC31E9" w:rsidRPr="00AC31E9" w:rsidRDefault="00AC31E9" w:rsidP="00AC31E9">
      <w:pPr>
        <w:tabs>
          <w:tab w:val="left" w:pos="3600"/>
          <w:tab w:val="left" w:pos="5040"/>
          <w:tab w:val="left" w:pos="5400"/>
        </w:tabs>
        <w:rPr>
          <w:rFonts w:ascii="Times New Roman" w:eastAsia="Times New Roman" w:hAnsi="Times New Roman" w:cs="Times New Roman"/>
          <w:sz w:val="22"/>
          <w:szCs w:val="22"/>
          <w:lang w:eastAsia="en-US"/>
        </w:rPr>
      </w:pPr>
    </w:p>
    <w:p w14:paraId="74CBD2C7" w14:textId="77777777" w:rsidR="00AC31E9" w:rsidRPr="00AC31E9" w:rsidRDefault="00810691" w:rsidP="00AC31E9">
      <w:pPr>
        <w:jc w:val="cente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C8" w14:textId="77777777" w:rsidR="00AC31E9" w:rsidRPr="00AC31E9" w:rsidRDefault="00810691" w:rsidP="00AC31E9">
      <w:pPr>
        <w:jc w:val="center"/>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Notary Public</w:t>
      </w:r>
    </w:p>
    <w:p w14:paraId="74CBD2C9" w14:textId="77777777" w:rsidR="00AC31E9" w:rsidRPr="00AC31E9" w:rsidRDefault="00810691" w:rsidP="00AC31E9">
      <w:pPr>
        <w:jc w:val="cente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lang w:eastAsia="en-US"/>
        </w:rPr>
        <w:t xml:space="preserve">Printed Name: </w:t>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CA" w14:textId="77777777" w:rsidR="00AC31E9" w:rsidRPr="00AC31E9" w:rsidRDefault="00810691" w:rsidP="00AC31E9">
      <w:pPr>
        <w:ind w:left="1440" w:firstLine="720"/>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lang w:eastAsia="en-US"/>
        </w:rPr>
        <w:t xml:space="preserve">Bar Roll/Notary No.:  </w:t>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CB" w14:textId="77777777" w:rsidR="00AC31E9" w:rsidRPr="00AC31E9" w:rsidRDefault="00810691" w:rsidP="00AC31E9">
      <w:pPr>
        <w:jc w:val="cente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lang w:eastAsia="en-US"/>
        </w:rPr>
        <w:t xml:space="preserve">Commission Expires:  </w:t>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r w:rsidRPr="00AC31E9">
        <w:rPr>
          <w:rFonts w:ascii="Times New Roman" w:eastAsia="Times New Roman" w:hAnsi="Times New Roman" w:cs="Times New Roman"/>
          <w:sz w:val="22"/>
          <w:szCs w:val="22"/>
          <w:u w:val="single"/>
          <w:lang w:eastAsia="en-US"/>
        </w:rPr>
        <w:tab/>
      </w:r>
    </w:p>
    <w:p w14:paraId="74CBD2CC" w14:textId="77777777" w:rsidR="00AC31E9" w:rsidRPr="00AC31E9" w:rsidRDefault="00810691" w:rsidP="00AC31E9">
      <w:pPr>
        <w:rPr>
          <w:rFonts w:ascii="Times New Roman" w:eastAsia="Times New Roman" w:hAnsi="Times New Roman" w:cs="Times New Roman"/>
          <w:sz w:val="22"/>
          <w:szCs w:val="22"/>
          <w:u w:val="single"/>
          <w:lang w:eastAsia="en-US"/>
        </w:rPr>
      </w:pPr>
      <w:r w:rsidRPr="00AC31E9">
        <w:rPr>
          <w:rFonts w:ascii="Times New Roman" w:eastAsia="Times New Roman" w:hAnsi="Times New Roman" w:cs="Times New Roman"/>
          <w:sz w:val="22"/>
          <w:szCs w:val="22"/>
          <w:u w:val="single"/>
          <w:lang w:eastAsia="en-US"/>
        </w:rPr>
        <w:br w:type="page"/>
      </w:r>
    </w:p>
    <w:p w14:paraId="74CBD2CD" w14:textId="77777777" w:rsidR="00AC31E9" w:rsidRPr="00AC31E9" w:rsidRDefault="00AC31E9" w:rsidP="00AC31E9">
      <w:pPr>
        <w:rPr>
          <w:rFonts w:ascii="Times New Roman" w:eastAsia="Times New Roman" w:hAnsi="Times New Roman" w:cs="Times New Roman"/>
          <w:sz w:val="22"/>
          <w:szCs w:val="22"/>
          <w:u w:val="single"/>
          <w:lang w:eastAsia="en-US"/>
        </w:rPr>
      </w:pPr>
    </w:p>
    <w:p w14:paraId="74CBD2CE" w14:textId="77777777" w:rsidR="00AC31E9" w:rsidRPr="00AC31E9" w:rsidRDefault="00810691" w:rsidP="00AC31E9">
      <w:pPr>
        <w:jc w:val="center"/>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Exhibit A</w:t>
      </w:r>
    </w:p>
    <w:p w14:paraId="74CBD2CF" w14:textId="77777777" w:rsidR="00AC31E9" w:rsidRPr="00AC31E9" w:rsidRDefault="00AC31E9" w:rsidP="00AC31E9">
      <w:pPr>
        <w:jc w:val="center"/>
        <w:rPr>
          <w:rFonts w:ascii="Times New Roman" w:eastAsia="Times New Roman" w:hAnsi="Times New Roman" w:cs="Times New Roman"/>
          <w:sz w:val="22"/>
          <w:szCs w:val="22"/>
          <w:lang w:eastAsia="en-US"/>
        </w:rPr>
      </w:pPr>
    </w:p>
    <w:p w14:paraId="74CBD2D0" w14:textId="77777777" w:rsidR="00AC31E9" w:rsidRPr="00AC31E9" w:rsidRDefault="00810691" w:rsidP="00AC31E9">
      <w:pPr>
        <w:rPr>
          <w:rFonts w:ascii="Times New Roman" w:eastAsia="Times New Roman" w:hAnsi="Times New Roman" w:cs="Times New Roman"/>
          <w:b/>
          <w:sz w:val="22"/>
          <w:szCs w:val="22"/>
          <w:u w:val="single"/>
          <w:lang w:eastAsia="en-US"/>
        </w:rPr>
      </w:pPr>
      <w:r w:rsidRPr="00AC31E9">
        <w:rPr>
          <w:rFonts w:ascii="Times New Roman" w:eastAsia="Times New Roman" w:hAnsi="Times New Roman" w:cs="Times New Roman"/>
          <w:sz w:val="22"/>
          <w:szCs w:val="22"/>
          <w:lang w:eastAsia="en-US"/>
        </w:rPr>
        <w:tab/>
      </w:r>
      <w:r w:rsidRPr="00AC31E9">
        <w:rPr>
          <w:rFonts w:ascii="Times New Roman" w:eastAsia="Times New Roman" w:hAnsi="Times New Roman" w:cs="Times New Roman"/>
          <w:sz w:val="22"/>
          <w:szCs w:val="22"/>
          <w:lang w:eastAsia="en-US"/>
        </w:rPr>
        <w:tab/>
      </w:r>
      <w:r w:rsidRPr="00AC31E9">
        <w:rPr>
          <w:rFonts w:ascii="Times New Roman" w:eastAsia="Times New Roman" w:hAnsi="Times New Roman" w:cs="Times New Roman"/>
          <w:sz w:val="22"/>
          <w:szCs w:val="22"/>
          <w:lang w:eastAsia="en-US"/>
        </w:rPr>
        <w:tab/>
      </w:r>
      <w:r w:rsidRPr="00AC31E9">
        <w:rPr>
          <w:rFonts w:ascii="Times New Roman" w:eastAsia="Times New Roman" w:hAnsi="Times New Roman" w:cs="Times New Roman"/>
          <w:sz w:val="22"/>
          <w:szCs w:val="22"/>
          <w:lang w:eastAsia="en-US"/>
        </w:rPr>
        <w:tab/>
      </w:r>
      <w:r w:rsidRPr="00AC31E9">
        <w:rPr>
          <w:rFonts w:ascii="Times New Roman" w:eastAsia="Times New Roman" w:hAnsi="Times New Roman" w:cs="Times New Roman"/>
          <w:sz w:val="22"/>
          <w:szCs w:val="22"/>
          <w:lang w:eastAsia="en-US"/>
        </w:rPr>
        <w:tab/>
      </w:r>
      <w:r w:rsidRPr="00AC31E9">
        <w:rPr>
          <w:rFonts w:ascii="Times New Roman" w:eastAsia="Times New Roman" w:hAnsi="Times New Roman" w:cs="Times New Roman"/>
          <w:b/>
          <w:sz w:val="22"/>
          <w:szCs w:val="22"/>
          <w:lang w:eastAsia="en-US"/>
        </w:rPr>
        <w:t xml:space="preserve">Legal Description of Land </w:t>
      </w:r>
    </w:p>
    <w:p w14:paraId="74CBD2D1" w14:textId="77777777" w:rsidR="00AC31E9" w:rsidRPr="00AC31E9" w:rsidRDefault="00AC31E9" w:rsidP="00AC31E9">
      <w:pPr>
        <w:autoSpaceDE w:val="0"/>
        <w:autoSpaceDN w:val="0"/>
        <w:adjustRightInd w:val="0"/>
        <w:jc w:val="center"/>
        <w:rPr>
          <w:rFonts w:ascii="Times New Roman" w:eastAsia="Times New Roman" w:hAnsi="Times New Roman" w:cs="Times New Roman"/>
          <w:sz w:val="22"/>
          <w:szCs w:val="22"/>
          <w:lang w:eastAsia="en-US"/>
        </w:rPr>
      </w:pPr>
    </w:p>
    <w:p w14:paraId="74CBD2D2" w14:textId="77777777" w:rsidR="00AC31E9" w:rsidRPr="00AC31E9" w:rsidRDefault="00AC31E9" w:rsidP="00AC31E9">
      <w:pPr>
        <w:autoSpaceDE w:val="0"/>
        <w:autoSpaceDN w:val="0"/>
        <w:adjustRightInd w:val="0"/>
        <w:jc w:val="center"/>
        <w:rPr>
          <w:rFonts w:ascii="Times New Roman" w:eastAsia="Times New Roman" w:hAnsi="Times New Roman" w:cs="Times New Roman"/>
          <w:sz w:val="22"/>
          <w:szCs w:val="22"/>
          <w:lang w:eastAsia="en-US"/>
        </w:rPr>
      </w:pPr>
    </w:p>
    <w:p w14:paraId="74CBD2D3" w14:textId="77777777" w:rsidR="00AC31E9" w:rsidRPr="00AC31E9" w:rsidRDefault="00810691" w:rsidP="00AC31E9">
      <w:pPr>
        <w:widowControl w:val="0"/>
        <w:autoSpaceDE w:val="0"/>
        <w:autoSpaceDN w:val="0"/>
        <w:ind w:left="90"/>
        <w:contextualSpacing/>
        <w:jc w:val="both"/>
        <w:rPr>
          <w:rFonts w:ascii="Times New Roman" w:eastAsia="Times New Roman" w:hAnsi="Times New Roman" w:cs="Times New Roman"/>
          <w:b/>
          <w:sz w:val="22"/>
          <w:szCs w:val="22"/>
          <w:lang w:eastAsia="en-US"/>
        </w:rPr>
      </w:pPr>
      <w:r w:rsidRPr="00AC31E9">
        <w:rPr>
          <w:rFonts w:ascii="Times New Roman" w:eastAsia="Times New Roman" w:hAnsi="Times New Roman" w:cs="Times New Roman"/>
          <w:b/>
          <w:sz w:val="22"/>
          <w:szCs w:val="22"/>
          <w:lang w:eastAsia="en-US"/>
        </w:rPr>
        <w:t>Parcel 1:</w:t>
      </w:r>
    </w:p>
    <w:p w14:paraId="74CBD2D4" w14:textId="77777777" w:rsidR="00AC31E9" w:rsidRPr="00AC31E9" w:rsidRDefault="00AC31E9" w:rsidP="00AC31E9">
      <w:pPr>
        <w:widowControl w:val="0"/>
        <w:autoSpaceDE w:val="0"/>
        <w:autoSpaceDN w:val="0"/>
        <w:ind w:left="90"/>
        <w:contextualSpacing/>
        <w:jc w:val="both"/>
        <w:rPr>
          <w:rFonts w:ascii="Times New Roman" w:eastAsia="Times New Roman" w:hAnsi="Times New Roman" w:cs="Times New Roman"/>
          <w:sz w:val="22"/>
          <w:szCs w:val="22"/>
          <w:lang w:eastAsia="en-US"/>
        </w:rPr>
      </w:pPr>
    </w:p>
    <w:p w14:paraId="74CBD2D5" w14:textId="77777777" w:rsidR="00AC31E9" w:rsidRPr="00AC31E9" w:rsidRDefault="00810691" w:rsidP="00AC31E9">
      <w:pPr>
        <w:autoSpaceDE w:val="0"/>
        <w:autoSpaceDN w:val="0"/>
        <w:adjustRightInd w:val="0"/>
        <w:jc w:val="both"/>
        <w:rPr>
          <w:rFonts w:ascii="Times New Roman" w:eastAsia="Times New Roman" w:hAnsi="Times New Roman" w:cs="Times New Roman"/>
          <w:sz w:val="22"/>
          <w:szCs w:val="22"/>
          <w:lang w:eastAsia="en-US"/>
        </w:rPr>
      </w:pPr>
      <w:bookmarkStart w:id="8" w:name="property1_brief_legal_description|15"/>
      <w:r>
        <w:rPr>
          <w:rFonts w:ascii="Times New Roman" w:eastAsia="Times New Roman" w:hAnsi="Times New Roman" w:cs="Times New Roman"/>
          <w:noProof/>
          <w:color w:val="000000"/>
          <w:sz w:val="22"/>
          <w:szCs w:val="22"/>
          <w:lang w:eastAsia="en-US"/>
        </w:rPr>
        <w:t>____________________</w:t>
      </w:r>
      <w:bookmarkEnd w:id="8"/>
      <w:r>
        <w:rPr>
          <w:rFonts w:ascii="Times New Roman" w:eastAsia="Times New Roman" w:hAnsi="Times New Roman" w:cs="Times New Roman"/>
          <w:noProof/>
          <w:color w:val="000000"/>
          <w:sz w:val="22"/>
          <w:szCs w:val="22"/>
          <w:lang w:eastAsia="en-US"/>
        </w:rPr>
        <w:t>​​</w:t>
      </w:r>
    </w:p>
    <w:p w14:paraId="74CBD2D6" w14:textId="77777777" w:rsidR="004B2F25" w:rsidRPr="004279C2" w:rsidRDefault="004B2F25" w:rsidP="004279C2"/>
    <w:sectPr w:rsidR="004B2F25" w:rsidRPr="004279C2">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A2A2A" w14:textId="77777777" w:rsidR="00810691" w:rsidRDefault="00810691">
      <w:r>
        <w:separator/>
      </w:r>
    </w:p>
  </w:endnote>
  <w:endnote w:type="continuationSeparator" w:id="0">
    <w:p w14:paraId="0C0AF475" w14:textId="77777777" w:rsidR="00810691" w:rsidRDefault="00810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D7" w14:textId="77777777" w:rsidR="00AC31E9" w:rsidRDefault="00AC31E9">
    <w:pPr>
      <w:pStyle w:val="Footer"/>
    </w:pPr>
  </w:p>
  <w:p w14:paraId="74CBD2D8" w14:textId="77777777" w:rsidR="00AC31E9" w:rsidRDefault="00810691">
    <w:pPr>
      <w:pStyle w:val="DocIDF"/>
    </w:pPr>
    <w:r>
      <w:fldChar w:fldCharType="begin"/>
    </w:r>
    <w:r>
      <w:instrText xml:space="preserve"> DOCPROPERTY  DocNo  </w:instrText>
    </w:r>
    <w:r>
      <w:fldChar w:fldCharType="separate"/>
    </w:r>
    <w: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874101"/>
      <w:docPartObj>
        <w:docPartGallery w:val="Page Numbers (Bottom of Page)"/>
        <w:docPartUnique/>
      </w:docPartObj>
    </w:sdtPr>
    <w:sdtEndPr>
      <w:rPr>
        <w:noProof/>
      </w:rPr>
    </w:sdtEndPr>
    <w:sdtContent>
      <w:p w14:paraId="74CBD2D9" w14:textId="3A43A099" w:rsidR="00AC31E9" w:rsidRDefault="00AC31E9" w:rsidP="00974E53">
        <w:pPr>
          <w:pStyle w:val="Footer"/>
        </w:pPr>
      </w:p>
      <w:p w14:paraId="74CBD2DA" w14:textId="77777777" w:rsidR="00AC31E9" w:rsidRDefault="00810691">
        <w:pPr>
          <w:pStyle w:val="Footer"/>
          <w:jc w:val="cente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3</w:t>
        </w:r>
        <w:r>
          <w:rPr>
            <w:noProof/>
            <w:sz w:val="22"/>
            <w:szCs w:val="22"/>
          </w:rPr>
          <w:fldChar w:fldCharType="end"/>
        </w:r>
      </w:p>
    </w:sdtContent>
  </w:sdt>
  <w:p w14:paraId="74CBD2DB" w14:textId="77777777" w:rsidR="00AC31E9" w:rsidRDefault="00AC31E9">
    <w:pPr>
      <w:pStyle w:val="DocID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DC" w14:textId="77777777" w:rsidR="00AC31E9" w:rsidRDefault="00AC31E9">
    <w:pPr>
      <w:pStyle w:val="Footer"/>
    </w:pPr>
  </w:p>
  <w:p w14:paraId="74CBD2DD" w14:textId="77777777" w:rsidR="00AC31E9" w:rsidRDefault="00810691">
    <w:pPr>
      <w:pStyle w:val="DocIDF"/>
    </w:pPr>
    <w:r>
      <w:fldChar w:fldCharType="begin"/>
    </w:r>
    <w:r>
      <w:instrText xml:space="preserve"> DOCPROPERTY  DocNo  </w:instrText>
    </w:r>
    <w:r>
      <w:fldChar w:fldCharType="separate"/>
    </w:r>
    <w:r>
      <w:t>Error! Unknown document property name.</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E1" w14:textId="77777777" w:rsidR="008A6BE3" w:rsidRDefault="008A6BE3">
    <w:pPr>
      <w:pStyle w:val="Footer"/>
    </w:pPr>
  </w:p>
  <w:p w14:paraId="74CBD2E2" w14:textId="77777777" w:rsidR="008A6BE3" w:rsidRDefault="00810691">
    <w:pPr>
      <w:pStyle w:val="DocIDF"/>
    </w:pPr>
    <w:r>
      <w:fldChar w:fldCharType="begin"/>
    </w:r>
    <w:r>
      <w:instrText xml:space="preserve"> DOCPROPERTY  DocNo  </w:instrText>
    </w:r>
    <w:r>
      <w:fldChar w:fldCharType="separate"/>
    </w:r>
    <w: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E3" w14:textId="77777777" w:rsidR="008A6BE3" w:rsidRDefault="00810691">
    <w:pPr>
      <w:pStyle w:val="Footer"/>
      <w:rPr>
        <w:szCs w:val="15"/>
      </w:rPr>
    </w:pPr>
    <w:r>
      <w:rPr>
        <w:noProof/>
        <w:sz w:val="16"/>
        <w:szCs w:val="15"/>
      </w:rPr>
      <w:t>{B1246232.2}{B1246232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E5" w14:textId="77777777" w:rsidR="008A6BE3" w:rsidRDefault="008A6BE3">
    <w:pPr>
      <w:pStyle w:val="Footer"/>
      <w:rPr>
        <w:szCs w:val="15"/>
      </w:rPr>
    </w:pPr>
  </w:p>
  <w:p w14:paraId="74CBD2E6" w14:textId="77777777" w:rsidR="008A6BE3" w:rsidRDefault="00810691">
    <w:pPr>
      <w:pStyle w:val="DocIDF"/>
    </w:pPr>
    <w:r>
      <w:fldChar w:fldCharType="begin"/>
    </w:r>
    <w:r>
      <w:instrText xml:space="preserve"> DOCPROPERTY  DocNo  </w:instrText>
    </w:r>
    <w:r>
      <w:fldChar w:fldCharType="separate"/>
    </w:r>
    <w: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9ED4" w14:textId="77777777" w:rsidR="00810691" w:rsidRDefault="00810691">
      <w:r>
        <w:separator/>
      </w:r>
    </w:p>
  </w:footnote>
  <w:footnote w:type="continuationSeparator" w:id="0">
    <w:p w14:paraId="498BAB59" w14:textId="77777777" w:rsidR="00810691" w:rsidRDefault="00810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DE" w14:textId="77777777" w:rsidR="00AC31E9" w:rsidRDefault="00810691">
    <w:pPr>
      <w:pStyle w:val="Header"/>
      <w:rPr>
        <w:b/>
      </w:rPr>
    </w:pP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DF" w14:textId="77777777" w:rsidR="008A6BE3" w:rsidRDefault="008A6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E0" w14:textId="77777777" w:rsidR="008A6BE3" w:rsidRDefault="00810691">
    <w:pPr>
      <w:pStyle w:val="Header"/>
      <w:rPr>
        <w:b/>
      </w:rPr>
    </w:pPr>
    <w:r>
      <w:tab/>
    </w: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D2E4" w14:textId="77777777" w:rsidR="008A6BE3" w:rsidRDefault="00810691">
    <w:pPr>
      <w:pStyle w:val="Footer"/>
      <w:rPr>
        <w:szCs w:val="15"/>
      </w:rPr>
    </w:pPr>
    <w:r>
      <w:rPr>
        <w:noProof/>
        <w:sz w:val="16"/>
        <w:szCs w:val="15"/>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EED"/>
    <w:rsid w:val="000C58F3"/>
    <w:rsid w:val="0012226E"/>
    <w:rsid w:val="00255E65"/>
    <w:rsid w:val="004279C2"/>
    <w:rsid w:val="004B2F25"/>
    <w:rsid w:val="00670EED"/>
    <w:rsid w:val="00797B71"/>
    <w:rsid w:val="00810691"/>
    <w:rsid w:val="008A6BE3"/>
    <w:rsid w:val="00974E53"/>
    <w:rsid w:val="00AC31E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D2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C31E9"/>
    <w:pPr>
      <w:tabs>
        <w:tab w:val="center" w:pos="4680"/>
        <w:tab w:val="right" w:pos="9360"/>
      </w:tabs>
    </w:pPr>
  </w:style>
  <w:style w:type="character" w:customStyle="1" w:styleId="FooterChar">
    <w:name w:val="Footer Char"/>
    <w:basedOn w:val="DefaultParagraphFont"/>
    <w:link w:val="Footer"/>
    <w:uiPriority w:val="99"/>
    <w:semiHidden/>
    <w:rsid w:val="00AC31E9"/>
  </w:style>
  <w:style w:type="paragraph" w:styleId="Header">
    <w:name w:val="header"/>
    <w:basedOn w:val="Normal"/>
    <w:link w:val="HeaderChar"/>
    <w:uiPriority w:val="99"/>
    <w:unhideWhenUsed/>
    <w:rsid w:val="00AC31E9"/>
    <w:pPr>
      <w:tabs>
        <w:tab w:val="center" w:pos="4680"/>
        <w:tab w:val="right" w:pos="9360"/>
      </w:tabs>
    </w:pPr>
  </w:style>
  <w:style w:type="character" w:customStyle="1" w:styleId="HeaderChar">
    <w:name w:val="Header Char"/>
    <w:basedOn w:val="DefaultParagraphFont"/>
    <w:link w:val="Header"/>
    <w:uiPriority w:val="99"/>
    <w:rsid w:val="00AC31E9"/>
  </w:style>
  <w:style w:type="paragraph" w:customStyle="1" w:styleId="DocIDF">
    <w:name w:val="DocIDF"/>
    <w:link w:val="DocIDFChar"/>
    <w:rsid w:val="00AC31E9"/>
    <w:rPr>
      <w:rFonts w:ascii="Times New Roman" w:eastAsia="Times New Roman" w:hAnsi="Times New Roman" w:cs="Times New Roman"/>
      <w:b/>
      <w:sz w:val="15"/>
      <w:lang w:eastAsia="en-US"/>
    </w:rPr>
  </w:style>
  <w:style w:type="character" w:customStyle="1" w:styleId="DocIDFChar">
    <w:name w:val="DocIDF Char"/>
    <w:basedOn w:val="DefaultParagraphFont"/>
    <w:link w:val="DocIDF"/>
    <w:rsid w:val="00AC31E9"/>
    <w:rPr>
      <w:rFonts w:ascii="Times New Roman" w:eastAsia="Times New Roman" w:hAnsi="Times New Roman" w:cs="Times New Roman"/>
      <w:b/>
      <w:sz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1535</Words>
  <Characters>8739</Characters>
  <Application>Microsoft Office Word</Application>
  <DocSecurity>0</DocSecurity>
  <Lines>208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Juanchen Li</dc:creator>
  <cp:lastModifiedBy>Pearl Stendig</cp:lastModifiedBy>
  <cp:revision>2</cp:revision>
  <dcterms:created xsi:type="dcterms:W3CDTF">2026-05-04T22:10:00Z</dcterms:created>
  <dcterms:modified xsi:type="dcterms:W3CDTF">2026-05-04T22:10:00Z</dcterms:modified>
</cp:coreProperties>
</file>