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Darovací smlouva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podle ust. § 2055 a násl. zákona č. 89/2012, občanský zákoník, v platném znění (dále jen „občanský zákoník“)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Smluvní strany: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Obdarovaný: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  <w:tab/>
        <w:t xml:space="preserve">Nadační fond Jana Neffa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zapsán v nadačním rejstříku vedeného Krajským soudem v Ostravě,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odd. N, vložka 109</w:t>
        <w:tab/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</w:t>
        <w:tab/>
        <w:t xml:space="preserve">Komenského sady 257, Lipník nad Bečvou 751 31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</w:t>
        <w:tab/>
        <w:t xml:space="preserve">IČ:  64601960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</w:t>
        <w:tab/>
        <w:t xml:space="preserve">Bankovní spojení: KB Přerov, expozitura Lipník nad Bečvou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</w:t>
        <w:tab/>
        <w:t xml:space="preserve">číslo účtu: 36734831/0100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</w:t>
        <w:tab/>
        <w:t xml:space="preserve">zastoupený předsedou správní rady Ing. Bohuslavem Slánským, Ph.D.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 členem správní rady   Ing. Petrem </w:t>
      </w:r>
      <w:r w:rsidDel="00000000" w:rsidR="00000000" w:rsidRPr="00000000">
        <w:rPr>
          <w:sz w:val="24"/>
          <w:szCs w:val="24"/>
          <w:rtl w:val="0"/>
        </w:rPr>
        <w:t xml:space="preserve">Barošem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Dárce: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</w:t>
        <w:tab/>
        <w:t xml:space="preserve">.…………………………………………………………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</w:t>
        <w:tab/>
        <w:t xml:space="preserve">………………………………………………………….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</w:t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sídlem: ……………………………………………….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</w:t>
        <w:tab/>
        <w:t xml:space="preserve">IČ: ……………………. DIČ: ………………………..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</w:t>
        <w:tab/>
        <w:t xml:space="preserve"> Bankovní spojení: ………………………………………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</w:t>
        <w:tab/>
        <w:t xml:space="preserve">číslo účtu:………………………………………………..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198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</w:t>
        <w:tab/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zastoupený: ……………………………………………..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Smluvní ujednání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Předmětem této smlouvy je poskytnutí finanční částky dárcem ve výši . . . . . . . . . . , - Kč 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(slovy:  . . . . . . . . . . . . .) obdarovanému za účelem, jež odpovídá statutu Nadačního fondu Jana Neffa. Dárce touto smlouvou převádí na obdarovaného vlastnické právo k této finanční částce a obdarovaný tuto finanční částku přijímá.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Dárce se zavazuje převést tuto částku v termínu do  . . . . . . . . . . . . na bankovní účet obdarovaného vedený u Komerční banky Přerov, expozitura Lipník nad Bečvou,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č.ú. 36734831/0100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Obdarovaný se zavazuje použít dar, poskytnutý dle předchozích ustanovení, výhradně k účelům výše uvedeným.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IV.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Dárce má právo žádat obdarovaného o předložení příslušných dokladů osvědčujících užití daru. Dárce má právo požadovat vrácení daru v případě zjištění, že obdarovaný porušil ustanovení I. této smlouvy.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Tato smlouva se vyhotovuje ve dvou stejnopisech, z nichž po jednom obdrží každá ze smluvních stran. Smlouva nabývá platnosti a účinnosti dnem podpisu oběma smluvními stranami.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V Lipníku n/Bečvou dne: </w:t>
        <w:tab/>
        <w:tab/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Obdarovaný                                                                                Dárce             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Ing. Bohuslav Slánský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Předseda správní rady NFJN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………………………………                                            ………………………………..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Ing. Petr </w:t>
      </w:r>
      <w:r w:rsidDel="00000000" w:rsidR="00000000" w:rsidRPr="00000000">
        <w:rPr>
          <w:sz w:val="24"/>
          <w:szCs w:val="24"/>
          <w:rtl w:val="0"/>
        </w:rPr>
        <w:t xml:space="preserve">Baroš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Člen správní rady NFJN       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í">
    <w:name w:val="Normální"/>
    <w:next w:val="Normální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cs-CZ" w:val="cs-CZ"/>
    </w:rPr>
  </w:style>
  <w:style w:type="character" w:styleId="Standardnípísmoodstavce">
    <w:name w:val="Standardní písmo odstavce"/>
    <w:next w:val="Standardnípísmoodstav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ázev">
    <w:name w:val="Název"/>
    <w:basedOn w:val="Normální"/>
    <w:next w:val="Název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32"/>
      <w:effect w:val="none"/>
      <w:vertAlign w:val="baseline"/>
      <w:cs w:val="0"/>
      <w:em w:val="none"/>
      <w:lang w:bidi="ar-SA" w:eastAsia="cs-CZ" w:val="cs-CZ"/>
    </w:rPr>
  </w:style>
  <w:style w:type="paragraph" w:styleId="Základnítext">
    <w:name w:val="Základní text"/>
    <w:basedOn w:val="Normální"/>
    <w:next w:val="Základnítex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cs-CZ" w:val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rL3oWzIsP1cW8Emq1cE2jgZTsg==">AMUW2mV+y+v2vrCo7mqCXBnH/lBE80dH0KTOaMws5f5grxnQJECwe6fB8zm/xcnXdRl2I7eLbAHG2A0tQe47UAlX0FrUQHoC6iL6Znv63kH/xVwmkpiKKZ8=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2017-01-27T12:11:00Z</dcterms:created>
  <dc:creator>Abrahame</dc:creator>
</cp:coreProperties>
</file>