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187418" w14:textId="552BC748" w:rsidR="004E3B7B" w:rsidRPr="009D466F" w:rsidRDefault="00E74C28">
      <w:pPr>
        <w:rPr>
          <w:rFonts w:ascii="Century Gothic" w:hAnsi="Century Gothic"/>
          <w:b/>
          <w:bCs/>
          <w:sz w:val="32"/>
          <w:szCs w:val="32"/>
        </w:rPr>
      </w:pPr>
      <w:r w:rsidRPr="009D466F">
        <w:rPr>
          <w:rFonts w:ascii="Century Gothic" w:hAnsi="Century Gothic"/>
          <w:b/>
          <w:bCs/>
          <w:sz w:val="32"/>
          <w:szCs w:val="32"/>
        </w:rPr>
        <w:t xml:space="preserve">TIAKI </w:t>
      </w:r>
    </w:p>
    <w:p w14:paraId="233670EB" w14:textId="77777777" w:rsidR="00E74C28" w:rsidRDefault="00E74C28">
      <w:pPr>
        <w:rPr>
          <w:rFonts w:ascii="Century Gothic" w:hAnsi="Century Gothic"/>
          <w:sz w:val="32"/>
          <w:szCs w:val="32"/>
        </w:rPr>
      </w:pPr>
    </w:p>
    <w:p w14:paraId="35C46AD5" w14:textId="77777777" w:rsidR="009D466F" w:rsidRDefault="009D466F">
      <w:pPr>
        <w:rPr>
          <w:rFonts w:ascii="Century Gothic" w:hAnsi="Century Gothic"/>
          <w:sz w:val="32"/>
          <w:szCs w:val="32"/>
        </w:rPr>
      </w:pPr>
    </w:p>
    <w:p w14:paraId="6AFF6FD4" w14:textId="77777777" w:rsidR="009D466F" w:rsidRDefault="009D466F">
      <w:pPr>
        <w:rPr>
          <w:rFonts w:ascii="Century Gothic" w:hAnsi="Century Gothic"/>
          <w:sz w:val="32"/>
          <w:szCs w:val="32"/>
        </w:rPr>
      </w:pPr>
    </w:p>
    <w:p w14:paraId="075FF65F" w14:textId="77777777" w:rsidR="009D466F" w:rsidRDefault="009D466F">
      <w:pPr>
        <w:rPr>
          <w:rFonts w:ascii="Century Gothic" w:hAnsi="Century Gothic"/>
          <w:sz w:val="32"/>
          <w:szCs w:val="32"/>
        </w:rPr>
      </w:pPr>
    </w:p>
    <w:p w14:paraId="20ADD19C" w14:textId="77777777" w:rsidR="009D466F" w:rsidRDefault="009D466F">
      <w:pPr>
        <w:rPr>
          <w:rFonts w:ascii="Century Gothic" w:hAnsi="Century Gothic"/>
          <w:sz w:val="32"/>
          <w:szCs w:val="32"/>
        </w:rPr>
      </w:pPr>
    </w:p>
    <w:p w14:paraId="3FE59E35" w14:textId="77777777" w:rsidR="009D466F" w:rsidRPr="009D466F" w:rsidRDefault="009D466F">
      <w:pPr>
        <w:rPr>
          <w:rFonts w:ascii="Century Gothic" w:hAnsi="Century Gothic"/>
          <w:sz w:val="32"/>
          <w:szCs w:val="32"/>
        </w:rPr>
      </w:pPr>
    </w:p>
    <w:p w14:paraId="006015C1" w14:textId="3D695BD2" w:rsidR="00E74C28" w:rsidRPr="009D466F" w:rsidRDefault="00E74C28">
      <w:pPr>
        <w:rPr>
          <w:rFonts w:ascii="Century Gothic" w:hAnsi="Century Gothic"/>
          <w:sz w:val="32"/>
          <w:szCs w:val="32"/>
        </w:rPr>
      </w:pPr>
      <w:r w:rsidRPr="009D466F">
        <w:rPr>
          <w:rFonts w:ascii="Century Gothic" w:hAnsi="Century Gothic"/>
          <w:sz w:val="32"/>
          <w:szCs w:val="32"/>
        </w:rPr>
        <w:t>“I wish there was a door straight out of prison into this new door”</w:t>
      </w:r>
    </w:p>
    <w:p w14:paraId="70174500" w14:textId="77777777" w:rsidR="00E74C28" w:rsidRPr="009D466F" w:rsidRDefault="00E74C28">
      <w:pPr>
        <w:rPr>
          <w:rFonts w:ascii="Century Gothic" w:hAnsi="Century Gothic"/>
          <w:sz w:val="32"/>
          <w:szCs w:val="32"/>
        </w:rPr>
      </w:pPr>
    </w:p>
    <w:p w14:paraId="17EEF714" w14:textId="77777777" w:rsidR="009D466F" w:rsidRDefault="009D466F" w:rsidP="009D466F">
      <w:pPr>
        <w:pStyle w:val="Title"/>
        <w:rPr>
          <w:rFonts w:ascii="Century Gothic" w:hAnsi="Century Gothic"/>
        </w:rPr>
      </w:pPr>
    </w:p>
    <w:p w14:paraId="46072F64" w14:textId="77777777" w:rsidR="009D466F" w:rsidRDefault="009D466F" w:rsidP="009D466F">
      <w:pPr>
        <w:pStyle w:val="Title"/>
        <w:rPr>
          <w:rFonts w:ascii="Century Gothic" w:hAnsi="Century Gothic"/>
        </w:rPr>
      </w:pPr>
    </w:p>
    <w:p w14:paraId="71000025" w14:textId="77777777" w:rsidR="009D466F" w:rsidRDefault="009D466F" w:rsidP="009D466F">
      <w:pPr>
        <w:pStyle w:val="Title"/>
        <w:rPr>
          <w:rFonts w:ascii="Century Gothic" w:hAnsi="Century Gothic"/>
        </w:rPr>
      </w:pPr>
    </w:p>
    <w:p w14:paraId="66091E36" w14:textId="77777777" w:rsidR="009D466F" w:rsidRDefault="009D466F" w:rsidP="009D466F">
      <w:pPr>
        <w:pStyle w:val="Title"/>
        <w:rPr>
          <w:rFonts w:ascii="Century Gothic" w:hAnsi="Century Gothic"/>
        </w:rPr>
      </w:pPr>
    </w:p>
    <w:p w14:paraId="0343E045" w14:textId="28126DC0" w:rsidR="00E74C28" w:rsidRPr="009D466F" w:rsidRDefault="00E74C28" w:rsidP="009D466F">
      <w:pPr>
        <w:pStyle w:val="Title"/>
        <w:rPr>
          <w:rFonts w:ascii="Century Gothic" w:hAnsi="Century Gothic"/>
        </w:rPr>
      </w:pPr>
      <w:r w:rsidRPr="009D466F">
        <w:rPr>
          <w:rFonts w:ascii="Century Gothic" w:hAnsi="Century Gothic"/>
        </w:rPr>
        <w:t xml:space="preserve">Images and quotes from the TIAKI Kaupapa Māori Research Project </w:t>
      </w:r>
    </w:p>
    <w:p w14:paraId="369CAF10" w14:textId="77777777" w:rsidR="00E74C28" w:rsidRPr="009D466F" w:rsidRDefault="00E74C28" w:rsidP="009D466F">
      <w:pPr>
        <w:pStyle w:val="Title"/>
        <w:rPr>
          <w:rFonts w:ascii="Century Gothic" w:hAnsi="Century Gothic"/>
        </w:rPr>
      </w:pPr>
    </w:p>
    <w:p w14:paraId="7E724383" w14:textId="77777777" w:rsidR="009D466F" w:rsidRDefault="009D466F">
      <w:pPr>
        <w:rPr>
          <w:rFonts w:ascii="Century Gothic" w:hAnsi="Century Gothic"/>
          <w:sz w:val="32"/>
          <w:szCs w:val="32"/>
        </w:rPr>
      </w:pPr>
      <w:r>
        <w:rPr>
          <w:rFonts w:ascii="Century Gothic" w:hAnsi="Century Gothic"/>
          <w:sz w:val="32"/>
          <w:szCs w:val="32"/>
        </w:rPr>
        <w:br w:type="page"/>
      </w:r>
    </w:p>
    <w:p w14:paraId="4E9ECC3E" w14:textId="3F2EB8BF" w:rsidR="00E74C28" w:rsidRPr="009D466F" w:rsidRDefault="00E74C28">
      <w:pPr>
        <w:rPr>
          <w:rFonts w:ascii="Century Gothic" w:hAnsi="Century Gothic"/>
          <w:sz w:val="32"/>
          <w:szCs w:val="32"/>
        </w:rPr>
      </w:pPr>
      <w:r w:rsidRPr="009D466F">
        <w:rPr>
          <w:rFonts w:ascii="Century Gothic" w:hAnsi="Century Gothic"/>
          <w:sz w:val="32"/>
          <w:szCs w:val="32"/>
        </w:rPr>
        <w:lastRenderedPageBreak/>
        <w:t xml:space="preserve">TIAKI (meaning ‘to care’) is a Kaupapa Māori research project that focuses on the lived experiences of Māori adults who have been imprisoned (in prisons either in Aotearoa New Zealand or overseas) and their whānau. </w:t>
      </w:r>
    </w:p>
    <w:p w14:paraId="222B555E" w14:textId="77777777" w:rsidR="00E74C28" w:rsidRPr="009D466F" w:rsidRDefault="00E74C28">
      <w:pPr>
        <w:rPr>
          <w:rFonts w:ascii="Century Gothic" w:hAnsi="Century Gothic"/>
          <w:sz w:val="32"/>
          <w:szCs w:val="32"/>
        </w:rPr>
      </w:pPr>
    </w:p>
    <w:p w14:paraId="2F399739" w14:textId="5D529002" w:rsidR="00E74C28" w:rsidRPr="009D466F" w:rsidRDefault="00E74C28">
      <w:pPr>
        <w:rPr>
          <w:rFonts w:ascii="Century Gothic" w:hAnsi="Century Gothic"/>
          <w:sz w:val="32"/>
          <w:szCs w:val="32"/>
        </w:rPr>
      </w:pPr>
      <w:r w:rsidRPr="009D466F">
        <w:rPr>
          <w:rFonts w:ascii="Century Gothic" w:hAnsi="Century Gothic"/>
          <w:sz w:val="32"/>
          <w:szCs w:val="32"/>
        </w:rPr>
        <w:t>For more information on TIAKI, check out our podcast:</w:t>
      </w:r>
    </w:p>
    <w:p w14:paraId="0C5FEDF9" w14:textId="77777777" w:rsidR="00E74C28" w:rsidRPr="009D466F" w:rsidRDefault="00E74C28">
      <w:pPr>
        <w:rPr>
          <w:rFonts w:ascii="Century Gothic" w:hAnsi="Century Gothic"/>
          <w:sz w:val="32"/>
          <w:szCs w:val="32"/>
        </w:rPr>
      </w:pPr>
    </w:p>
    <w:p w14:paraId="45120EC1" w14:textId="2FAFF7C9" w:rsidR="00E74C28" w:rsidRPr="009D466F" w:rsidRDefault="00E74C28">
      <w:pPr>
        <w:rPr>
          <w:rFonts w:ascii="Century Gothic" w:hAnsi="Century Gothic"/>
          <w:sz w:val="32"/>
          <w:szCs w:val="32"/>
        </w:rPr>
      </w:pPr>
      <w:hyperlink r:id="rId7" w:history="1">
        <w:r w:rsidRPr="009D466F">
          <w:rPr>
            <w:rStyle w:val="Hyperlink"/>
            <w:rFonts w:ascii="Century Gothic" w:hAnsi="Century Gothic"/>
            <w:sz w:val="32"/>
            <w:szCs w:val="32"/>
          </w:rPr>
          <w:t>https://podcasts.apple.com/us/podcast/tiaki/id6793347542</w:t>
        </w:r>
      </w:hyperlink>
    </w:p>
    <w:p w14:paraId="1DEA8B47" w14:textId="77777777" w:rsidR="00E74C28" w:rsidRPr="009D466F" w:rsidRDefault="00E74C28">
      <w:pPr>
        <w:rPr>
          <w:rFonts w:ascii="Century Gothic" w:hAnsi="Century Gothic"/>
          <w:sz w:val="32"/>
          <w:szCs w:val="32"/>
        </w:rPr>
      </w:pPr>
    </w:p>
    <w:p w14:paraId="04B318FF" w14:textId="7093DA6C" w:rsidR="00E74C28" w:rsidRPr="009D466F" w:rsidRDefault="00E74C28">
      <w:pPr>
        <w:rPr>
          <w:rFonts w:ascii="Century Gothic" w:hAnsi="Century Gothic"/>
          <w:sz w:val="32"/>
          <w:szCs w:val="32"/>
        </w:rPr>
      </w:pPr>
      <w:r w:rsidRPr="009D466F">
        <w:rPr>
          <w:rFonts w:ascii="Century Gothic" w:hAnsi="Century Gothic"/>
          <w:sz w:val="32"/>
          <w:szCs w:val="32"/>
        </w:rPr>
        <w:t xml:space="preserve">This zine was compiled and designed by Gabrielle Baker. </w:t>
      </w:r>
    </w:p>
    <w:p w14:paraId="7B5DDB92" w14:textId="40D963AA" w:rsidR="00E74C28" w:rsidRPr="009D466F" w:rsidRDefault="00E74C28">
      <w:pPr>
        <w:rPr>
          <w:rFonts w:ascii="Century Gothic" w:hAnsi="Century Gothic"/>
          <w:sz w:val="32"/>
          <w:szCs w:val="32"/>
        </w:rPr>
      </w:pPr>
      <w:r w:rsidRPr="009D466F">
        <w:rPr>
          <w:rFonts w:ascii="Century Gothic" w:hAnsi="Century Gothic"/>
          <w:sz w:val="32"/>
          <w:szCs w:val="32"/>
        </w:rPr>
        <w:t xml:space="preserve">Cover design by Jordan Tane. </w:t>
      </w:r>
    </w:p>
    <w:p w14:paraId="6C3C175E" w14:textId="77777777" w:rsidR="00E74C28" w:rsidRPr="009D466F" w:rsidRDefault="00E74C28">
      <w:pPr>
        <w:rPr>
          <w:rFonts w:ascii="Century Gothic" w:hAnsi="Century Gothic"/>
          <w:sz w:val="32"/>
          <w:szCs w:val="32"/>
        </w:rPr>
      </w:pPr>
    </w:p>
    <w:p w14:paraId="76AF85DC" w14:textId="5549220B" w:rsidR="00E74C28" w:rsidRPr="009D466F" w:rsidRDefault="00E74C28">
      <w:pPr>
        <w:rPr>
          <w:rFonts w:ascii="Century Gothic" w:hAnsi="Century Gothic"/>
          <w:sz w:val="32"/>
          <w:szCs w:val="32"/>
        </w:rPr>
      </w:pPr>
      <w:r w:rsidRPr="009D466F">
        <w:rPr>
          <w:rFonts w:ascii="Century Gothic" w:hAnsi="Century Gothic"/>
          <w:sz w:val="32"/>
          <w:szCs w:val="32"/>
        </w:rPr>
        <w:t xml:space="preserve">Published by the TIAKI Rōpū </w:t>
      </w:r>
      <w:proofErr w:type="spellStart"/>
      <w:r w:rsidRPr="009D466F">
        <w:rPr>
          <w:rFonts w:ascii="Century Gothic" w:hAnsi="Century Gothic"/>
          <w:sz w:val="32"/>
          <w:szCs w:val="32"/>
        </w:rPr>
        <w:t>Rangahau</w:t>
      </w:r>
      <w:proofErr w:type="spellEnd"/>
      <w:r w:rsidRPr="009D466F">
        <w:rPr>
          <w:rFonts w:ascii="Century Gothic" w:hAnsi="Century Gothic"/>
          <w:sz w:val="32"/>
          <w:szCs w:val="32"/>
        </w:rPr>
        <w:t xml:space="preserve">, </w:t>
      </w:r>
      <w:proofErr w:type="spellStart"/>
      <w:r w:rsidRPr="009D466F">
        <w:rPr>
          <w:rFonts w:ascii="Century Gothic" w:hAnsi="Century Gothic"/>
          <w:sz w:val="32"/>
          <w:szCs w:val="32"/>
        </w:rPr>
        <w:t>Te</w:t>
      </w:r>
      <w:proofErr w:type="spellEnd"/>
      <w:r w:rsidRPr="009D466F">
        <w:rPr>
          <w:rFonts w:ascii="Century Gothic" w:hAnsi="Century Gothic"/>
          <w:sz w:val="32"/>
          <w:szCs w:val="32"/>
        </w:rPr>
        <w:t xml:space="preserve"> Whanganui-a-Tara, 2026. </w:t>
      </w:r>
    </w:p>
    <w:p w14:paraId="690FF591" w14:textId="77777777" w:rsidR="00E74C28" w:rsidRPr="009D466F" w:rsidRDefault="00E74C28">
      <w:pPr>
        <w:rPr>
          <w:rFonts w:ascii="Century Gothic" w:hAnsi="Century Gothic"/>
          <w:sz w:val="32"/>
          <w:szCs w:val="32"/>
        </w:rPr>
      </w:pPr>
    </w:p>
    <w:p w14:paraId="2CA8913E" w14:textId="77777777" w:rsidR="00E74C28" w:rsidRPr="009D466F" w:rsidRDefault="00E74C28">
      <w:pPr>
        <w:rPr>
          <w:rFonts w:ascii="Century Gothic" w:hAnsi="Century Gothic"/>
          <w:sz w:val="32"/>
          <w:szCs w:val="32"/>
        </w:rPr>
      </w:pPr>
    </w:p>
    <w:p w14:paraId="2E0DAAEE" w14:textId="77777777" w:rsidR="009D466F" w:rsidRDefault="009D466F">
      <w:pPr>
        <w:rPr>
          <w:rFonts w:ascii="Century Gothic" w:hAnsi="Century Gothic"/>
          <w:sz w:val="32"/>
          <w:szCs w:val="32"/>
        </w:rPr>
      </w:pPr>
      <w:r>
        <w:rPr>
          <w:rFonts w:ascii="Century Gothic" w:hAnsi="Century Gothic"/>
          <w:sz w:val="32"/>
          <w:szCs w:val="32"/>
        </w:rPr>
        <w:br w:type="page"/>
      </w:r>
    </w:p>
    <w:p w14:paraId="6BAB8810" w14:textId="28A070A1" w:rsidR="00E74C28" w:rsidRPr="009D466F" w:rsidRDefault="00E74C28" w:rsidP="009D466F">
      <w:pPr>
        <w:pStyle w:val="Heading1"/>
        <w:rPr>
          <w:rFonts w:ascii="Century Gothic" w:hAnsi="Century Gothic"/>
          <w:sz w:val="44"/>
          <w:szCs w:val="44"/>
        </w:rPr>
      </w:pPr>
      <w:r w:rsidRPr="009D466F">
        <w:rPr>
          <w:rFonts w:ascii="Century Gothic" w:hAnsi="Century Gothic"/>
          <w:sz w:val="44"/>
          <w:szCs w:val="44"/>
        </w:rPr>
        <w:lastRenderedPageBreak/>
        <w:t>Foreword</w:t>
      </w:r>
    </w:p>
    <w:p w14:paraId="6BEDADC5" w14:textId="77777777" w:rsidR="00E74C28" w:rsidRPr="009D466F" w:rsidRDefault="00E74C28">
      <w:pPr>
        <w:rPr>
          <w:rFonts w:ascii="Century Gothic" w:hAnsi="Century Gothic"/>
          <w:sz w:val="32"/>
          <w:szCs w:val="32"/>
        </w:rPr>
      </w:pPr>
    </w:p>
    <w:p w14:paraId="0EC54A60" w14:textId="383D75D5" w:rsidR="00E74C28" w:rsidRPr="009D466F" w:rsidRDefault="00E74C28">
      <w:pPr>
        <w:rPr>
          <w:rFonts w:ascii="Century Gothic" w:hAnsi="Century Gothic"/>
          <w:sz w:val="32"/>
          <w:szCs w:val="32"/>
        </w:rPr>
      </w:pPr>
      <w:r w:rsidRPr="009D466F">
        <w:rPr>
          <w:rFonts w:ascii="Century Gothic" w:hAnsi="Century Gothic"/>
          <w:sz w:val="32"/>
          <w:szCs w:val="32"/>
        </w:rPr>
        <w:t xml:space="preserve">In research we get really used to writing academic papers for national and international journals. While those are important ways of sharing information with other academics and politicians, it is just as important that these messages are heard by our whānau and by our communities so that they know the kōrero they share with us has been listened to and highly valued. </w:t>
      </w:r>
    </w:p>
    <w:p w14:paraId="73E210DF" w14:textId="77777777" w:rsidR="00E74C28" w:rsidRPr="009D466F" w:rsidRDefault="00E74C28">
      <w:pPr>
        <w:rPr>
          <w:rFonts w:ascii="Century Gothic" w:hAnsi="Century Gothic"/>
          <w:sz w:val="32"/>
          <w:szCs w:val="32"/>
        </w:rPr>
      </w:pPr>
    </w:p>
    <w:p w14:paraId="31A6B8C8" w14:textId="13440235" w:rsidR="00E74C28" w:rsidRPr="009D466F" w:rsidRDefault="00E74C28">
      <w:pPr>
        <w:rPr>
          <w:rFonts w:ascii="Century Gothic" w:hAnsi="Century Gothic"/>
          <w:sz w:val="32"/>
          <w:szCs w:val="32"/>
        </w:rPr>
      </w:pPr>
      <w:r w:rsidRPr="009D466F">
        <w:rPr>
          <w:rFonts w:ascii="Century Gothic" w:hAnsi="Century Gothic"/>
          <w:sz w:val="32"/>
          <w:szCs w:val="32"/>
        </w:rPr>
        <w:t xml:space="preserve">So that’s the point of this zine: To share what our </w:t>
      </w:r>
      <w:proofErr w:type="spellStart"/>
      <w:r w:rsidRPr="009D466F">
        <w:rPr>
          <w:rFonts w:ascii="Century Gothic" w:hAnsi="Century Gothic"/>
          <w:sz w:val="32"/>
          <w:szCs w:val="32"/>
        </w:rPr>
        <w:t>kairangahau</w:t>
      </w:r>
      <w:proofErr w:type="spellEnd"/>
      <w:r w:rsidRPr="009D466F">
        <w:rPr>
          <w:rFonts w:ascii="Century Gothic" w:hAnsi="Century Gothic"/>
          <w:sz w:val="32"/>
          <w:szCs w:val="32"/>
        </w:rPr>
        <w:t xml:space="preserve"> (researchers) heard when they interviewed other individuals and whānau with lived experience of being imprisoned and then re-entering their communities after release. </w:t>
      </w:r>
    </w:p>
    <w:p w14:paraId="417C4919" w14:textId="77777777" w:rsidR="00E74C28" w:rsidRPr="009D466F" w:rsidRDefault="00E74C28">
      <w:pPr>
        <w:rPr>
          <w:rFonts w:ascii="Century Gothic" w:hAnsi="Century Gothic"/>
          <w:sz w:val="32"/>
          <w:szCs w:val="32"/>
        </w:rPr>
      </w:pPr>
    </w:p>
    <w:p w14:paraId="096D01FB" w14:textId="66F617D9" w:rsidR="00E74C28" w:rsidRPr="009D466F" w:rsidRDefault="00E74C28">
      <w:pPr>
        <w:rPr>
          <w:rFonts w:ascii="Century Gothic" w:hAnsi="Century Gothic"/>
          <w:sz w:val="32"/>
          <w:szCs w:val="32"/>
        </w:rPr>
      </w:pPr>
      <w:r w:rsidRPr="009D466F">
        <w:rPr>
          <w:rFonts w:ascii="Century Gothic" w:hAnsi="Century Gothic"/>
          <w:sz w:val="32"/>
          <w:szCs w:val="32"/>
        </w:rPr>
        <w:t xml:space="preserve">At the start of the year, as part of the TIAKI project, we held community art workshops at </w:t>
      </w:r>
      <w:proofErr w:type="spellStart"/>
      <w:r w:rsidRPr="009D466F">
        <w:rPr>
          <w:rFonts w:ascii="Century Gothic" w:hAnsi="Century Gothic"/>
          <w:sz w:val="32"/>
          <w:szCs w:val="32"/>
        </w:rPr>
        <w:t>Tū</w:t>
      </w:r>
      <w:proofErr w:type="spellEnd"/>
      <w:r w:rsidRPr="009D466F">
        <w:rPr>
          <w:rFonts w:ascii="Century Gothic" w:hAnsi="Century Gothic"/>
          <w:sz w:val="32"/>
          <w:szCs w:val="32"/>
        </w:rPr>
        <w:t xml:space="preserve"> Kotahi Māori Asthma and Research Trust in </w:t>
      </w:r>
      <w:proofErr w:type="spellStart"/>
      <w:r w:rsidRPr="009D466F">
        <w:rPr>
          <w:rFonts w:ascii="Century Gothic" w:hAnsi="Century Gothic"/>
          <w:sz w:val="32"/>
          <w:szCs w:val="32"/>
        </w:rPr>
        <w:t>Te</w:t>
      </w:r>
      <w:proofErr w:type="spellEnd"/>
      <w:r w:rsidRPr="009D466F">
        <w:rPr>
          <w:rFonts w:ascii="Century Gothic" w:hAnsi="Century Gothic"/>
          <w:sz w:val="32"/>
          <w:szCs w:val="32"/>
        </w:rPr>
        <w:t xml:space="preserve"> Awa </w:t>
      </w:r>
      <w:proofErr w:type="spellStart"/>
      <w:r w:rsidRPr="009D466F">
        <w:rPr>
          <w:rFonts w:ascii="Century Gothic" w:hAnsi="Century Gothic"/>
          <w:sz w:val="32"/>
          <w:szCs w:val="32"/>
        </w:rPr>
        <w:t>Kairangi</w:t>
      </w:r>
      <w:proofErr w:type="spellEnd"/>
      <w:r w:rsidRPr="009D466F">
        <w:rPr>
          <w:rFonts w:ascii="Century Gothic" w:hAnsi="Century Gothic"/>
          <w:sz w:val="32"/>
          <w:szCs w:val="32"/>
        </w:rPr>
        <w:t xml:space="preserve">. </w:t>
      </w:r>
      <w:r w:rsidR="00B01760" w:rsidRPr="009D466F">
        <w:rPr>
          <w:rFonts w:ascii="Century Gothic" w:hAnsi="Century Gothic"/>
          <w:sz w:val="32"/>
          <w:szCs w:val="32"/>
        </w:rPr>
        <w:t xml:space="preserve">These were whānau friendly, with a wide range of ages in the room. Here we learnt about zines (I had to look it up in the dictionary), how to use a range of materials (with the tamariki in the room teaching us how to use most of them) and how we could create based on some of the key kōrero that whānau had shared in interviews with our </w:t>
      </w:r>
      <w:proofErr w:type="spellStart"/>
      <w:r w:rsidR="00B01760" w:rsidRPr="009D466F">
        <w:rPr>
          <w:rFonts w:ascii="Century Gothic" w:hAnsi="Century Gothic"/>
          <w:sz w:val="32"/>
          <w:szCs w:val="32"/>
        </w:rPr>
        <w:t>kairangahau</w:t>
      </w:r>
      <w:proofErr w:type="spellEnd"/>
      <w:r w:rsidR="00B01760" w:rsidRPr="009D466F">
        <w:rPr>
          <w:rFonts w:ascii="Century Gothic" w:hAnsi="Century Gothic"/>
          <w:sz w:val="32"/>
          <w:szCs w:val="32"/>
        </w:rPr>
        <w:t xml:space="preserve">. This also gave us a chance to think deploy about what was shared with us, and in most cases led to more kōrero amongst us as we imagined an Aotearoa without prisons. </w:t>
      </w:r>
    </w:p>
    <w:p w14:paraId="6A3DF9D0" w14:textId="77777777" w:rsidR="00B01760" w:rsidRPr="009D466F" w:rsidRDefault="00B01760">
      <w:pPr>
        <w:rPr>
          <w:rFonts w:ascii="Century Gothic" w:hAnsi="Century Gothic"/>
          <w:sz w:val="32"/>
          <w:szCs w:val="32"/>
        </w:rPr>
      </w:pPr>
    </w:p>
    <w:p w14:paraId="774C9C74" w14:textId="4B5BF0B1" w:rsidR="00B01760" w:rsidRPr="009D466F" w:rsidRDefault="00B01760">
      <w:pPr>
        <w:rPr>
          <w:rFonts w:ascii="Century Gothic" w:hAnsi="Century Gothic"/>
          <w:sz w:val="32"/>
          <w:szCs w:val="32"/>
        </w:rPr>
      </w:pPr>
      <w:r w:rsidRPr="009D466F">
        <w:rPr>
          <w:rFonts w:ascii="Century Gothic" w:hAnsi="Century Gothic"/>
          <w:sz w:val="32"/>
          <w:szCs w:val="32"/>
        </w:rPr>
        <w:t xml:space="preserve">This zine reproduces over 40 art works and quotes that were shared by whānau with lived experience. They’ve been organised into three broad categories: </w:t>
      </w:r>
    </w:p>
    <w:p w14:paraId="6BF9C702" w14:textId="3F55329D" w:rsidR="00B01760" w:rsidRPr="009D466F" w:rsidRDefault="00B01760" w:rsidP="00B01760">
      <w:pPr>
        <w:pStyle w:val="ListParagraph"/>
        <w:numPr>
          <w:ilvl w:val="0"/>
          <w:numId w:val="1"/>
        </w:numPr>
        <w:rPr>
          <w:rFonts w:ascii="Century Gothic" w:hAnsi="Century Gothic"/>
          <w:sz w:val="32"/>
          <w:szCs w:val="32"/>
        </w:rPr>
      </w:pPr>
      <w:r w:rsidRPr="009D466F">
        <w:rPr>
          <w:rFonts w:ascii="Century Gothic" w:hAnsi="Century Gothic"/>
          <w:sz w:val="32"/>
          <w:szCs w:val="32"/>
        </w:rPr>
        <w:t>What it’s like inside prison</w:t>
      </w:r>
    </w:p>
    <w:p w14:paraId="6346090A" w14:textId="6DFB354A" w:rsidR="00B01760" w:rsidRPr="009D466F" w:rsidRDefault="00B01760" w:rsidP="00B01760">
      <w:pPr>
        <w:pStyle w:val="ListParagraph"/>
        <w:numPr>
          <w:ilvl w:val="0"/>
          <w:numId w:val="1"/>
        </w:numPr>
        <w:rPr>
          <w:rFonts w:ascii="Century Gothic" w:hAnsi="Century Gothic"/>
          <w:sz w:val="32"/>
          <w:szCs w:val="32"/>
        </w:rPr>
      </w:pPr>
      <w:r w:rsidRPr="009D466F">
        <w:rPr>
          <w:rFonts w:ascii="Century Gothic" w:hAnsi="Century Gothic"/>
          <w:sz w:val="32"/>
          <w:szCs w:val="32"/>
        </w:rPr>
        <w:lastRenderedPageBreak/>
        <w:t xml:space="preserve">What it’s like coming out of prison, and </w:t>
      </w:r>
    </w:p>
    <w:p w14:paraId="4DAF72AE" w14:textId="76E7EC8F" w:rsidR="00B01760" w:rsidRPr="009D466F" w:rsidRDefault="00B01760" w:rsidP="00B01760">
      <w:pPr>
        <w:pStyle w:val="ListParagraph"/>
        <w:numPr>
          <w:ilvl w:val="0"/>
          <w:numId w:val="1"/>
        </w:numPr>
        <w:rPr>
          <w:rFonts w:ascii="Century Gothic" w:hAnsi="Century Gothic"/>
          <w:sz w:val="32"/>
          <w:szCs w:val="32"/>
        </w:rPr>
      </w:pPr>
      <w:r w:rsidRPr="009D466F">
        <w:rPr>
          <w:rFonts w:ascii="Century Gothic" w:hAnsi="Century Gothic"/>
          <w:sz w:val="32"/>
          <w:szCs w:val="32"/>
        </w:rPr>
        <w:t xml:space="preserve">Hope for the future and what could be better for our whānau. </w:t>
      </w:r>
    </w:p>
    <w:p w14:paraId="3B3D175A" w14:textId="77777777" w:rsidR="00B01760" w:rsidRPr="009D466F" w:rsidRDefault="00B01760" w:rsidP="00B01760">
      <w:pPr>
        <w:rPr>
          <w:rFonts w:ascii="Century Gothic" w:hAnsi="Century Gothic"/>
          <w:sz w:val="32"/>
          <w:szCs w:val="32"/>
        </w:rPr>
      </w:pPr>
    </w:p>
    <w:p w14:paraId="4BFEACF3" w14:textId="77777777" w:rsidR="00B01760" w:rsidRPr="009D466F" w:rsidRDefault="00B01760" w:rsidP="00B01760">
      <w:pPr>
        <w:rPr>
          <w:rFonts w:ascii="Century Gothic" w:hAnsi="Century Gothic"/>
          <w:sz w:val="32"/>
          <w:szCs w:val="32"/>
        </w:rPr>
      </w:pPr>
      <w:r w:rsidRPr="009D466F">
        <w:rPr>
          <w:rFonts w:ascii="Century Gothic" w:hAnsi="Century Gothic"/>
          <w:sz w:val="32"/>
          <w:szCs w:val="32"/>
        </w:rPr>
        <w:t xml:space="preserve">If you want to know more about the analysis we did on the interviews and our recommendations for change please listen to our podcast, which will be released in 2026. You can use the podcast link above for more information. </w:t>
      </w:r>
    </w:p>
    <w:p w14:paraId="41A9E733" w14:textId="77777777" w:rsidR="00B01760" w:rsidRPr="009D466F" w:rsidRDefault="00B01760" w:rsidP="00B01760">
      <w:pPr>
        <w:rPr>
          <w:rFonts w:ascii="Century Gothic" w:hAnsi="Century Gothic"/>
          <w:sz w:val="32"/>
          <w:szCs w:val="32"/>
        </w:rPr>
      </w:pPr>
    </w:p>
    <w:p w14:paraId="527A1519" w14:textId="6A2593C9" w:rsidR="00B01760" w:rsidRPr="009D466F" w:rsidRDefault="00B01760" w:rsidP="00B01760">
      <w:pPr>
        <w:rPr>
          <w:rFonts w:ascii="Century Gothic" w:hAnsi="Century Gothic"/>
          <w:sz w:val="32"/>
          <w:szCs w:val="32"/>
        </w:rPr>
      </w:pPr>
      <w:r w:rsidRPr="009D466F">
        <w:rPr>
          <w:rFonts w:ascii="Century Gothic" w:hAnsi="Century Gothic"/>
          <w:sz w:val="32"/>
          <w:szCs w:val="32"/>
        </w:rPr>
        <w:t>Mauri Ora!</w:t>
      </w:r>
    </w:p>
    <w:p w14:paraId="1DB8200D" w14:textId="77777777" w:rsidR="00B01760" w:rsidRPr="009D466F" w:rsidRDefault="00B01760" w:rsidP="00B01760">
      <w:pPr>
        <w:rPr>
          <w:rFonts w:ascii="Century Gothic" w:hAnsi="Century Gothic"/>
          <w:sz w:val="32"/>
          <w:szCs w:val="32"/>
        </w:rPr>
      </w:pPr>
    </w:p>
    <w:p w14:paraId="44805E91" w14:textId="2D9E8298" w:rsidR="00B01760" w:rsidRPr="009D466F" w:rsidRDefault="00B01760" w:rsidP="00B01760">
      <w:pPr>
        <w:rPr>
          <w:rFonts w:ascii="Century Gothic" w:hAnsi="Century Gothic"/>
          <w:sz w:val="32"/>
          <w:szCs w:val="32"/>
        </w:rPr>
      </w:pPr>
      <w:r w:rsidRPr="009D466F">
        <w:rPr>
          <w:rFonts w:ascii="Century Gothic" w:hAnsi="Century Gothic"/>
          <w:sz w:val="32"/>
          <w:szCs w:val="32"/>
        </w:rPr>
        <w:t xml:space="preserve">Cheryl Davies </w:t>
      </w:r>
    </w:p>
    <w:p w14:paraId="1207B1A8" w14:textId="6F5705FA" w:rsidR="00B01760" w:rsidRPr="009D466F" w:rsidRDefault="00B01760" w:rsidP="00B01760">
      <w:pPr>
        <w:rPr>
          <w:rFonts w:ascii="Century Gothic" w:hAnsi="Century Gothic"/>
          <w:sz w:val="32"/>
          <w:szCs w:val="32"/>
        </w:rPr>
      </w:pPr>
      <w:r w:rsidRPr="009D466F">
        <w:rPr>
          <w:rFonts w:ascii="Century Gothic" w:hAnsi="Century Gothic"/>
          <w:sz w:val="32"/>
          <w:szCs w:val="32"/>
        </w:rPr>
        <w:t xml:space="preserve">(Ngāti Raukawa ki </w:t>
      </w:r>
      <w:proofErr w:type="spellStart"/>
      <w:r w:rsidRPr="009D466F">
        <w:rPr>
          <w:rFonts w:ascii="Century Gothic" w:hAnsi="Century Gothic"/>
          <w:sz w:val="32"/>
          <w:szCs w:val="32"/>
        </w:rPr>
        <w:t>te</w:t>
      </w:r>
      <w:proofErr w:type="spellEnd"/>
      <w:r w:rsidRPr="009D466F">
        <w:rPr>
          <w:rFonts w:ascii="Century Gothic" w:hAnsi="Century Gothic"/>
          <w:sz w:val="32"/>
          <w:szCs w:val="32"/>
        </w:rPr>
        <w:t xml:space="preserve"> Tonga, Ngāti </w:t>
      </w:r>
      <w:proofErr w:type="spellStart"/>
      <w:r w:rsidRPr="009D466F">
        <w:rPr>
          <w:rFonts w:ascii="Century Gothic" w:hAnsi="Century Gothic"/>
          <w:sz w:val="32"/>
          <w:szCs w:val="32"/>
        </w:rPr>
        <w:t>Wehiwehi</w:t>
      </w:r>
      <w:proofErr w:type="spellEnd"/>
      <w:r w:rsidRPr="009D466F">
        <w:rPr>
          <w:rFonts w:ascii="Century Gothic" w:hAnsi="Century Gothic"/>
          <w:sz w:val="32"/>
          <w:szCs w:val="32"/>
        </w:rPr>
        <w:t xml:space="preserve">, Ngāti Mutunga ki </w:t>
      </w:r>
      <w:proofErr w:type="spellStart"/>
      <w:r w:rsidRPr="009D466F">
        <w:rPr>
          <w:rFonts w:ascii="Century Gothic" w:hAnsi="Century Gothic"/>
          <w:sz w:val="32"/>
          <w:szCs w:val="32"/>
        </w:rPr>
        <w:t>Wharekauri</w:t>
      </w:r>
      <w:proofErr w:type="spellEnd"/>
      <w:r w:rsidRPr="009D466F">
        <w:rPr>
          <w:rFonts w:ascii="Century Gothic" w:hAnsi="Century Gothic"/>
          <w:sz w:val="32"/>
          <w:szCs w:val="32"/>
        </w:rPr>
        <w:t>)</w:t>
      </w:r>
    </w:p>
    <w:p w14:paraId="5F197F76" w14:textId="122A47AA" w:rsidR="00B01760" w:rsidRPr="009D466F" w:rsidRDefault="00B01760" w:rsidP="00B01760">
      <w:pPr>
        <w:rPr>
          <w:rFonts w:ascii="Century Gothic" w:hAnsi="Century Gothic"/>
          <w:sz w:val="32"/>
          <w:szCs w:val="32"/>
        </w:rPr>
      </w:pPr>
      <w:r w:rsidRPr="009D466F">
        <w:rPr>
          <w:rFonts w:ascii="Century Gothic" w:hAnsi="Century Gothic"/>
          <w:sz w:val="32"/>
          <w:szCs w:val="32"/>
        </w:rPr>
        <w:t xml:space="preserve">Manager, </w:t>
      </w:r>
      <w:proofErr w:type="spellStart"/>
      <w:r w:rsidRPr="009D466F">
        <w:rPr>
          <w:rFonts w:ascii="Century Gothic" w:hAnsi="Century Gothic"/>
          <w:sz w:val="32"/>
          <w:szCs w:val="32"/>
        </w:rPr>
        <w:t>Tū</w:t>
      </w:r>
      <w:proofErr w:type="spellEnd"/>
      <w:r w:rsidRPr="009D466F">
        <w:rPr>
          <w:rFonts w:ascii="Century Gothic" w:hAnsi="Century Gothic"/>
          <w:sz w:val="32"/>
          <w:szCs w:val="32"/>
        </w:rPr>
        <w:t xml:space="preserve"> Kotahi Māori Asthma and Research Trust </w:t>
      </w:r>
    </w:p>
    <w:p w14:paraId="188641B5" w14:textId="3C15FFB2" w:rsidR="00B01760" w:rsidRPr="009D466F" w:rsidRDefault="00B01760" w:rsidP="00B01760">
      <w:pPr>
        <w:rPr>
          <w:rFonts w:ascii="Century Gothic" w:hAnsi="Century Gothic"/>
          <w:sz w:val="32"/>
          <w:szCs w:val="32"/>
        </w:rPr>
      </w:pPr>
      <w:r w:rsidRPr="009D466F">
        <w:rPr>
          <w:rFonts w:ascii="Century Gothic" w:hAnsi="Century Gothic"/>
          <w:sz w:val="32"/>
          <w:szCs w:val="32"/>
        </w:rPr>
        <w:t>TIAKI Co-lead</w:t>
      </w:r>
    </w:p>
    <w:p w14:paraId="7E3C15D2" w14:textId="77777777" w:rsidR="00B01760" w:rsidRPr="009D466F" w:rsidRDefault="00B01760" w:rsidP="00B01760">
      <w:pPr>
        <w:rPr>
          <w:rFonts w:ascii="Century Gothic" w:hAnsi="Century Gothic"/>
          <w:sz w:val="32"/>
          <w:szCs w:val="32"/>
        </w:rPr>
      </w:pPr>
    </w:p>
    <w:p w14:paraId="791CC147" w14:textId="77777777" w:rsidR="00B01760" w:rsidRPr="009D466F" w:rsidRDefault="00B01760" w:rsidP="00B01760">
      <w:pPr>
        <w:rPr>
          <w:rFonts w:ascii="Century Gothic" w:hAnsi="Century Gothic"/>
          <w:sz w:val="32"/>
          <w:szCs w:val="32"/>
        </w:rPr>
      </w:pPr>
    </w:p>
    <w:p w14:paraId="5F2FB84D" w14:textId="16C23149" w:rsidR="00B01760" w:rsidRPr="009D466F" w:rsidRDefault="00B01760" w:rsidP="00B01760">
      <w:pPr>
        <w:rPr>
          <w:rFonts w:ascii="Century Gothic" w:hAnsi="Century Gothic"/>
          <w:sz w:val="32"/>
          <w:szCs w:val="32"/>
        </w:rPr>
      </w:pPr>
      <w:r w:rsidRPr="009D466F">
        <w:rPr>
          <w:rFonts w:ascii="Century Gothic" w:hAnsi="Century Gothic"/>
          <w:sz w:val="32"/>
          <w:szCs w:val="32"/>
        </w:rPr>
        <w:t>As this is the text only version of our zine</w:t>
      </w:r>
      <w:r w:rsidRPr="009D466F">
        <w:rPr>
          <w:rFonts w:ascii="Century Gothic" w:hAnsi="Century Gothic"/>
          <w:sz w:val="32"/>
          <w:szCs w:val="32"/>
        </w:rPr>
        <w:t xml:space="preserve"> </w:t>
      </w:r>
      <w:r w:rsidRPr="009D466F">
        <w:rPr>
          <w:rFonts w:ascii="Century Gothic" w:hAnsi="Century Gothic"/>
          <w:sz w:val="32"/>
          <w:szCs w:val="32"/>
        </w:rPr>
        <w:t>we reproduce the quotes in this document only.</w:t>
      </w:r>
    </w:p>
    <w:p w14:paraId="386E60D1" w14:textId="77777777" w:rsidR="00B01760" w:rsidRPr="009D466F" w:rsidRDefault="00B01760" w:rsidP="00B01760">
      <w:pPr>
        <w:rPr>
          <w:rFonts w:ascii="Century Gothic" w:hAnsi="Century Gothic"/>
          <w:sz w:val="32"/>
          <w:szCs w:val="32"/>
        </w:rPr>
      </w:pPr>
    </w:p>
    <w:p w14:paraId="54493042" w14:textId="77777777" w:rsidR="009D466F" w:rsidRDefault="009D466F">
      <w:pPr>
        <w:rPr>
          <w:rFonts w:ascii="Century Gothic" w:hAnsi="Century Gothic"/>
          <w:sz w:val="32"/>
          <w:szCs w:val="32"/>
        </w:rPr>
      </w:pPr>
      <w:r>
        <w:rPr>
          <w:rFonts w:ascii="Century Gothic" w:hAnsi="Century Gothic"/>
          <w:sz w:val="32"/>
          <w:szCs w:val="32"/>
        </w:rPr>
        <w:br w:type="page"/>
      </w:r>
    </w:p>
    <w:p w14:paraId="36FC3F68" w14:textId="5815B838" w:rsidR="00B01760" w:rsidRPr="009D466F" w:rsidRDefault="00B01760" w:rsidP="009D466F">
      <w:pPr>
        <w:pStyle w:val="Heading1"/>
        <w:rPr>
          <w:rFonts w:ascii="Century Gothic" w:hAnsi="Century Gothic"/>
          <w:sz w:val="44"/>
          <w:szCs w:val="44"/>
        </w:rPr>
      </w:pPr>
      <w:r w:rsidRPr="009D466F">
        <w:rPr>
          <w:rFonts w:ascii="Century Gothic" w:hAnsi="Century Gothic"/>
          <w:sz w:val="44"/>
          <w:szCs w:val="44"/>
        </w:rPr>
        <w:lastRenderedPageBreak/>
        <w:t>Ki Roto – experiences inside prisons</w:t>
      </w:r>
    </w:p>
    <w:p w14:paraId="5E07D2EC" w14:textId="77777777" w:rsidR="00B01760" w:rsidRPr="009D466F" w:rsidRDefault="00B01760" w:rsidP="00B01760">
      <w:pPr>
        <w:rPr>
          <w:rFonts w:ascii="Century Gothic" w:hAnsi="Century Gothic"/>
          <w:sz w:val="32"/>
          <w:szCs w:val="32"/>
        </w:rPr>
      </w:pPr>
    </w:p>
    <w:p w14:paraId="172BBD35" w14:textId="19816FE7"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 xml:space="preserve">1. Our prison system is not built on rehabilitation, It’s built on </w:t>
      </w:r>
      <w:r w:rsidR="00232C7A" w:rsidRPr="009D466F">
        <w:rPr>
          <w:rFonts w:ascii="Century Gothic" w:hAnsi="Century Gothic"/>
          <w:sz w:val="32"/>
          <w:szCs w:val="32"/>
        </w:rPr>
        <w:t>punishment, it’s</w:t>
      </w:r>
      <w:r w:rsidRPr="009D466F">
        <w:rPr>
          <w:rFonts w:ascii="Century Gothic" w:hAnsi="Century Gothic"/>
          <w:sz w:val="32"/>
          <w:szCs w:val="32"/>
        </w:rPr>
        <w:t xml:space="preserve"> not about rehabilitating us, it’s about punishing us but they tell us it’s</w:t>
      </w:r>
      <w:r w:rsidRPr="009D466F">
        <w:rPr>
          <w:rFonts w:ascii="Century Gothic" w:hAnsi="Century Gothic"/>
          <w:sz w:val="32"/>
          <w:szCs w:val="32"/>
        </w:rPr>
        <w:t xml:space="preserve"> </w:t>
      </w:r>
      <w:r w:rsidRPr="009D466F">
        <w:rPr>
          <w:rFonts w:ascii="Century Gothic" w:hAnsi="Century Gothic"/>
          <w:sz w:val="32"/>
          <w:szCs w:val="32"/>
        </w:rPr>
        <w:t>to rehabilitate us.</w:t>
      </w:r>
    </w:p>
    <w:p w14:paraId="6007F1F6" w14:textId="77777777" w:rsidR="00B01760" w:rsidRPr="009D466F" w:rsidRDefault="00B01760" w:rsidP="00B01760">
      <w:pPr>
        <w:pStyle w:val="p1"/>
        <w:rPr>
          <w:rFonts w:ascii="Century Gothic" w:hAnsi="Century Gothic"/>
          <w:sz w:val="32"/>
          <w:szCs w:val="32"/>
        </w:rPr>
      </w:pPr>
    </w:p>
    <w:p w14:paraId="149BFD4F" w14:textId="0D696916"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2. In our prisons today, I must say, we are now on 23-hour lockdown, compulsory,</w:t>
      </w:r>
      <w:r w:rsidR="009D466F">
        <w:rPr>
          <w:rFonts w:ascii="Century Gothic" w:hAnsi="Century Gothic"/>
          <w:sz w:val="32"/>
          <w:szCs w:val="32"/>
        </w:rPr>
        <w:t xml:space="preserve"> </w:t>
      </w:r>
      <w:r w:rsidRPr="009D466F">
        <w:rPr>
          <w:rFonts w:ascii="Century Gothic" w:hAnsi="Century Gothic"/>
          <w:sz w:val="32"/>
          <w:szCs w:val="32"/>
        </w:rPr>
        <w:t>in the remand units and the high security units, and if you want to create a</w:t>
      </w:r>
      <w:r w:rsidRPr="009D466F">
        <w:rPr>
          <w:rFonts w:ascii="Century Gothic" w:hAnsi="Century Gothic"/>
          <w:sz w:val="32"/>
          <w:szCs w:val="32"/>
        </w:rPr>
        <w:t xml:space="preserve"> </w:t>
      </w:r>
      <w:r w:rsidRPr="009D466F">
        <w:rPr>
          <w:rFonts w:ascii="Century Gothic" w:hAnsi="Century Gothic"/>
          <w:sz w:val="32"/>
          <w:szCs w:val="32"/>
        </w:rPr>
        <w:t>monster, they’re doing a good job of it.</w:t>
      </w:r>
    </w:p>
    <w:p w14:paraId="043D5FB0" w14:textId="77777777" w:rsidR="00B01760" w:rsidRPr="009D466F" w:rsidRDefault="00B01760" w:rsidP="00B01760">
      <w:pPr>
        <w:pStyle w:val="p1"/>
        <w:rPr>
          <w:rFonts w:ascii="Century Gothic" w:hAnsi="Century Gothic"/>
          <w:sz w:val="32"/>
          <w:szCs w:val="32"/>
        </w:rPr>
      </w:pPr>
    </w:p>
    <w:p w14:paraId="34E449B1" w14:textId="754A8CAE"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3. When I was in the rehab, a lot of women told me that they even feel like</w:t>
      </w:r>
      <w:r w:rsidRPr="009D466F">
        <w:rPr>
          <w:rFonts w:ascii="Century Gothic" w:hAnsi="Century Gothic"/>
          <w:sz w:val="32"/>
          <w:szCs w:val="32"/>
        </w:rPr>
        <w:t xml:space="preserve"> </w:t>
      </w:r>
      <w:r w:rsidRPr="009D466F">
        <w:rPr>
          <w:rFonts w:ascii="Century Gothic" w:hAnsi="Century Gothic"/>
          <w:sz w:val="32"/>
          <w:szCs w:val="32"/>
        </w:rPr>
        <w:t>this, that there isn’t enough support in prisons for women.</w:t>
      </w:r>
    </w:p>
    <w:p w14:paraId="5B045BAB" w14:textId="77777777" w:rsidR="00B01760" w:rsidRPr="009D466F" w:rsidRDefault="00B01760" w:rsidP="00B01760">
      <w:pPr>
        <w:pStyle w:val="p1"/>
        <w:rPr>
          <w:rFonts w:ascii="Century Gothic" w:hAnsi="Century Gothic"/>
          <w:sz w:val="32"/>
          <w:szCs w:val="32"/>
        </w:rPr>
      </w:pPr>
    </w:p>
    <w:p w14:paraId="574CB890" w14:textId="43319AB7"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4. No matter what the crime is... the bottom line is they’re dealing with other</w:t>
      </w:r>
      <w:r w:rsidRPr="009D466F">
        <w:rPr>
          <w:rFonts w:ascii="Century Gothic" w:hAnsi="Century Gothic"/>
          <w:sz w:val="32"/>
          <w:szCs w:val="32"/>
        </w:rPr>
        <w:t xml:space="preserve"> </w:t>
      </w:r>
      <w:r w:rsidRPr="009D466F">
        <w:rPr>
          <w:rFonts w:ascii="Century Gothic" w:hAnsi="Century Gothic"/>
          <w:sz w:val="32"/>
          <w:szCs w:val="32"/>
        </w:rPr>
        <w:t>stuff.</w:t>
      </w:r>
    </w:p>
    <w:p w14:paraId="68970483" w14:textId="77777777" w:rsidR="00232C7A" w:rsidRPr="009D466F" w:rsidRDefault="00232C7A" w:rsidP="00B01760">
      <w:pPr>
        <w:pStyle w:val="p1"/>
        <w:rPr>
          <w:rFonts w:ascii="Century Gothic" w:hAnsi="Century Gothic"/>
          <w:sz w:val="32"/>
          <w:szCs w:val="32"/>
        </w:rPr>
      </w:pPr>
    </w:p>
    <w:p w14:paraId="7FE8CDE6" w14:textId="61DD2A2F" w:rsidR="00B01760" w:rsidRPr="009D466F" w:rsidRDefault="00232C7A" w:rsidP="00B01760">
      <w:pPr>
        <w:pStyle w:val="p1"/>
        <w:rPr>
          <w:rFonts w:ascii="Century Gothic" w:hAnsi="Century Gothic"/>
          <w:sz w:val="32"/>
          <w:szCs w:val="32"/>
        </w:rPr>
      </w:pPr>
      <w:r w:rsidRPr="009D466F">
        <w:rPr>
          <w:rFonts w:ascii="Century Gothic" w:hAnsi="Century Gothic"/>
          <w:sz w:val="32"/>
          <w:szCs w:val="32"/>
        </w:rPr>
        <w:t>5</w:t>
      </w:r>
      <w:r w:rsidR="00B01760" w:rsidRPr="009D466F">
        <w:rPr>
          <w:rFonts w:ascii="Century Gothic" w:hAnsi="Century Gothic"/>
          <w:sz w:val="32"/>
          <w:szCs w:val="32"/>
        </w:rPr>
        <w:t>. The police station, now-those are the worst. I’m in there for like 9 days, 12 days, and you know, it’s shocking in the police stations. We’re not even allowed a phone call, not one through the whole duration, and our visitors have</w:t>
      </w:r>
    </w:p>
    <w:p w14:paraId="212FEB97" w14:textId="77777777"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to have a photo ID… really? Half of us can’t even afford photo ID.</w:t>
      </w:r>
    </w:p>
    <w:p w14:paraId="3C6BB4D0" w14:textId="77777777" w:rsidR="00B01760" w:rsidRPr="009D466F" w:rsidRDefault="00B01760" w:rsidP="00B01760">
      <w:pPr>
        <w:pStyle w:val="p1"/>
        <w:rPr>
          <w:rFonts w:ascii="Century Gothic" w:hAnsi="Century Gothic"/>
          <w:sz w:val="32"/>
          <w:szCs w:val="32"/>
        </w:rPr>
      </w:pPr>
    </w:p>
    <w:p w14:paraId="09B81AF3" w14:textId="5D3F6A45" w:rsidR="00B01760" w:rsidRPr="009D466F" w:rsidRDefault="00232C7A" w:rsidP="00B01760">
      <w:pPr>
        <w:pStyle w:val="p1"/>
        <w:rPr>
          <w:rFonts w:ascii="Century Gothic" w:hAnsi="Century Gothic"/>
          <w:sz w:val="32"/>
          <w:szCs w:val="32"/>
        </w:rPr>
      </w:pPr>
      <w:r w:rsidRPr="009D466F">
        <w:rPr>
          <w:rFonts w:ascii="Century Gothic" w:hAnsi="Century Gothic"/>
          <w:sz w:val="32"/>
          <w:szCs w:val="32"/>
        </w:rPr>
        <w:t>6</w:t>
      </w:r>
      <w:r w:rsidR="00B01760" w:rsidRPr="009D466F">
        <w:rPr>
          <w:rFonts w:ascii="Century Gothic" w:hAnsi="Century Gothic"/>
          <w:sz w:val="32"/>
          <w:szCs w:val="32"/>
        </w:rPr>
        <w:t>. Prison is a lonely place and I never want to go back there. I wish there was</w:t>
      </w:r>
      <w:r w:rsidR="00B01760" w:rsidRPr="009D466F">
        <w:rPr>
          <w:rFonts w:ascii="Century Gothic" w:hAnsi="Century Gothic"/>
          <w:sz w:val="32"/>
          <w:szCs w:val="32"/>
        </w:rPr>
        <w:t xml:space="preserve"> </w:t>
      </w:r>
      <w:r w:rsidR="00B01760" w:rsidRPr="009D466F">
        <w:rPr>
          <w:rFonts w:ascii="Century Gothic" w:hAnsi="Century Gothic"/>
          <w:sz w:val="32"/>
          <w:szCs w:val="32"/>
        </w:rPr>
        <w:t>a another solution.</w:t>
      </w:r>
    </w:p>
    <w:p w14:paraId="18A941BF" w14:textId="77777777" w:rsidR="00B01760" w:rsidRPr="009D466F" w:rsidRDefault="00B01760" w:rsidP="00B01760">
      <w:pPr>
        <w:pStyle w:val="p1"/>
        <w:rPr>
          <w:rFonts w:ascii="Century Gothic" w:hAnsi="Century Gothic"/>
          <w:sz w:val="32"/>
          <w:szCs w:val="32"/>
        </w:rPr>
      </w:pPr>
    </w:p>
    <w:p w14:paraId="6F9C7564" w14:textId="6E648037" w:rsidR="00B01760" w:rsidRPr="009D466F" w:rsidRDefault="00232C7A" w:rsidP="00B01760">
      <w:pPr>
        <w:pStyle w:val="p1"/>
        <w:rPr>
          <w:rFonts w:ascii="Century Gothic" w:hAnsi="Century Gothic"/>
          <w:sz w:val="32"/>
          <w:szCs w:val="32"/>
        </w:rPr>
      </w:pPr>
      <w:r w:rsidRPr="009D466F">
        <w:rPr>
          <w:rFonts w:ascii="Century Gothic" w:hAnsi="Century Gothic"/>
          <w:sz w:val="32"/>
          <w:szCs w:val="32"/>
        </w:rPr>
        <w:t>7</w:t>
      </w:r>
      <w:r w:rsidR="00B01760" w:rsidRPr="009D466F">
        <w:rPr>
          <w:rFonts w:ascii="Century Gothic" w:hAnsi="Century Gothic"/>
          <w:sz w:val="32"/>
          <w:szCs w:val="32"/>
        </w:rPr>
        <w:t>. My heart wanted to see my wife, being away for over ten months, having no</w:t>
      </w:r>
      <w:r w:rsidR="00B01760" w:rsidRPr="009D466F">
        <w:rPr>
          <w:rFonts w:ascii="Century Gothic" w:hAnsi="Century Gothic"/>
          <w:sz w:val="32"/>
          <w:szCs w:val="32"/>
        </w:rPr>
        <w:t xml:space="preserve"> </w:t>
      </w:r>
      <w:r w:rsidR="00B01760" w:rsidRPr="009D466F">
        <w:rPr>
          <w:rFonts w:ascii="Century Gothic" w:hAnsi="Century Gothic"/>
          <w:sz w:val="32"/>
          <w:szCs w:val="32"/>
        </w:rPr>
        <w:t>contact with her whatsoever… only seeing her when I went to get sentenced in</w:t>
      </w:r>
      <w:r w:rsidR="00B01760" w:rsidRPr="009D466F">
        <w:rPr>
          <w:rFonts w:ascii="Century Gothic" w:hAnsi="Century Gothic"/>
          <w:sz w:val="32"/>
          <w:szCs w:val="32"/>
        </w:rPr>
        <w:t xml:space="preserve"> </w:t>
      </w:r>
      <w:r w:rsidR="00B01760" w:rsidRPr="009D466F">
        <w:rPr>
          <w:rFonts w:ascii="Century Gothic" w:hAnsi="Century Gothic"/>
          <w:sz w:val="32"/>
          <w:szCs w:val="32"/>
        </w:rPr>
        <w:t>court.</w:t>
      </w:r>
    </w:p>
    <w:p w14:paraId="7922D144" w14:textId="77777777" w:rsidR="00232C7A" w:rsidRPr="009D466F" w:rsidRDefault="00232C7A" w:rsidP="00B01760">
      <w:pPr>
        <w:pStyle w:val="p1"/>
        <w:rPr>
          <w:rFonts w:ascii="Century Gothic" w:hAnsi="Century Gothic"/>
          <w:sz w:val="32"/>
          <w:szCs w:val="32"/>
        </w:rPr>
      </w:pPr>
    </w:p>
    <w:p w14:paraId="7F44F5F4" w14:textId="77777777" w:rsidR="009D466F" w:rsidRDefault="009D466F">
      <w:pPr>
        <w:rPr>
          <w:rFonts w:ascii="Century Gothic" w:eastAsia="Times New Roman" w:hAnsi="Century Gothic" w:cs="Times New Roman"/>
          <w:color w:val="141413"/>
          <w:kern w:val="0"/>
          <w:sz w:val="32"/>
          <w:szCs w:val="32"/>
          <w:lang w:val="en-NZ" w:eastAsia="en-GB"/>
          <w14:ligatures w14:val="none"/>
        </w:rPr>
      </w:pPr>
      <w:r>
        <w:rPr>
          <w:rFonts w:ascii="Century Gothic" w:hAnsi="Century Gothic"/>
          <w:sz w:val="32"/>
          <w:szCs w:val="32"/>
        </w:rPr>
        <w:br w:type="page"/>
      </w:r>
    </w:p>
    <w:p w14:paraId="21009A3E" w14:textId="1FF1187B" w:rsidR="00232C7A" w:rsidRPr="009D466F" w:rsidRDefault="00232C7A" w:rsidP="009D466F">
      <w:pPr>
        <w:pStyle w:val="Heading1"/>
        <w:rPr>
          <w:rFonts w:ascii="Century Gothic" w:hAnsi="Century Gothic"/>
          <w:sz w:val="44"/>
          <w:szCs w:val="44"/>
        </w:rPr>
      </w:pPr>
      <w:r w:rsidRPr="009D466F">
        <w:rPr>
          <w:rFonts w:ascii="Century Gothic" w:hAnsi="Century Gothic"/>
          <w:sz w:val="44"/>
          <w:szCs w:val="44"/>
        </w:rPr>
        <w:lastRenderedPageBreak/>
        <w:t>Ki Waho – experience leaving prison</w:t>
      </w:r>
    </w:p>
    <w:p w14:paraId="16E0C314" w14:textId="77777777" w:rsidR="00B01760" w:rsidRPr="009D466F" w:rsidRDefault="00B01760" w:rsidP="00B01760">
      <w:pPr>
        <w:pStyle w:val="p1"/>
        <w:rPr>
          <w:rFonts w:ascii="Century Gothic" w:hAnsi="Century Gothic"/>
          <w:sz w:val="32"/>
          <w:szCs w:val="32"/>
        </w:rPr>
      </w:pPr>
    </w:p>
    <w:p w14:paraId="3BE7BDB0" w14:textId="28CA2369"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8.We need that support when we get out to help us find what we need to help us</w:t>
      </w:r>
      <w:r w:rsidRPr="009D466F">
        <w:rPr>
          <w:rFonts w:ascii="Century Gothic" w:hAnsi="Century Gothic"/>
          <w:sz w:val="32"/>
          <w:szCs w:val="32"/>
        </w:rPr>
        <w:t xml:space="preserve"> </w:t>
      </w:r>
      <w:r w:rsidRPr="009D466F">
        <w:rPr>
          <w:rFonts w:ascii="Century Gothic" w:hAnsi="Century Gothic"/>
          <w:sz w:val="32"/>
          <w:szCs w:val="32"/>
        </w:rPr>
        <w:t>change.</w:t>
      </w:r>
    </w:p>
    <w:p w14:paraId="11001F94" w14:textId="77777777" w:rsidR="00B01760" w:rsidRPr="009D466F" w:rsidRDefault="00B01760" w:rsidP="00B01760">
      <w:pPr>
        <w:pStyle w:val="p1"/>
        <w:rPr>
          <w:rFonts w:ascii="Century Gothic" w:hAnsi="Century Gothic"/>
          <w:sz w:val="32"/>
          <w:szCs w:val="32"/>
        </w:rPr>
      </w:pPr>
    </w:p>
    <w:p w14:paraId="6A042480" w14:textId="7524B4D4"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9. Coming out I was really nervous, to be honest. But also full of joy to see my</w:t>
      </w:r>
      <w:r w:rsidR="00232C7A" w:rsidRPr="009D466F">
        <w:rPr>
          <w:rFonts w:ascii="Century Gothic" w:hAnsi="Century Gothic"/>
          <w:sz w:val="32"/>
          <w:szCs w:val="32"/>
        </w:rPr>
        <w:t xml:space="preserve"> </w:t>
      </w:r>
      <w:r w:rsidRPr="009D466F">
        <w:rPr>
          <w:rFonts w:ascii="Century Gothic" w:hAnsi="Century Gothic"/>
          <w:sz w:val="32"/>
          <w:szCs w:val="32"/>
        </w:rPr>
        <w:t>aunty and uncle pick me up. Standing there outside the gates, a lot of emotions.</w:t>
      </w:r>
    </w:p>
    <w:p w14:paraId="7C6C109C" w14:textId="77777777" w:rsidR="00232C7A" w:rsidRPr="009D466F" w:rsidRDefault="00232C7A" w:rsidP="00B01760">
      <w:pPr>
        <w:pStyle w:val="p1"/>
        <w:rPr>
          <w:rFonts w:ascii="Century Gothic" w:hAnsi="Century Gothic"/>
          <w:sz w:val="32"/>
          <w:szCs w:val="32"/>
        </w:rPr>
      </w:pPr>
    </w:p>
    <w:p w14:paraId="6480C510" w14:textId="45E377D5"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10. I hated coming out. I think it’s worse out here than in jail, It’s like the</w:t>
      </w:r>
      <w:r w:rsidR="00232C7A" w:rsidRPr="009D466F">
        <w:rPr>
          <w:rFonts w:ascii="Century Gothic" w:hAnsi="Century Gothic"/>
          <w:sz w:val="32"/>
          <w:szCs w:val="32"/>
        </w:rPr>
        <w:t xml:space="preserve"> </w:t>
      </w:r>
      <w:r w:rsidRPr="009D466F">
        <w:rPr>
          <w:rFonts w:ascii="Century Gothic" w:hAnsi="Century Gothic"/>
          <w:sz w:val="32"/>
          <w:szCs w:val="32"/>
        </w:rPr>
        <w:t>unknown out here.</w:t>
      </w:r>
    </w:p>
    <w:p w14:paraId="36D39879" w14:textId="77777777" w:rsidR="00232C7A" w:rsidRPr="009D466F" w:rsidRDefault="00232C7A" w:rsidP="00B01760">
      <w:pPr>
        <w:pStyle w:val="p1"/>
        <w:rPr>
          <w:rFonts w:ascii="Century Gothic" w:hAnsi="Century Gothic"/>
          <w:sz w:val="32"/>
          <w:szCs w:val="32"/>
        </w:rPr>
      </w:pPr>
    </w:p>
    <w:p w14:paraId="2884291E" w14:textId="3A3408D8"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11. Coming out of prison is the hardest thing, trying to adapt to life, trying</w:t>
      </w:r>
      <w:r w:rsidR="00232C7A" w:rsidRPr="009D466F">
        <w:rPr>
          <w:rFonts w:ascii="Century Gothic" w:hAnsi="Century Gothic"/>
          <w:sz w:val="32"/>
          <w:szCs w:val="32"/>
        </w:rPr>
        <w:t xml:space="preserve"> </w:t>
      </w:r>
      <w:r w:rsidRPr="009D466F">
        <w:rPr>
          <w:rFonts w:ascii="Century Gothic" w:hAnsi="Century Gothic"/>
          <w:sz w:val="32"/>
          <w:szCs w:val="32"/>
        </w:rPr>
        <w:t>to get back on your feet...</w:t>
      </w:r>
    </w:p>
    <w:p w14:paraId="4206317F" w14:textId="77777777" w:rsidR="00232C7A" w:rsidRPr="009D466F" w:rsidRDefault="00232C7A" w:rsidP="00B01760">
      <w:pPr>
        <w:pStyle w:val="p1"/>
        <w:rPr>
          <w:rFonts w:ascii="Century Gothic" w:hAnsi="Century Gothic"/>
          <w:sz w:val="32"/>
          <w:szCs w:val="32"/>
        </w:rPr>
      </w:pPr>
    </w:p>
    <w:p w14:paraId="24E0CBD3" w14:textId="3ED2DCE6"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12. I didn’t have much when I got out. I was quite disappointed because we have</w:t>
      </w:r>
      <w:r w:rsidR="00232C7A" w:rsidRPr="009D466F">
        <w:rPr>
          <w:rFonts w:ascii="Century Gothic" w:hAnsi="Century Gothic"/>
          <w:sz w:val="32"/>
          <w:szCs w:val="32"/>
        </w:rPr>
        <w:t xml:space="preserve"> </w:t>
      </w:r>
      <w:r w:rsidRPr="009D466F">
        <w:rPr>
          <w:rFonts w:ascii="Century Gothic" w:hAnsi="Century Gothic"/>
          <w:sz w:val="32"/>
          <w:szCs w:val="32"/>
        </w:rPr>
        <w:t>been working on it for months before I got out. Then I got out and I didn’t</w:t>
      </w:r>
      <w:r w:rsidR="00232C7A" w:rsidRPr="009D466F">
        <w:rPr>
          <w:rFonts w:ascii="Century Gothic" w:hAnsi="Century Gothic"/>
          <w:sz w:val="32"/>
          <w:szCs w:val="32"/>
        </w:rPr>
        <w:t xml:space="preserve"> </w:t>
      </w:r>
      <w:r w:rsidRPr="009D466F">
        <w:rPr>
          <w:rFonts w:ascii="Century Gothic" w:hAnsi="Century Gothic"/>
          <w:sz w:val="32"/>
          <w:szCs w:val="32"/>
        </w:rPr>
        <w:t>have a bank, you know.</w:t>
      </w:r>
    </w:p>
    <w:p w14:paraId="21F763C6" w14:textId="77777777" w:rsidR="00232C7A" w:rsidRPr="009D466F" w:rsidRDefault="00232C7A" w:rsidP="00B01760">
      <w:pPr>
        <w:pStyle w:val="p1"/>
        <w:rPr>
          <w:rFonts w:ascii="Century Gothic" w:hAnsi="Century Gothic"/>
          <w:sz w:val="32"/>
          <w:szCs w:val="32"/>
        </w:rPr>
      </w:pPr>
    </w:p>
    <w:p w14:paraId="72AC777F" w14:textId="75104A59"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13. A lot of them left jail with shame, I did. I was still prepared but no one</w:t>
      </w:r>
      <w:r w:rsidR="00232C7A" w:rsidRPr="009D466F">
        <w:rPr>
          <w:rFonts w:ascii="Century Gothic" w:hAnsi="Century Gothic"/>
          <w:sz w:val="32"/>
          <w:szCs w:val="32"/>
        </w:rPr>
        <w:t xml:space="preserve"> </w:t>
      </w:r>
      <w:r w:rsidRPr="009D466F">
        <w:rPr>
          <w:rFonts w:ascii="Century Gothic" w:hAnsi="Century Gothic"/>
          <w:sz w:val="32"/>
          <w:szCs w:val="32"/>
        </w:rPr>
        <w:t>wants to know me because I had been in prison.</w:t>
      </w:r>
    </w:p>
    <w:p w14:paraId="024A584D" w14:textId="77777777" w:rsidR="00232C7A" w:rsidRPr="009D466F" w:rsidRDefault="00232C7A" w:rsidP="00B01760">
      <w:pPr>
        <w:pStyle w:val="p1"/>
        <w:rPr>
          <w:rFonts w:ascii="Century Gothic" w:hAnsi="Century Gothic"/>
          <w:sz w:val="32"/>
          <w:szCs w:val="32"/>
        </w:rPr>
      </w:pPr>
    </w:p>
    <w:p w14:paraId="5A5CD2F1" w14:textId="617CC388"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14. I didn’t get any help coming and out that’s what’s needed. I got released</w:t>
      </w:r>
      <w:r w:rsidR="00232C7A" w:rsidRPr="009D466F">
        <w:rPr>
          <w:rFonts w:ascii="Century Gothic" w:hAnsi="Century Gothic"/>
          <w:sz w:val="32"/>
          <w:szCs w:val="32"/>
        </w:rPr>
        <w:t xml:space="preserve"> </w:t>
      </w:r>
      <w:r w:rsidRPr="009D466F">
        <w:rPr>
          <w:rFonts w:ascii="Century Gothic" w:hAnsi="Century Gothic"/>
          <w:sz w:val="32"/>
          <w:szCs w:val="32"/>
        </w:rPr>
        <w:t>and chucked in the deep end, it’s set up to go back to jail.</w:t>
      </w:r>
    </w:p>
    <w:p w14:paraId="09668619" w14:textId="77777777" w:rsidR="00232C7A" w:rsidRPr="009D466F" w:rsidRDefault="00232C7A" w:rsidP="00B01760">
      <w:pPr>
        <w:pStyle w:val="p1"/>
        <w:rPr>
          <w:rFonts w:ascii="Century Gothic" w:hAnsi="Century Gothic"/>
          <w:sz w:val="32"/>
          <w:szCs w:val="32"/>
        </w:rPr>
      </w:pPr>
    </w:p>
    <w:p w14:paraId="69DBFB17" w14:textId="6B4178F7"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15.Mahi is a big part. Actually that’s a big part of why I was a success of not</w:t>
      </w:r>
      <w:r w:rsidR="00232C7A" w:rsidRPr="009D466F">
        <w:rPr>
          <w:rFonts w:ascii="Century Gothic" w:hAnsi="Century Gothic"/>
          <w:sz w:val="32"/>
          <w:szCs w:val="32"/>
        </w:rPr>
        <w:t xml:space="preserve"> </w:t>
      </w:r>
      <w:r w:rsidRPr="009D466F">
        <w:rPr>
          <w:rFonts w:ascii="Century Gothic" w:hAnsi="Century Gothic"/>
          <w:sz w:val="32"/>
          <w:szCs w:val="32"/>
        </w:rPr>
        <w:t>going back to prison.</w:t>
      </w:r>
    </w:p>
    <w:p w14:paraId="7D0C2EB9" w14:textId="77777777" w:rsidR="00232C7A" w:rsidRPr="009D466F" w:rsidRDefault="00232C7A" w:rsidP="00B01760">
      <w:pPr>
        <w:pStyle w:val="p1"/>
        <w:rPr>
          <w:rFonts w:ascii="Century Gothic" w:hAnsi="Century Gothic"/>
          <w:sz w:val="32"/>
          <w:szCs w:val="32"/>
        </w:rPr>
      </w:pPr>
    </w:p>
    <w:p w14:paraId="373C98F1" w14:textId="49CA9D95"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16. The main thing we’ve always wanted was a job.</w:t>
      </w:r>
    </w:p>
    <w:p w14:paraId="01C74DA0" w14:textId="77777777" w:rsidR="00232C7A" w:rsidRPr="009D466F" w:rsidRDefault="00232C7A" w:rsidP="00B01760">
      <w:pPr>
        <w:pStyle w:val="p1"/>
        <w:rPr>
          <w:rFonts w:ascii="Century Gothic" w:hAnsi="Century Gothic"/>
          <w:sz w:val="32"/>
          <w:szCs w:val="32"/>
        </w:rPr>
      </w:pPr>
    </w:p>
    <w:p w14:paraId="2A291414" w14:textId="1E0DCDC6"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lastRenderedPageBreak/>
        <w:t>17. It was hard getting a job because of my criminal history and a lot of us</w:t>
      </w:r>
      <w:r w:rsidR="00232C7A" w:rsidRPr="009D466F">
        <w:rPr>
          <w:rFonts w:ascii="Century Gothic" w:hAnsi="Century Gothic"/>
          <w:sz w:val="32"/>
          <w:szCs w:val="32"/>
        </w:rPr>
        <w:t xml:space="preserve"> </w:t>
      </w:r>
      <w:r w:rsidRPr="009D466F">
        <w:rPr>
          <w:rFonts w:ascii="Century Gothic" w:hAnsi="Century Gothic"/>
          <w:sz w:val="32"/>
          <w:szCs w:val="32"/>
        </w:rPr>
        <w:t>are like that, that have criminal history so we revert back to the same patterns.</w:t>
      </w:r>
    </w:p>
    <w:p w14:paraId="01EC06E3" w14:textId="77777777" w:rsidR="00232C7A" w:rsidRPr="009D466F" w:rsidRDefault="00232C7A" w:rsidP="00B01760">
      <w:pPr>
        <w:pStyle w:val="p1"/>
        <w:rPr>
          <w:rFonts w:ascii="Century Gothic" w:hAnsi="Century Gothic"/>
          <w:sz w:val="32"/>
          <w:szCs w:val="32"/>
        </w:rPr>
      </w:pPr>
    </w:p>
    <w:p w14:paraId="6CFBAD72" w14:textId="4897CDCE"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18. Like when you get out, you’re just left to yourself, you have no one</w:t>
      </w:r>
      <w:r w:rsidR="00232C7A" w:rsidRPr="009D466F">
        <w:rPr>
          <w:rFonts w:ascii="Century Gothic" w:hAnsi="Century Gothic"/>
          <w:sz w:val="32"/>
          <w:szCs w:val="32"/>
        </w:rPr>
        <w:t xml:space="preserve"> </w:t>
      </w:r>
      <w:r w:rsidRPr="009D466F">
        <w:rPr>
          <w:rFonts w:ascii="Century Gothic" w:hAnsi="Century Gothic"/>
          <w:sz w:val="32"/>
          <w:szCs w:val="32"/>
        </w:rPr>
        <w:t>that’s there to makes sure you’re alright, make sure before you get out</w:t>
      </w:r>
      <w:r w:rsidR="00232C7A" w:rsidRPr="009D466F">
        <w:rPr>
          <w:rFonts w:ascii="Century Gothic" w:hAnsi="Century Gothic"/>
          <w:sz w:val="32"/>
          <w:szCs w:val="32"/>
        </w:rPr>
        <w:t xml:space="preserve"> </w:t>
      </w:r>
      <w:r w:rsidRPr="009D466F">
        <w:rPr>
          <w:rFonts w:ascii="Century Gothic" w:hAnsi="Century Gothic"/>
          <w:sz w:val="32"/>
          <w:szCs w:val="32"/>
        </w:rPr>
        <w:t>you’ve got housing.</w:t>
      </w:r>
    </w:p>
    <w:p w14:paraId="7EAA6B71" w14:textId="77777777" w:rsidR="00232C7A" w:rsidRPr="009D466F" w:rsidRDefault="00232C7A" w:rsidP="00B01760">
      <w:pPr>
        <w:pStyle w:val="p1"/>
        <w:rPr>
          <w:rFonts w:ascii="Century Gothic" w:hAnsi="Century Gothic"/>
          <w:sz w:val="32"/>
          <w:szCs w:val="32"/>
        </w:rPr>
      </w:pPr>
    </w:p>
    <w:p w14:paraId="7E5124B2" w14:textId="07CEA9C8"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19. My probation officer was trying to talk me into getting a job or going on</w:t>
      </w:r>
      <w:r w:rsidR="00232C7A" w:rsidRPr="009D466F">
        <w:rPr>
          <w:rFonts w:ascii="Century Gothic" w:hAnsi="Century Gothic"/>
          <w:sz w:val="32"/>
          <w:szCs w:val="32"/>
        </w:rPr>
        <w:t xml:space="preserve"> </w:t>
      </w:r>
      <w:r w:rsidRPr="009D466F">
        <w:rPr>
          <w:rFonts w:ascii="Century Gothic" w:hAnsi="Century Gothic"/>
          <w:sz w:val="32"/>
          <w:szCs w:val="32"/>
        </w:rPr>
        <w:t xml:space="preserve">a course. But once they speak to you about it, nothing happens from </w:t>
      </w:r>
      <w:r w:rsidR="00232C7A" w:rsidRPr="009D466F">
        <w:rPr>
          <w:rFonts w:ascii="Century Gothic" w:hAnsi="Century Gothic"/>
          <w:sz w:val="32"/>
          <w:szCs w:val="32"/>
        </w:rPr>
        <w:t>there, it’s</w:t>
      </w:r>
      <w:r w:rsidRPr="009D466F">
        <w:rPr>
          <w:rFonts w:ascii="Century Gothic" w:hAnsi="Century Gothic"/>
          <w:sz w:val="32"/>
          <w:szCs w:val="32"/>
        </w:rPr>
        <w:t xml:space="preserve"> just like that-topics finished. It’s like they’ve just ticked it off</w:t>
      </w:r>
    </w:p>
    <w:p w14:paraId="09F9B9AD" w14:textId="77777777"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their list.</w:t>
      </w:r>
    </w:p>
    <w:p w14:paraId="12A14784" w14:textId="77777777" w:rsidR="00232C7A" w:rsidRPr="009D466F" w:rsidRDefault="00232C7A" w:rsidP="00B01760">
      <w:pPr>
        <w:pStyle w:val="p1"/>
        <w:rPr>
          <w:rFonts w:ascii="Century Gothic" w:hAnsi="Century Gothic"/>
          <w:sz w:val="32"/>
          <w:szCs w:val="32"/>
        </w:rPr>
      </w:pPr>
    </w:p>
    <w:p w14:paraId="6F8E0B8B" w14:textId="18F4449B"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20. You get your money, you’re left to your own, so you don’t know what to</w:t>
      </w:r>
      <w:r w:rsidR="00232C7A" w:rsidRPr="009D466F">
        <w:rPr>
          <w:rFonts w:ascii="Century Gothic" w:hAnsi="Century Gothic"/>
          <w:sz w:val="32"/>
          <w:szCs w:val="32"/>
        </w:rPr>
        <w:t xml:space="preserve"> </w:t>
      </w:r>
      <w:r w:rsidRPr="009D466F">
        <w:rPr>
          <w:rFonts w:ascii="Century Gothic" w:hAnsi="Century Gothic"/>
          <w:sz w:val="32"/>
          <w:szCs w:val="32"/>
        </w:rPr>
        <w:t>do.</w:t>
      </w:r>
    </w:p>
    <w:p w14:paraId="77ED3BF8" w14:textId="77777777" w:rsidR="00232C7A" w:rsidRPr="009D466F" w:rsidRDefault="00232C7A" w:rsidP="00B01760">
      <w:pPr>
        <w:pStyle w:val="p1"/>
        <w:rPr>
          <w:rFonts w:ascii="Century Gothic" w:hAnsi="Century Gothic"/>
          <w:sz w:val="32"/>
          <w:szCs w:val="32"/>
        </w:rPr>
      </w:pPr>
    </w:p>
    <w:p w14:paraId="375DC65D" w14:textId="6DF8AC0C" w:rsidR="00B01760" w:rsidRPr="009D466F" w:rsidRDefault="00B01760" w:rsidP="00B01760">
      <w:pPr>
        <w:pStyle w:val="p1"/>
        <w:rPr>
          <w:rFonts w:ascii="Century Gothic" w:hAnsi="Century Gothic"/>
          <w:sz w:val="32"/>
          <w:szCs w:val="32"/>
        </w:rPr>
      </w:pPr>
      <w:r w:rsidRPr="009D466F">
        <w:rPr>
          <w:rFonts w:ascii="Century Gothic" w:hAnsi="Century Gothic"/>
          <w:sz w:val="32"/>
          <w:szCs w:val="32"/>
        </w:rPr>
        <w:t>21. I guess, being able to not have to worry about “can I get groceries?”...</w:t>
      </w:r>
    </w:p>
    <w:p w14:paraId="42F23840" w14:textId="77777777" w:rsidR="00232C7A" w:rsidRPr="009D466F" w:rsidRDefault="00232C7A" w:rsidP="00B01760">
      <w:pPr>
        <w:pStyle w:val="p1"/>
        <w:rPr>
          <w:rFonts w:ascii="Century Gothic" w:hAnsi="Century Gothic"/>
          <w:sz w:val="32"/>
          <w:szCs w:val="32"/>
        </w:rPr>
      </w:pPr>
    </w:p>
    <w:p w14:paraId="2F748365" w14:textId="46D8155E"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22. But once you’ve done something, that’s you for life pretty much, in their</w:t>
      </w:r>
      <w:r w:rsidRPr="009D466F">
        <w:rPr>
          <w:rFonts w:ascii="Century Gothic" w:hAnsi="Century Gothic"/>
          <w:sz w:val="32"/>
          <w:szCs w:val="32"/>
        </w:rPr>
        <w:t xml:space="preserve"> </w:t>
      </w:r>
      <w:r w:rsidRPr="009D466F">
        <w:rPr>
          <w:rFonts w:ascii="Century Gothic" w:hAnsi="Century Gothic"/>
          <w:sz w:val="32"/>
          <w:szCs w:val="32"/>
        </w:rPr>
        <w:t>heads.</w:t>
      </w:r>
    </w:p>
    <w:p w14:paraId="45C749C5" w14:textId="77777777" w:rsidR="00232C7A" w:rsidRPr="009D466F" w:rsidRDefault="00232C7A" w:rsidP="00232C7A">
      <w:pPr>
        <w:pStyle w:val="p1"/>
        <w:rPr>
          <w:rFonts w:ascii="Century Gothic" w:hAnsi="Century Gothic"/>
          <w:sz w:val="32"/>
          <w:szCs w:val="32"/>
        </w:rPr>
      </w:pPr>
    </w:p>
    <w:p w14:paraId="1E7B6A60" w14:textId="27C11B62"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23. I know there’s a lot of people with no housing. I know there’s a lot of people trying to find jobs and things.</w:t>
      </w:r>
    </w:p>
    <w:p w14:paraId="2E2D9A29" w14:textId="77777777" w:rsidR="00232C7A" w:rsidRPr="009D466F" w:rsidRDefault="00232C7A" w:rsidP="00232C7A">
      <w:pPr>
        <w:pStyle w:val="p1"/>
        <w:rPr>
          <w:rFonts w:ascii="Century Gothic" w:hAnsi="Century Gothic"/>
          <w:sz w:val="32"/>
          <w:szCs w:val="32"/>
        </w:rPr>
      </w:pPr>
    </w:p>
    <w:p w14:paraId="7019DF21" w14:textId="77777777" w:rsidR="009D466F" w:rsidRDefault="009D466F">
      <w:pPr>
        <w:rPr>
          <w:rFonts w:ascii="Century Gothic" w:eastAsia="Times New Roman" w:hAnsi="Century Gothic" w:cs="Times New Roman"/>
          <w:color w:val="141413"/>
          <w:kern w:val="0"/>
          <w:sz w:val="32"/>
          <w:szCs w:val="32"/>
          <w:lang w:val="en-NZ" w:eastAsia="en-GB"/>
          <w14:ligatures w14:val="none"/>
        </w:rPr>
      </w:pPr>
      <w:r>
        <w:rPr>
          <w:rFonts w:ascii="Century Gothic" w:hAnsi="Century Gothic"/>
          <w:sz w:val="32"/>
          <w:szCs w:val="32"/>
        </w:rPr>
        <w:br w:type="page"/>
      </w:r>
    </w:p>
    <w:p w14:paraId="6E40F2F8" w14:textId="41193089" w:rsidR="00232C7A" w:rsidRPr="009D466F" w:rsidRDefault="00232C7A" w:rsidP="009D466F">
      <w:pPr>
        <w:pStyle w:val="Heading1"/>
        <w:rPr>
          <w:rFonts w:ascii="Century Gothic" w:hAnsi="Century Gothic"/>
          <w:sz w:val="44"/>
          <w:szCs w:val="44"/>
        </w:rPr>
      </w:pPr>
      <w:proofErr w:type="spellStart"/>
      <w:r w:rsidRPr="009D466F">
        <w:rPr>
          <w:rFonts w:ascii="Century Gothic" w:hAnsi="Century Gothic"/>
          <w:sz w:val="44"/>
          <w:szCs w:val="44"/>
        </w:rPr>
        <w:lastRenderedPageBreak/>
        <w:t>Tākiri</w:t>
      </w:r>
      <w:proofErr w:type="spellEnd"/>
      <w:r w:rsidRPr="009D466F">
        <w:rPr>
          <w:rFonts w:ascii="Century Gothic" w:hAnsi="Century Gothic"/>
          <w:sz w:val="44"/>
          <w:szCs w:val="44"/>
        </w:rPr>
        <w:t xml:space="preserve"> </w:t>
      </w:r>
      <w:proofErr w:type="spellStart"/>
      <w:r w:rsidRPr="009D466F">
        <w:rPr>
          <w:rFonts w:ascii="Century Gothic" w:hAnsi="Century Gothic"/>
          <w:sz w:val="44"/>
          <w:szCs w:val="44"/>
        </w:rPr>
        <w:t>mai</w:t>
      </w:r>
      <w:proofErr w:type="spellEnd"/>
      <w:r w:rsidRPr="009D466F">
        <w:rPr>
          <w:rFonts w:ascii="Century Gothic" w:hAnsi="Century Gothic"/>
          <w:sz w:val="44"/>
          <w:szCs w:val="44"/>
        </w:rPr>
        <w:t xml:space="preserve"> </w:t>
      </w:r>
      <w:proofErr w:type="spellStart"/>
      <w:r w:rsidRPr="009D466F">
        <w:rPr>
          <w:rFonts w:ascii="Century Gothic" w:hAnsi="Century Gothic"/>
          <w:sz w:val="44"/>
          <w:szCs w:val="44"/>
        </w:rPr>
        <w:t>te</w:t>
      </w:r>
      <w:proofErr w:type="spellEnd"/>
      <w:r w:rsidR="009D466F" w:rsidRPr="009D466F">
        <w:rPr>
          <w:rFonts w:ascii="Century Gothic" w:hAnsi="Century Gothic"/>
          <w:sz w:val="44"/>
          <w:szCs w:val="44"/>
        </w:rPr>
        <w:t xml:space="preserve"> </w:t>
      </w:r>
      <w:proofErr w:type="spellStart"/>
      <w:r w:rsidRPr="009D466F">
        <w:rPr>
          <w:rFonts w:ascii="Century Gothic" w:hAnsi="Century Gothic"/>
          <w:sz w:val="44"/>
          <w:szCs w:val="44"/>
        </w:rPr>
        <w:t>ata</w:t>
      </w:r>
      <w:proofErr w:type="spellEnd"/>
      <w:r w:rsidR="009D466F" w:rsidRPr="009D466F">
        <w:rPr>
          <w:rFonts w:ascii="Century Gothic" w:hAnsi="Century Gothic"/>
          <w:sz w:val="44"/>
          <w:szCs w:val="44"/>
        </w:rPr>
        <w:t xml:space="preserve">: </w:t>
      </w:r>
      <w:r w:rsidRPr="009D466F">
        <w:rPr>
          <w:rFonts w:ascii="Century Gothic" w:hAnsi="Century Gothic"/>
          <w:sz w:val="44"/>
          <w:szCs w:val="44"/>
        </w:rPr>
        <w:t>Breaking dawn, imagining a new future</w:t>
      </w:r>
    </w:p>
    <w:p w14:paraId="7341A3EA" w14:textId="77777777" w:rsidR="00232C7A" w:rsidRPr="009D466F" w:rsidRDefault="00232C7A" w:rsidP="00232C7A">
      <w:pPr>
        <w:pStyle w:val="p1"/>
        <w:rPr>
          <w:rFonts w:ascii="Century Gothic" w:hAnsi="Century Gothic"/>
          <w:sz w:val="32"/>
          <w:szCs w:val="32"/>
        </w:rPr>
      </w:pPr>
    </w:p>
    <w:p w14:paraId="5FAF783C" w14:textId="02BCDC57" w:rsidR="00232C7A" w:rsidRDefault="00232C7A" w:rsidP="00232C7A">
      <w:pPr>
        <w:pStyle w:val="p1"/>
        <w:rPr>
          <w:rFonts w:ascii="Century Gothic" w:hAnsi="Century Gothic"/>
          <w:sz w:val="32"/>
          <w:szCs w:val="32"/>
        </w:rPr>
      </w:pPr>
      <w:r w:rsidRPr="009D466F">
        <w:rPr>
          <w:rFonts w:ascii="Century Gothic" w:hAnsi="Century Gothic"/>
          <w:sz w:val="32"/>
          <w:szCs w:val="32"/>
        </w:rPr>
        <w:t>24. Because health and justice comes under the iwi portfolios. We have to take</w:t>
      </w:r>
      <w:r w:rsidRPr="009D466F">
        <w:rPr>
          <w:rFonts w:ascii="Century Gothic" w:hAnsi="Century Gothic"/>
          <w:sz w:val="32"/>
          <w:szCs w:val="32"/>
        </w:rPr>
        <w:t xml:space="preserve"> </w:t>
      </w:r>
      <w:r w:rsidRPr="009D466F">
        <w:rPr>
          <w:rFonts w:ascii="Century Gothic" w:hAnsi="Century Gothic"/>
          <w:sz w:val="32"/>
          <w:szCs w:val="32"/>
        </w:rPr>
        <w:t>onus and build our own, not prisons, build our</w:t>
      </w:r>
      <w:r w:rsidRPr="009D466F">
        <w:rPr>
          <w:rFonts w:ascii="Century Gothic" w:hAnsi="Century Gothic"/>
          <w:sz w:val="32"/>
          <w:szCs w:val="32"/>
        </w:rPr>
        <w:t xml:space="preserve"> </w:t>
      </w:r>
      <w:r w:rsidRPr="009D466F">
        <w:rPr>
          <w:rFonts w:ascii="Century Gothic" w:hAnsi="Century Gothic"/>
          <w:sz w:val="32"/>
          <w:szCs w:val="32"/>
        </w:rPr>
        <w:t>own remedies for the old ancestral</w:t>
      </w:r>
      <w:r w:rsidRPr="009D466F">
        <w:rPr>
          <w:rFonts w:ascii="Century Gothic" w:hAnsi="Century Gothic"/>
          <w:sz w:val="32"/>
          <w:szCs w:val="32"/>
        </w:rPr>
        <w:t xml:space="preserve"> </w:t>
      </w:r>
      <w:r w:rsidRPr="009D466F">
        <w:rPr>
          <w:rFonts w:ascii="Century Gothic" w:hAnsi="Century Gothic"/>
          <w:sz w:val="32"/>
          <w:szCs w:val="32"/>
        </w:rPr>
        <w:t>ways to get that fullness and that hauora.</w:t>
      </w:r>
    </w:p>
    <w:p w14:paraId="76543B47" w14:textId="77777777" w:rsidR="009D466F" w:rsidRPr="009D466F" w:rsidRDefault="009D466F" w:rsidP="00232C7A">
      <w:pPr>
        <w:pStyle w:val="p1"/>
        <w:rPr>
          <w:rFonts w:ascii="Century Gothic" w:hAnsi="Century Gothic"/>
          <w:sz w:val="32"/>
          <w:szCs w:val="32"/>
        </w:rPr>
      </w:pPr>
    </w:p>
    <w:p w14:paraId="02412341" w14:textId="1C413735"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 xml:space="preserve">25. If I was to put a </w:t>
      </w:r>
      <w:proofErr w:type="spellStart"/>
      <w:r w:rsidRPr="009D466F">
        <w:rPr>
          <w:rFonts w:ascii="Century Gothic" w:hAnsi="Century Gothic"/>
          <w:sz w:val="32"/>
          <w:szCs w:val="32"/>
        </w:rPr>
        <w:t>te</w:t>
      </w:r>
      <w:proofErr w:type="spellEnd"/>
      <w:r w:rsidRPr="009D466F">
        <w:rPr>
          <w:rFonts w:ascii="Century Gothic" w:hAnsi="Century Gothic"/>
          <w:sz w:val="32"/>
          <w:szCs w:val="32"/>
        </w:rPr>
        <w:t xml:space="preserve"> </w:t>
      </w:r>
      <w:proofErr w:type="spellStart"/>
      <w:r w:rsidRPr="009D466F">
        <w:rPr>
          <w:rFonts w:ascii="Century Gothic" w:hAnsi="Century Gothic"/>
          <w:sz w:val="32"/>
          <w:szCs w:val="32"/>
        </w:rPr>
        <w:t>ao</w:t>
      </w:r>
      <w:proofErr w:type="spellEnd"/>
      <w:r w:rsidRPr="009D466F">
        <w:rPr>
          <w:rFonts w:ascii="Century Gothic" w:hAnsi="Century Gothic"/>
          <w:sz w:val="32"/>
          <w:szCs w:val="32"/>
        </w:rPr>
        <w:t xml:space="preserve"> Māori lens on it, it’s something that First Nations</w:t>
      </w:r>
      <w:r w:rsidRPr="009D466F">
        <w:rPr>
          <w:rFonts w:ascii="Century Gothic" w:hAnsi="Century Gothic"/>
          <w:sz w:val="32"/>
          <w:szCs w:val="32"/>
        </w:rPr>
        <w:t xml:space="preserve"> </w:t>
      </w:r>
      <w:r w:rsidRPr="009D466F">
        <w:rPr>
          <w:rFonts w:ascii="Century Gothic" w:hAnsi="Century Gothic"/>
          <w:sz w:val="32"/>
          <w:szCs w:val="32"/>
        </w:rPr>
        <w:t>and Indigenous people have been doing since the beginning of time. It’s empowering the community, creating a sense of healing.</w:t>
      </w:r>
    </w:p>
    <w:p w14:paraId="5F11E324" w14:textId="77777777" w:rsidR="00232C7A" w:rsidRPr="009D466F" w:rsidRDefault="00232C7A" w:rsidP="00232C7A">
      <w:pPr>
        <w:pStyle w:val="p1"/>
        <w:rPr>
          <w:rFonts w:ascii="Century Gothic" w:hAnsi="Century Gothic"/>
          <w:sz w:val="32"/>
          <w:szCs w:val="32"/>
        </w:rPr>
      </w:pPr>
    </w:p>
    <w:p w14:paraId="17F2326F" w14:textId="0CEF9ACA"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26. Connection. It is medicine in the form of human interaction.</w:t>
      </w:r>
    </w:p>
    <w:p w14:paraId="5D19C4DE" w14:textId="77777777" w:rsidR="00232C7A" w:rsidRPr="009D466F" w:rsidRDefault="00232C7A" w:rsidP="00232C7A">
      <w:pPr>
        <w:pStyle w:val="p1"/>
        <w:rPr>
          <w:rFonts w:ascii="Century Gothic" w:hAnsi="Century Gothic"/>
          <w:sz w:val="32"/>
          <w:szCs w:val="32"/>
        </w:rPr>
      </w:pPr>
    </w:p>
    <w:p w14:paraId="38AD2DD9" w14:textId="323CE94D"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27. You can’t have a connection with whānau if you don’t even have a connection</w:t>
      </w:r>
      <w:r w:rsidRPr="009D466F">
        <w:rPr>
          <w:rFonts w:ascii="Century Gothic" w:hAnsi="Century Gothic"/>
          <w:sz w:val="32"/>
          <w:szCs w:val="32"/>
        </w:rPr>
        <w:t xml:space="preserve"> </w:t>
      </w:r>
      <w:r w:rsidRPr="009D466F">
        <w:rPr>
          <w:rFonts w:ascii="Century Gothic" w:hAnsi="Century Gothic"/>
          <w:sz w:val="32"/>
          <w:szCs w:val="32"/>
        </w:rPr>
        <w:t>with yourself.</w:t>
      </w:r>
    </w:p>
    <w:p w14:paraId="525867D2" w14:textId="77777777" w:rsidR="00232C7A" w:rsidRPr="009D466F" w:rsidRDefault="00232C7A" w:rsidP="00232C7A">
      <w:pPr>
        <w:pStyle w:val="p1"/>
        <w:rPr>
          <w:rFonts w:ascii="Century Gothic" w:hAnsi="Century Gothic"/>
          <w:sz w:val="32"/>
          <w:szCs w:val="32"/>
        </w:rPr>
      </w:pPr>
    </w:p>
    <w:p w14:paraId="22AD5FD5" w14:textId="5394A39B"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28. I guess just more people who have that lived experience, who can make that</w:t>
      </w:r>
      <w:r w:rsidRPr="009D466F">
        <w:rPr>
          <w:rFonts w:ascii="Century Gothic" w:hAnsi="Century Gothic"/>
          <w:sz w:val="32"/>
          <w:szCs w:val="32"/>
        </w:rPr>
        <w:t xml:space="preserve"> </w:t>
      </w:r>
      <w:r w:rsidRPr="009D466F">
        <w:rPr>
          <w:rFonts w:ascii="Century Gothic" w:hAnsi="Century Gothic"/>
          <w:sz w:val="32"/>
          <w:szCs w:val="32"/>
        </w:rPr>
        <w:t>connection, the more chance of that being someone to connect to.</w:t>
      </w:r>
    </w:p>
    <w:p w14:paraId="4DE2A370" w14:textId="77777777" w:rsidR="00232C7A" w:rsidRPr="009D466F" w:rsidRDefault="00232C7A" w:rsidP="00232C7A">
      <w:pPr>
        <w:pStyle w:val="p1"/>
        <w:rPr>
          <w:rFonts w:ascii="Century Gothic" w:hAnsi="Century Gothic"/>
          <w:sz w:val="32"/>
          <w:szCs w:val="32"/>
        </w:rPr>
      </w:pPr>
    </w:p>
    <w:p w14:paraId="37107E17" w14:textId="726A9401"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29. I think that one thing that would be important, that I didn’t have, was someone turning up.</w:t>
      </w:r>
    </w:p>
    <w:p w14:paraId="513528CE" w14:textId="77777777" w:rsidR="00232C7A" w:rsidRPr="009D466F" w:rsidRDefault="00232C7A" w:rsidP="00232C7A">
      <w:pPr>
        <w:pStyle w:val="p1"/>
        <w:rPr>
          <w:rFonts w:ascii="Century Gothic" w:hAnsi="Century Gothic"/>
          <w:sz w:val="32"/>
          <w:szCs w:val="32"/>
        </w:rPr>
      </w:pPr>
    </w:p>
    <w:p w14:paraId="441EB268" w14:textId="15AEBB2D"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 xml:space="preserve">30. I was just curious in ways that I might be able to help myself and others...to </w:t>
      </w:r>
      <w:proofErr w:type="spellStart"/>
      <w:r w:rsidRPr="009D466F">
        <w:rPr>
          <w:rFonts w:ascii="Century Gothic" w:hAnsi="Century Gothic"/>
          <w:sz w:val="32"/>
          <w:szCs w:val="32"/>
        </w:rPr>
        <w:t>tautoko</w:t>
      </w:r>
      <w:proofErr w:type="spellEnd"/>
      <w:r w:rsidRPr="009D466F">
        <w:rPr>
          <w:rFonts w:ascii="Century Gothic" w:hAnsi="Century Gothic"/>
          <w:sz w:val="32"/>
          <w:szCs w:val="32"/>
        </w:rPr>
        <w:t xml:space="preserve"> and </w:t>
      </w:r>
      <w:proofErr w:type="spellStart"/>
      <w:r w:rsidRPr="009D466F">
        <w:rPr>
          <w:rFonts w:ascii="Century Gothic" w:hAnsi="Century Gothic"/>
          <w:sz w:val="32"/>
          <w:szCs w:val="32"/>
        </w:rPr>
        <w:t>awhi</w:t>
      </w:r>
      <w:proofErr w:type="spellEnd"/>
      <w:r w:rsidRPr="009D466F">
        <w:rPr>
          <w:rFonts w:ascii="Century Gothic" w:hAnsi="Century Gothic"/>
          <w:sz w:val="32"/>
          <w:szCs w:val="32"/>
        </w:rPr>
        <w:t xml:space="preserve"> people who may be in the same situation.</w:t>
      </w:r>
    </w:p>
    <w:p w14:paraId="5F4AEFEF" w14:textId="77777777" w:rsidR="00232C7A" w:rsidRPr="009D466F" w:rsidRDefault="00232C7A" w:rsidP="00232C7A">
      <w:pPr>
        <w:pStyle w:val="p1"/>
        <w:rPr>
          <w:rFonts w:ascii="Century Gothic" w:hAnsi="Century Gothic"/>
          <w:sz w:val="32"/>
          <w:szCs w:val="32"/>
        </w:rPr>
      </w:pPr>
    </w:p>
    <w:p w14:paraId="65F76F68" w14:textId="3FDCA544"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31. I just think there needs to be more family support with everything, and make</w:t>
      </w:r>
      <w:r w:rsidRPr="009D466F">
        <w:rPr>
          <w:rFonts w:ascii="Century Gothic" w:hAnsi="Century Gothic"/>
          <w:sz w:val="32"/>
          <w:szCs w:val="32"/>
        </w:rPr>
        <w:t xml:space="preserve"> </w:t>
      </w:r>
      <w:r w:rsidRPr="009D466F">
        <w:rPr>
          <w:rFonts w:ascii="Century Gothic" w:hAnsi="Century Gothic"/>
          <w:sz w:val="32"/>
          <w:szCs w:val="32"/>
        </w:rPr>
        <w:t>them more available in the community, because people don’t have cars, so you need</w:t>
      </w:r>
      <w:r w:rsidRPr="009D466F">
        <w:rPr>
          <w:rFonts w:ascii="Century Gothic" w:hAnsi="Century Gothic"/>
          <w:sz w:val="32"/>
          <w:szCs w:val="32"/>
        </w:rPr>
        <w:t xml:space="preserve"> </w:t>
      </w:r>
      <w:r w:rsidRPr="009D466F">
        <w:rPr>
          <w:rFonts w:ascii="Century Gothic" w:hAnsi="Century Gothic"/>
          <w:sz w:val="32"/>
          <w:szCs w:val="32"/>
        </w:rPr>
        <w:t>to make it in the actual community…</w:t>
      </w:r>
    </w:p>
    <w:p w14:paraId="04698565" w14:textId="77777777" w:rsidR="00232C7A" w:rsidRPr="009D466F" w:rsidRDefault="00232C7A" w:rsidP="00232C7A">
      <w:pPr>
        <w:pStyle w:val="p1"/>
        <w:rPr>
          <w:rFonts w:ascii="Century Gothic" w:hAnsi="Century Gothic"/>
          <w:sz w:val="32"/>
          <w:szCs w:val="32"/>
        </w:rPr>
      </w:pPr>
    </w:p>
    <w:p w14:paraId="58D6C21E" w14:textId="0F40CB47"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32. Like where I’m living now is probably the best thing I’ve ever seen, like,</w:t>
      </w:r>
      <w:r w:rsidRPr="009D466F">
        <w:rPr>
          <w:rFonts w:ascii="Century Gothic" w:hAnsi="Century Gothic"/>
          <w:sz w:val="32"/>
          <w:szCs w:val="32"/>
        </w:rPr>
        <w:t xml:space="preserve"> </w:t>
      </w:r>
      <w:r w:rsidRPr="009D466F">
        <w:rPr>
          <w:rFonts w:ascii="Century Gothic" w:hAnsi="Century Gothic"/>
          <w:sz w:val="32"/>
          <w:szCs w:val="32"/>
        </w:rPr>
        <w:t xml:space="preserve">for helping guys like me. Transitional housing. I’ve got my own little </w:t>
      </w:r>
      <w:proofErr w:type="spellStart"/>
      <w:r w:rsidRPr="009D466F">
        <w:rPr>
          <w:rFonts w:ascii="Century Gothic" w:hAnsi="Century Gothic"/>
          <w:sz w:val="32"/>
          <w:szCs w:val="32"/>
        </w:rPr>
        <w:t>self contained</w:t>
      </w:r>
      <w:proofErr w:type="spellEnd"/>
      <w:r w:rsidRPr="009D466F">
        <w:rPr>
          <w:rFonts w:ascii="Century Gothic" w:hAnsi="Century Gothic"/>
          <w:sz w:val="32"/>
          <w:szCs w:val="32"/>
        </w:rPr>
        <w:t xml:space="preserve"> apartment.</w:t>
      </w:r>
    </w:p>
    <w:p w14:paraId="2F091D6E" w14:textId="77777777" w:rsidR="00232C7A" w:rsidRPr="009D466F" w:rsidRDefault="00232C7A" w:rsidP="00232C7A">
      <w:pPr>
        <w:pStyle w:val="p1"/>
        <w:rPr>
          <w:rFonts w:ascii="Century Gothic" w:hAnsi="Century Gothic"/>
          <w:sz w:val="32"/>
          <w:szCs w:val="32"/>
        </w:rPr>
      </w:pPr>
    </w:p>
    <w:p w14:paraId="103324C4" w14:textId="16B8218D"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 xml:space="preserve">33. Places like </w:t>
      </w:r>
      <w:proofErr w:type="spellStart"/>
      <w:r w:rsidRPr="009D466F">
        <w:rPr>
          <w:rFonts w:ascii="Century Gothic" w:hAnsi="Century Gothic"/>
          <w:sz w:val="32"/>
          <w:szCs w:val="32"/>
        </w:rPr>
        <w:t>Kōkiri</w:t>
      </w:r>
      <w:proofErr w:type="spellEnd"/>
      <w:r w:rsidRPr="009D466F">
        <w:rPr>
          <w:rFonts w:ascii="Century Gothic" w:hAnsi="Century Gothic"/>
          <w:sz w:val="32"/>
          <w:szCs w:val="32"/>
        </w:rPr>
        <w:t xml:space="preserve"> Marae and Tama Tu Tama Ora and they’ve helped me get into</w:t>
      </w:r>
      <w:r w:rsidRPr="009D466F">
        <w:rPr>
          <w:rFonts w:ascii="Century Gothic" w:hAnsi="Century Gothic"/>
          <w:sz w:val="32"/>
          <w:szCs w:val="32"/>
        </w:rPr>
        <w:t xml:space="preserve"> </w:t>
      </w:r>
      <w:r w:rsidRPr="009D466F">
        <w:rPr>
          <w:rFonts w:ascii="Century Gothic" w:hAnsi="Century Gothic"/>
          <w:sz w:val="32"/>
          <w:szCs w:val="32"/>
        </w:rPr>
        <w:t>having a kōrero about this sort of take.</w:t>
      </w:r>
    </w:p>
    <w:p w14:paraId="61FB1025" w14:textId="77777777" w:rsidR="00232C7A" w:rsidRPr="009D466F" w:rsidRDefault="00232C7A" w:rsidP="00232C7A">
      <w:pPr>
        <w:pStyle w:val="p1"/>
        <w:rPr>
          <w:rFonts w:ascii="Century Gothic" w:hAnsi="Century Gothic"/>
          <w:sz w:val="32"/>
          <w:szCs w:val="32"/>
        </w:rPr>
      </w:pPr>
    </w:p>
    <w:p w14:paraId="1E19A74F" w14:textId="3521AE99"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34. I really think the best way to help our men, Māori men specifically, to come</w:t>
      </w:r>
      <w:r w:rsidRPr="009D466F">
        <w:rPr>
          <w:rFonts w:ascii="Century Gothic" w:hAnsi="Century Gothic"/>
          <w:sz w:val="32"/>
          <w:szCs w:val="32"/>
        </w:rPr>
        <w:t xml:space="preserve"> </w:t>
      </w:r>
      <w:r w:rsidRPr="009D466F">
        <w:rPr>
          <w:rFonts w:ascii="Century Gothic" w:hAnsi="Century Gothic"/>
          <w:sz w:val="32"/>
          <w:szCs w:val="32"/>
        </w:rPr>
        <w:t>out of prison in a healthy way is to help them to become self-employed. Not just</w:t>
      </w:r>
      <w:r w:rsidRPr="009D466F">
        <w:rPr>
          <w:rFonts w:ascii="Century Gothic" w:hAnsi="Century Gothic"/>
          <w:sz w:val="32"/>
          <w:szCs w:val="32"/>
        </w:rPr>
        <w:t xml:space="preserve"> </w:t>
      </w:r>
      <w:r w:rsidRPr="009D466F">
        <w:rPr>
          <w:rFonts w:ascii="Century Gothic" w:hAnsi="Century Gothic"/>
          <w:sz w:val="32"/>
          <w:szCs w:val="32"/>
        </w:rPr>
        <w:t>self-employed, but self-sufficient.</w:t>
      </w:r>
    </w:p>
    <w:p w14:paraId="2C3AB92B" w14:textId="77777777" w:rsidR="00232C7A" w:rsidRPr="009D466F" w:rsidRDefault="00232C7A" w:rsidP="00232C7A">
      <w:pPr>
        <w:pStyle w:val="p1"/>
        <w:rPr>
          <w:rFonts w:ascii="Century Gothic" w:hAnsi="Century Gothic"/>
          <w:sz w:val="32"/>
          <w:szCs w:val="32"/>
        </w:rPr>
      </w:pPr>
    </w:p>
    <w:p w14:paraId="4786C638" w14:textId="4FDE0B07"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35. I really would love to have a long term pipeline dream way out in the long</w:t>
      </w:r>
      <w:r w:rsidRPr="009D466F">
        <w:rPr>
          <w:rFonts w:ascii="Century Gothic" w:hAnsi="Century Gothic"/>
          <w:sz w:val="32"/>
          <w:szCs w:val="32"/>
        </w:rPr>
        <w:t xml:space="preserve"> </w:t>
      </w:r>
      <w:r w:rsidRPr="009D466F">
        <w:rPr>
          <w:rFonts w:ascii="Century Gothic" w:hAnsi="Century Gothic"/>
          <w:sz w:val="32"/>
          <w:szCs w:val="32"/>
        </w:rPr>
        <w:t>term, I would want to work towards working in prisons with mothers that have</w:t>
      </w:r>
      <w:r w:rsidRPr="009D466F">
        <w:rPr>
          <w:rFonts w:ascii="Century Gothic" w:hAnsi="Century Gothic"/>
          <w:sz w:val="32"/>
          <w:szCs w:val="32"/>
        </w:rPr>
        <w:t xml:space="preserve"> </w:t>
      </w:r>
      <w:proofErr w:type="spellStart"/>
      <w:r w:rsidRPr="009D466F">
        <w:rPr>
          <w:rFonts w:ascii="Century Gothic" w:hAnsi="Century Gothic"/>
          <w:sz w:val="32"/>
          <w:szCs w:val="32"/>
        </w:rPr>
        <w:t>pēpi</w:t>
      </w:r>
      <w:proofErr w:type="spellEnd"/>
      <w:r w:rsidRPr="009D466F">
        <w:rPr>
          <w:rFonts w:ascii="Century Gothic" w:hAnsi="Century Gothic"/>
          <w:sz w:val="32"/>
          <w:szCs w:val="32"/>
        </w:rPr>
        <w:t>, that have nowhere to live and making sure that they’re safe.</w:t>
      </w:r>
    </w:p>
    <w:p w14:paraId="5A2E9656" w14:textId="77777777" w:rsidR="00232C7A" w:rsidRPr="009D466F" w:rsidRDefault="00232C7A" w:rsidP="00232C7A">
      <w:pPr>
        <w:pStyle w:val="p1"/>
        <w:rPr>
          <w:rFonts w:ascii="Century Gothic" w:hAnsi="Century Gothic"/>
          <w:sz w:val="32"/>
          <w:szCs w:val="32"/>
        </w:rPr>
      </w:pPr>
    </w:p>
    <w:p w14:paraId="7CEA8E23" w14:textId="177E7CB3"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36. Because there’s nothing for you when you get out of jail. There’s really</w:t>
      </w:r>
      <w:r w:rsidRPr="009D466F">
        <w:rPr>
          <w:rFonts w:ascii="Century Gothic" w:hAnsi="Century Gothic"/>
          <w:sz w:val="32"/>
          <w:szCs w:val="32"/>
        </w:rPr>
        <w:t xml:space="preserve"> </w:t>
      </w:r>
      <w:r w:rsidRPr="009D466F">
        <w:rPr>
          <w:rFonts w:ascii="Century Gothic" w:hAnsi="Century Gothic"/>
          <w:sz w:val="32"/>
          <w:szCs w:val="32"/>
        </w:rPr>
        <w:t>nothing. They try but there’s nothing implemented.</w:t>
      </w:r>
    </w:p>
    <w:p w14:paraId="31E7263F" w14:textId="77777777" w:rsidR="00232C7A" w:rsidRPr="009D466F" w:rsidRDefault="00232C7A" w:rsidP="00232C7A">
      <w:pPr>
        <w:pStyle w:val="p1"/>
        <w:rPr>
          <w:rFonts w:ascii="Century Gothic" w:hAnsi="Century Gothic"/>
          <w:sz w:val="32"/>
          <w:szCs w:val="32"/>
        </w:rPr>
      </w:pPr>
    </w:p>
    <w:p w14:paraId="580C8138" w14:textId="6FFC526C"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 xml:space="preserve">37. Just the help that I’ve received from </w:t>
      </w:r>
      <w:proofErr w:type="spellStart"/>
      <w:r w:rsidRPr="009D466F">
        <w:rPr>
          <w:rFonts w:ascii="Century Gothic" w:hAnsi="Century Gothic"/>
          <w:sz w:val="32"/>
          <w:szCs w:val="32"/>
        </w:rPr>
        <w:t>Kōkiri</w:t>
      </w:r>
      <w:proofErr w:type="spellEnd"/>
      <w:r w:rsidRPr="009D466F">
        <w:rPr>
          <w:rFonts w:ascii="Century Gothic" w:hAnsi="Century Gothic"/>
          <w:sz w:val="32"/>
          <w:szCs w:val="32"/>
        </w:rPr>
        <w:t xml:space="preserve"> and stuff like that. That funding has made it all possible.</w:t>
      </w:r>
    </w:p>
    <w:p w14:paraId="2B21C8D7" w14:textId="77777777" w:rsidR="00232C7A" w:rsidRPr="009D466F" w:rsidRDefault="00232C7A" w:rsidP="00232C7A">
      <w:pPr>
        <w:pStyle w:val="p1"/>
        <w:rPr>
          <w:rFonts w:ascii="Century Gothic" w:hAnsi="Century Gothic"/>
          <w:sz w:val="32"/>
          <w:szCs w:val="32"/>
        </w:rPr>
      </w:pPr>
    </w:p>
    <w:p w14:paraId="36B438BC" w14:textId="2C61E2D8"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38. For us to have a marae-based rehab facility, where we’re learning stuff about</w:t>
      </w:r>
      <w:r w:rsidRPr="009D466F">
        <w:rPr>
          <w:rFonts w:ascii="Century Gothic" w:hAnsi="Century Gothic"/>
          <w:sz w:val="32"/>
          <w:szCs w:val="32"/>
        </w:rPr>
        <w:t xml:space="preserve"> </w:t>
      </w:r>
      <w:r w:rsidRPr="009D466F">
        <w:rPr>
          <w:rFonts w:ascii="Century Gothic" w:hAnsi="Century Gothic"/>
          <w:sz w:val="32"/>
          <w:szCs w:val="32"/>
        </w:rPr>
        <w:t xml:space="preserve">off the land, learning about </w:t>
      </w:r>
      <w:proofErr w:type="spellStart"/>
      <w:r w:rsidRPr="009D466F">
        <w:rPr>
          <w:rFonts w:ascii="Century Gothic" w:hAnsi="Century Gothic"/>
          <w:sz w:val="32"/>
          <w:szCs w:val="32"/>
        </w:rPr>
        <w:t>Maori</w:t>
      </w:r>
      <w:proofErr w:type="spellEnd"/>
      <w:r w:rsidRPr="009D466F">
        <w:rPr>
          <w:rFonts w:ascii="Century Gothic" w:hAnsi="Century Gothic"/>
          <w:sz w:val="32"/>
          <w:szCs w:val="32"/>
        </w:rPr>
        <w:t xml:space="preserve"> medicine, our kai, all of our old ways.</w:t>
      </w:r>
    </w:p>
    <w:p w14:paraId="69E9A51F" w14:textId="77777777" w:rsidR="00232C7A" w:rsidRPr="009D466F" w:rsidRDefault="00232C7A" w:rsidP="00232C7A">
      <w:pPr>
        <w:pStyle w:val="p1"/>
        <w:rPr>
          <w:rFonts w:ascii="Century Gothic" w:hAnsi="Century Gothic"/>
          <w:sz w:val="32"/>
          <w:szCs w:val="32"/>
        </w:rPr>
      </w:pPr>
    </w:p>
    <w:p w14:paraId="2B027E34" w14:textId="558846B5"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39. It would be nice if people could help the family. Maybe with employment or</w:t>
      </w:r>
      <w:r w:rsidRPr="009D466F">
        <w:rPr>
          <w:rFonts w:ascii="Century Gothic" w:hAnsi="Century Gothic"/>
          <w:sz w:val="32"/>
          <w:szCs w:val="32"/>
        </w:rPr>
        <w:t xml:space="preserve"> </w:t>
      </w:r>
      <w:r w:rsidRPr="009D466F">
        <w:rPr>
          <w:rFonts w:ascii="Century Gothic" w:hAnsi="Century Gothic"/>
          <w:sz w:val="32"/>
          <w:szCs w:val="32"/>
        </w:rPr>
        <w:t>help them with food wise, just whatever, just be their support until their father</w:t>
      </w:r>
      <w:r w:rsidRPr="009D466F">
        <w:rPr>
          <w:rFonts w:ascii="Century Gothic" w:hAnsi="Century Gothic"/>
          <w:sz w:val="32"/>
          <w:szCs w:val="32"/>
        </w:rPr>
        <w:t xml:space="preserve"> </w:t>
      </w:r>
      <w:r w:rsidRPr="009D466F">
        <w:rPr>
          <w:rFonts w:ascii="Century Gothic" w:hAnsi="Century Gothic"/>
          <w:sz w:val="32"/>
          <w:szCs w:val="32"/>
        </w:rPr>
        <w:t>comes out and then continue to support them but as a whanau.</w:t>
      </w:r>
    </w:p>
    <w:p w14:paraId="65E73CE8" w14:textId="77777777" w:rsidR="00232C7A" w:rsidRPr="009D466F" w:rsidRDefault="00232C7A" w:rsidP="00232C7A">
      <w:pPr>
        <w:pStyle w:val="p1"/>
        <w:rPr>
          <w:rFonts w:ascii="Century Gothic" w:hAnsi="Century Gothic"/>
          <w:sz w:val="32"/>
          <w:szCs w:val="32"/>
        </w:rPr>
      </w:pPr>
    </w:p>
    <w:p w14:paraId="1E380DE9" w14:textId="0BBFEC86"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lastRenderedPageBreak/>
        <w:t>40. Having something there that helps rebuild the relationship between the inmate</w:t>
      </w:r>
      <w:r w:rsidRPr="009D466F">
        <w:rPr>
          <w:rFonts w:ascii="Century Gothic" w:hAnsi="Century Gothic"/>
          <w:sz w:val="32"/>
          <w:szCs w:val="32"/>
        </w:rPr>
        <w:t xml:space="preserve"> </w:t>
      </w:r>
      <w:r w:rsidRPr="009D466F">
        <w:rPr>
          <w:rFonts w:ascii="Century Gothic" w:hAnsi="Century Gothic"/>
          <w:sz w:val="32"/>
          <w:szCs w:val="32"/>
        </w:rPr>
        <w:t xml:space="preserve">and family. Because there </w:t>
      </w:r>
      <w:proofErr w:type="spellStart"/>
      <w:r w:rsidRPr="009D466F">
        <w:rPr>
          <w:rFonts w:ascii="Century Gothic" w:hAnsi="Century Gothic"/>
          <w:sz w:val="32"/>
          <w:szCs w:val="32"/>
        </w:rPr>
        <w:t>ain’t</w:t>
      </w:r>
      <w:proofErr w:type="spellEnd"/>
      <w:r w:rsidRPr="009D466F">
        <w:rPr>
          <w:rFonts w:ascii="Century Gothic" w:hAnsi="Century Gothic"/>
          <w:sz w:val="32"/>
          <w:szCs w:val="32"/>
        </w:rPr>
        <w:t xml:space="preserve"> nothing like that.</w:t>
      </w:r>
    </w:p>
    <w:p w14:paraId="50BA99AC" w14:textId="77777777" w:rsidR="00232C7A" w:rsidRPr="009D466F" w:rsidRDefault="00232C7A" w:rsidP="00232C7A">
      <w:pPr>
        <w:pStyle w:val="p1"/>
        <w:rPr>
          <w:rFonts w:ascii="Century Gothic" w:hAnsi="Century Gothic"/>
          <w:sz w:val="32"/>
          <w:szCs w:val="32"/>
        </w:rPr>
      </w:pPr>
    </w:p>
    <w:p w14:paraId="00328C43" w14:textId="2646BEEE"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41. So when I sort of did that and started doing that with these Māori organ</w:t>
      </w:r>
      <w:r w:rsidRPr="009D466F">
        <w:rPr>
          <w:rFonts w:ascii="Century Gothic" w:hAnsi="Century Gothic"/>
          <w:sz w:val="32"/>
          <w:szCs w:val="32"/>
        </w:rPr>
        <w:t>i</w:t>
      </w:r>
      <w:r w:rsidRPr="009D466F">
        <w:rPr>
          <w:rFonts w:ascii="Century Gothic" w:hAnsi="Century Gothic"/>
          <w:sz w:val="32"/>
          <w:szCs w:val="32"/>
        </w:rPr>
        <w:t>sations. It’s different, it’s fun, it’s related. It’s a bit more open. So when</w:t>
      </w:r>
      <w:r w:rsidRPr="009D466F">
        <w:rPr>
          <w:rFonts w:ascii="Century Gothic" w:hAnsi="Century Gothic"/>
          <w:sz w:val="32"/>
          <w:szCs w:val="32"/>
        </w:rPr>
        <w:t xml:space="preserve"> </w:t>
      </w:r>
      <w:r w:rsidRPr="009D466F">
        <w:rPr>
          <w:rFonts w:ascii="Century Gothic" w:hAnsi="Century Gothic"/>
          <w:sz w:val="32"/>
          <w:szCs w:val="32"/>
        </w:rPr>
        <w:t>I started going to them, it’s like, boom, it’s just like a whole lot of things</w:t>
      </w:r>
      <w:r w:rsidRPr="009D466F">
        <w:rPr>
          <w:rFonts w:ascii="Century Gothic" w:hAnsi="Century Gothic"/>
          <w:sz w:val="32"/>
          <w:szCs w:val="32"/>
        </w:rPr>
        <w:t xml:space="preserve"> </w:t>
      </w:r>
      <w:r w:rsidRPr="009D466F">
        <w:rPr>
          <w:rFonts w:ascii="Century Gothic" w:hAnsi="Century Gothic"/>
          <w:sz w:val="32"/>
          <w:szCs w:val="32"/>
        </w:rPr>
        <w:t>were already not there. A whole lot of obstacles or whatever you want to call it.</w:t>
      </w:r>
      <w:r w:rsidRPr="009D466F">
        <w:rPr>
          <w:rFonts w:ascii="Century Gothic" w:hAnsi="Century Gothic"/>
          <w:sz w:val="32"/>
          <w:szCs w:val="32"/>
        </w:rPr>
        <w:t xml:space="preserve"> </w:t>
      </w:r>
      <w:r w:rsidRPr="009D466F">
        <w:rPr>
          <w:rFonts w:ascii="Century Gothic" w:hAnsi="Century Gothic"/>
          <w:sz w:val="32"/>
          <w:szCs w:val="32"/>
        </w:rPr>
        <w:t>Boom, they were already gone…</w:t>
      </w:r>
    </w:p>
    <w:p w14:paraId="0018EF87" w14:textId="77777777" w:rsidR="00232C7A" w:rsidRPr="009D466F" w:rsidRDefault="00232C7A" w:rsidP="00232C7A">
      <w:pPr>
        <w:pStyle w:val="p1"/>
        <w:rPr>
          <w:rFonts w:ascii="Century Gothic" w:hAnsi="Century Gothic"/>
          <w:sz w:val="32"/>
          <w:szCs w:val="32"/>
        </w:rPr>
      </w:pPr>
    </w:p>
    <w:p w14:paraId="2E3B96D2" w14:textId="587E4B3B"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42. Alcohol, if you could get that out of shops that would be awesome too.</w:t>
      </w:r>
    </w:p>
    <w:p w14:paraId="38DF609F" w14:textId="77777777" w:rsidR="00232C7A" w:rsidRPr="009D466F" w:rsidRDefault="00232C7A" w:rsidP="00232C7A">
      <w:pPr>
        <w:pStyle w:val="p1"/>
        <w:rPr>
          <w:rFonts w:ascii="Century Gothic" w:hAnsi="Century Gothic"/>
          <w:sz w:val="32"/>
          <w:szCs w:val="32"/>
        </w:rPr>
      </w:pPr>
    </w:p>
    <w:p w14:paraId="5F00E3BD" w14:textId="4E4E83E0"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43. O</w:t>
      </w:r>
      <w:proofErr w:type="spellStart"/>
      <w:r w:rsidRPr="009D466F">
        <w:rPr>
          <w:rFonts w:ascii="Century Gothic" w:hAnsi="Century Gothic"/>
          <w:sz w:val="32"/>
          <w:szCs w:val="32"/>
        </w:rPr>
        <w:t>ranga</w:t>
      </w:r>
      <w:proofErr w:type="spellEnd"/>
      <w:r w:rsidRPr="009D466F">
        <w:rPr>
          <w:rFonts w:ascii="Century Gothic" w:hAnsi="Century Gothic"/>
          <w:sz w:val="32"/>
          <w:szCs w:val="32"/>
        </w:rPr>
        <w:t xml:space="preserve"> Tamariki... that’s where you want to start. Where you’ve got a leak</w:t>
      </w:r>
      <w:r w:rsidRPr="009D466F">
        <w:rPr>
          <w:rFonts w:ascii="Century Gothic" w:hAnsi="Century Gothic"/>
          <w:sz w:val="32"/>
          <w:szCs w:val="32"/>
        </w:rPr>
        <w:t xml:space="preserve"> </w:t>
      </w:r>
      <w:r w:rsidRPr="009D466F">
        <w:rPr>
          <w:rFonts w:ascii="Century Gothic" w:hAnsi="Century Gothic"/>
          <w:sz w:val="32"/>
          <w:szCs w:val="32"/>
        </w:rPr>
        <w:t>you go to the source and that’s where I came from. So if you want to stop another</w:t>
      </w:r>
      <w:r w:rsidRPr="009D466F">
        <w:rPr>
          <w:rFonts w:ascii="Century Gothic" w:hAnsi="Century Gothic"/>
          <w:sz w:val="32"/>
          <w:szCs w:val="32"/>
        </w:rPr>
        <w:t xml:space="preserve"> </w:t>
      </w:r>
      <w:r w:rsidRPr="009D466F">
        <w:rPr>
          <w:rFonts w:ascii="Century Gothic" w:hAnsi="Century Gothic"/>
          <w:sz w:val="32"/>
          <w:szCs w:val="32"/>
        </w:rPr>
        <w:t>me, you start there.</w:t>
      </w:r>
    </w:p>
    <w:p w14:paraId="0E8605C7" w14:textId="77777777" w:rsidR="00232C7A" w:rsidRPr="009D466F" w:rsidRDefault="00232C7A" w:rsidP="00232C7A">
      <w:pPr>
        <w:pStyle w:val="p1"/>
        <w:rPr>
          <w:rFonts w:ascii="Century Gothic" w:hAnsi="Century Gothic"/>
          <w:sz w:val="32"/>
          <w:szCs w:val="32"/>
        </w:rPr>
      </w:pPr>
    </w:p>
    <w:p w14:paraId="7D0A73A9" w14:textId="7CD5A92F"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 xml:space="preserve">44. Start the solution at </w:t>
      </w:r>
      <w:proofErr w:type="spellStart"/>
      <w:r w:rsidRPr="009D466F">
        <w:rPr>
          <w:rFonts w:ascii="Century Gothic" w:hAnsi="Century Gothic"/>
          <w:sz w:val="32"/>
          <w:szCs w:val="32"/>
        </w:rPr>
        <w:t>Cyfs</w:t>
      </w:r>
      <w:proofErr w:type="spellEnd"/>
      <w:r w:rsidRPr="009D466F">
        <w:rPr>
          <w:rFonts w:ascii="Century Gothic" w:hAnsi="Century Gothic"/>
          <w:sz w:val="32"/>
          <w:szCs w:val="32"/>
        </w:rPr>
        <w:t>, start it when you take people off their families, start it from there. You’re isolating and stripping them of everything</w:t>
      </w:r>
      <w:r w:rsidRPr="009D466F">
        <w:rPr>
          <w:rFonts w:ascii="Century Gothic" w:hAnsi="Century Gothic"/>
          <w:sz w:val="32"/>
          <w:szCs w:val="32"/>
        </w:rPr>
        <w:t xml:space="preserve"> </w:t>
      </w:r>
      <w:r w:rsidRPr="009D466F">
        <w:rPr>
          <w:rFonts w:ascii="Century Gothic" w:hAnsi="Century Gothic"/>
          <w:sz w:val="32"/>
          <w:szCs w:val="32"/>
        </w:rPr>
        <w:t>they know and putting them with some stranger, you’re taking a part of them away</w:t>
      </w:r>
      <w:r w:rsidRPr="009D466F">
        <w:rPr>
          <w:rFonts w:ascii="Century Gothic" w:hAnsi="Century Gothic"/>
          <w:sz w:val="32"/>
          <w:szCs w:val="32"/>
        </w:rPr>
        <w:t xml:space="preserve"> </w:t>
      </w:r>
      <w:r w:rsidRPr="009D466F">
        <w:rPr>
          <w:rFonts w:ascii="Century Gothic" w:hAnsi="Century Gothic"/>
          <w:sz w:val="32"/>
          <w:szCs w:val="32"/>
        </w:rPr>
        <w:t>and then they’re lost.</w:t>
      </w:r>
    </w:p>
    <w:p w14:paraId="42B92EDA" w14:textId="77777777" w:rsidR="00232C7A" w:rsidRPr="009D466F" w:rsidRDefault="00232C7A" w:rsidP="00232C7A">
      <w:pPr>
        <w:pStyle w:val="p1"/>
        <w:rPr>
          <w:rFonts w:ascii="Century Gothic" w:hAnsi="Century Gothic"/>
          <w:sz w:val="32"/>
          <w:szCs w:val="32"/>
        </w:rPr>
      </w:pPr>
    </w:p>
    <w:p w14:paraId="7343E05C" w14:textId="15040E9C" w:rsidR="00232C7A" w:rsidRPr="009D466F" w:rsidRDefault="00232C7A" w:rsidP="00232C7A">
      <w:pPr>
        <w:pStyle w:val="p1"/>
        <w:rPr>
          <w:rFonts w:ascii="Century Gothic" w:hAnsi="Century Gothic"/>
          <w:sz w:val="32"/>
          <w:szCs w:val="32"/>
        </w:rPr>
      </w:pPr>
      <w:r w:rsidRPr="009D466F">
        <w:rPr>
          <w:rFonts w:ascii="Century Gothic" w:hAnsi="Century Gothic"/>
          <w:sz w:val="32"/>
          <w:szCs w:val="32"/>
        </w:rPr>
        <w:t>45. My hope for hauora is home, structure and grounded.</w:t>
      </w:r>
    </w:p>
    <w:p w14:paraId="154CA662" w14:textId="77777777" w:rsidR="00B01760" w:rsidRPr="009D466F" w:rsidRDefault="00B01760" w:rsidP="00B01760">
      <w:pPr>
        <w:rPr>
          <w:rFonts w:ascii="Century Gothic" w:hAnsi="Century Gothic"/>
          <w:sz w:val="32"/>
          <w:szCs w:val="32"/>
        </w:rPr>
      </w:pPr>
    </w:p>
    <w:p w14:paraId="0EA1A0E6" w14:textId="77777777" w:rsidR="009D466F" w:rsidRDefault="009D466F">
      <w:pPr>
        <w:rPr>
          <w:rFonts w:ascii="Century Gothic" w:hAnsi="Century Gothic"/>
          <w:sz w:val="32"/>
          <w:szCs w:val="32"/>
        </w:rPr>
      </w:pPr>
      <w:r>
        <w:rPr>
          <w:rFonts w:ascii="Century Gothic" w:hAnsi="Century Gothic"/>
          <w:sz w:val="32"/>
          <w:szCs w:val="32"/>
        </w:rPr>
        <w:br w:type="page"/>
      </w:r>
    </w:p>
    <w:p w14:paraId="2823C048" w14:textId="1872FEB2" w:rsidR="00232C7A" w:rsidRPr="009D466F" w:rsidRDefault="00232C7A" w:rsidP="009D466F">
      <w:pPr>
        <w:pStyle w:val="Heading1"/>
        <w:rPr>
          <w:rFonts w:ascii="Century Gothic" w:hAnsi="Century Gothic"/>
          <w:sz w:val="44"/>
          <w:szCs w:val="44"/>
        </w:rPr>
      </w:pPr>
      <w:r w:rsidRPr="009D466F">
        <w:rPr>
          <w:rFonts w:ascii="Century Gothic" w:hAnsi="Century Gothic"/>
          <w:sz w:val="44"/>
          <w:szCs w:val="44"/>
        </w:rPr>
        <w:lastRenderedPageBreak/>
        <w:t xml:space="preserve">Acknowledgements </w:t>
      </w:r>
    </w:p>
    <w:p w14:paraId="02AA8A43" w14:textId="77777777" w:rsidR="009D466F" w:rsidRDefault="009D466F" w:rsidP="00B01760">
      <w:pPr>
        <w:rPr>
          <w:rFonts w:ascii="Century Gothic" w:hAnsi="Century Gothic"/>
          <w:sz w:val="32"/>
          <w:szCs w:val="32"/>
        </w:rPr>
      </w:pPr>
    </w:p>
    <w:p w14:paraId="34118FB8" w14:textId="21EFAC1D" w:rsidR="00232C7A" w:rsidRPr="009D466F" w:rsidRDefault="00232C7A" w:rsidP="00B01760">
      <w:pPr>
        <w:rPr>
          <w:rFonts w:ascii="Century Gothic" w:hAnsi="Century Gothic"/>
          <w:sz w:val="32"/>
          <w:szCs w:val="32"/>
        </w:rPr>
      </w:pPr>
      <w:r w:rsidRPr="009D466F">
        <w:rPr>
          <w:rFonts w:ascii="Century Gothic" w:hAnsi="Century Gothic"/>
          <w:sz w:val="32"/>
          <w:szCs w:val="32"/>
        </w:rPr>
        <w:t xml:space="preserve">This zine was produced as part of the TIAKI research project funded by the Health Research Council of New Zealand. The TIAKI research project was co-led by Paula Toko King, Cheryl Davies, and Ruth Cunningham. </w:t>
      </w:r>
    </w:p>
    <w:p w14:paraId="4DA60798" w14:textId="77777777" w:rsidR="00232C7A" w:rsidRPr="009D466F" w:rsidRDefault="00232C7A" w:rsidP="00B01760">
      <w:pPr>
        <w:rPr>
          <w:rFonts w:ascii="Century Gothic" w:hAnsi="Century Gothic"/>
          <w:sz w:val="32"/>
          <w:szCs w:val="32"/>
        </w:rPr>
      </w:pPr>
    </w:p>
    <w:p w14:paraId="048F8B93" w14:textId="7DE126A0" w:rsidR="00232C7A" w:rsidRPr="009D466F" w:rsidRDefault="00232C7A" w:rsidP="00B01760">
      <w:pPr>
        <w:rPr>
          <w:rFonts w:ascii="Century Gothic" w:hAnsi="Century Gothic"/>
          <w:sz w:val="32"/>
          <w:szCs w:val="32"/>
        </w:rPr>
      </w:pPr>
      <w:r w:rsidRPr="009D466F">
        <w:rPr>
          <w:rFonts w:ascii="Century Gothic" w:hAnsi="Century Gothic"/>
          <w:sz w:val="32"/>
          <w:szCs w:val="32"/>
        </w:rPr>
        <w:t xml:space="preserve">The TIAKI Rōpū </w:t>
      </w:r>
      <w:proofErr w:type="spellStart"/>
      <w:r w:rsidRPr="009D466F">
        <w:rPr>
          <w:rFonts w:ascii="Century Gothic" w:hAnsi="Century Gothic"/>
          <w:sz w:val="32"/>
          <w:szCs w:val="32"/>
        </w:rPr>
        <w:t>Rangahau</w:t>
      </w:r>
      <w:proofErr w:type="spellEnd"/>
      <w:r w:rsidRPr="009D466F">
        <w:rPr>
          <w:rFonts w:ascii="Century Gothic" w:hAnsi="Century Gothic"/>
          <w:sz w:val="32"/>
          <w:szCs w:val="32"/>
        </w:rPr>
        <w:t xml:space="preserve"> acknowledges the arts and workshop supporters involved in creating the pieces reproduced in this zine, including: Autumn Tahere, Belinda Tuari-Toma, Bridget Robson, Cheryl Davies, Jeannine Stairmand, Jay Amaranthan, Kawa </w:t>
      </w:r>
      <w:proofErr w:type="spellStart"/>
      <w:r w:rsidRPr="009D466F">
        <w:rPr>
          <w:rFonts w:ascii="Century Gothic" w:hAnsi="Century Gothic"/>
          <w:sz w:val="32"/>
          <w:szCs w:val="32"/>
        </w:rPr>
        <w:t>Koliavu</w:t>
      </w:r>
      <w:proofErr w:type="spellEnd"/>
      <w:r w:rsidRPr="009D466F">
        <w:rPr>
          <w:rFonts w:ascii="Century Gothic" w:hAnsi="Century Gothic"/>
          <w:sz w:val="32"/>
          <w:szCs w:val="32"/>
        </w:rPr>
        <w:t xml:space="preserve">, Keita Moses, Livia </w:t>
      </w:r>
      <w:proofErr w:type="spellStart"/>
      <w:r w:rsidRPr="009D466F">
        <w:rPr>
          <w:rFonts w:ascii="Century Gothic" w:hAnsi="Century Gothic"/>
          <w:sz w:val="32"/>
          <w:szCs w:val="32"/>
        </w:rPr>
        <w:t>Fernandis</w:t>
      </w:r>
      <w:proofErr w:type="spellEnd"/>
      <w:r w:rsidRPr="009D466F">
        <w:rPr>
          <w:rFonts w:ascii="Century Gothic" w:hAnsi="Century Gothic"/>
          <w:sz w:val="32"/>
          <w:szCs w:val="32"/>
        </w:rPr>
        <w:t xml:space="preserve">, </w:t>
      </w:r>
      <w:proofErr w:type="spellStart"/>
      <w:r w:rsidRPr="009D466F">
        <w:rPr>
          <w:rFonts w:ascii="Century Gothic" w:hAnsi="Century Gothic"/>
          <w:sz w:val="32"/>
          <w:szCs w:val="32"/>
        </w:rPr>
        <w:t>Marama</w:t>
      </w:r>
      <w:proofErr w:type="spellEnd"/>
      <w:r w:rsidRPr="009D466F">
        <w:rPr>
          <w:rFonts w:ascii="Century Gothic" w:hAnsi="Century Gothic"/>
          <w:sz w:val="32"/>
          <w:szCs w:val="32"/>
        </w:rPr>
        <w:t xml:space="preserve"> Cole, </w:t>
      </w:r>
      <w:proofErr w:type="spellStart"/>
      <w:r w:rsidRPr="009D466F">
        <w:rPr>
          <w:rFonts w:ascii="Century Gothic" w:hAnsi="Century Gothic"/>
          <w:sz w:val="32"/>
          <w:szCs w:val="32"/>
        </w:rPr>
        <w:t>Nataahia</w:t>
      </w:r>
      <w:proofErr w:type="spellEnd"/>
      <w:r w:rsidRPr="009D466F">
        <w:rPr>
          <w:rFonts w:ascii="Century Gothic" w:hAnsi="Century Gothic"/>
          <w:sz w:val="32"/>
          <w:szCs w:val="32"/>
        </w:rPr>
        <w:t xml:space="preserve"> Pasene, Paula Toko King, Shelby Tahere, Stevie Baker, TJ Ranga, Zinzan Baker and the other workshop participants and helpers from </w:t>
      </w:r>
      <w:proofErr w:type="spellStart"/>
      <w:r w:rsidRPr="009D466F">
        <w:rPr>
          <w:rFonts w:ascii="Century Gothic" w:hAnsi="Century Gothic"/>
          <w:sz w:val="32"/>
          <w:szCs w:val="32"/>
        </w:rPr>
        <w:t>Tū</w:t>
      </w:r>
      <w:proofErr w:type="spellEnd"/>
      <w:r w:rsidRPr="009D466F">
        <w:rPr>
          <w:rFonts w:ascii="Century Gothic" w:hAnsi="Century Gothic"/>
          <w:sz w:val="32"/>
          <w:szCs w:val="32"/>
        </w:rPr>
        <w:t xml:space="preserve"> Kotahi, </w:t>
      </w:r>
      <w:proofErr w:type="spellStart"/>
      <w:r w:rsidRPr="009D466F">
        <w:rPr>
          <w:rFonts w:ascii="Century Gothic" w:hAnsi="Century Gothic"/>
          <w:sz w:val="32"/>
          <w:szCs w:val="32"/>
        </w:rPr>
        <w:t>Kōkiri</w:t>
      </w:r>
      <w:proofErr w:type="spellEnd"/>
      <w:r w:rsidRPr="009D466F">
        <w:rPr>
          <w:rFonts w:ascii="Century Gothic" w:hAnsi="Century Gothic"/>
          <w:sz w:val="32"/>
          <w:szCs w:val="32"/>
        </w:rPr>
        <w:t xml:space="preserve"> Marae and </w:t>
      </w:r>
      <w:proofErr w:type="spellStart"/>
      <w:r w:rsidRPr="009D466F">
        <w:rPr>
          <w:rFonts w:ascii="Century Gothic" w:hAnsi="Century Gothic"/>
          <w:sz w:val="32"/>
          <w:szCs w:val="32"/>
        </w:rPr>
        <w:t>Univeristy</w:t>
      </w:r>
      <w:proofErr w:type="spellEnd"/>
      <w:r w:rsidRPr="009D466F">
        <w:rPr>
          <w:rFonts w:ascii="Century Gothic" w:hAnsi="Century Gothic"/>
          <w:sz w:val="32"/>
          <w:szCs w:val="32"/>
        </w:rPr>
        <w:t xml:space="preserve"> of Otago. The workshops were run by Gabrielle Baker in January 2026. </w:t>
      </w:r>
    </w:p>
    <w:p w14:paraId="5BB8A470" w14:textId="77777777" w:rsidR="00232C7A" w:rsidRPr="009D466F" w:rsidRDefault="00232C7A" w:rsidP="00B01760">
      <w:pPr>
        <w:rPr>
          <w:rFonts w:ascii="Century Gothic" w:hAnsi="Century Gothic"/>
          <w:sz w:val="32"/>
          <w:szCs w:val="32"/>
        </w:rPr>
      </w:pPr>
    </w:p>
    <w:p w14:paraId="0B934F81" w14:textId="18F1F1DD" w:rsidR="00232C7A" w:rsidRPr="009D466F" w:rsidRDefault="00232C7A" w:rsidP="00B01760">
      <w:pPr>
        <w:rPr>
          <w:rFonts w:ascii="Century Gothic" w:hAnsi="Century Gothic"/>
          <w:sz w:val="32"/>
          <w:szCs w:val="32"/>
        </w:rPr>
      </w:pPr>
      <w:r w:rsidRPr="009D466F">
        <w:rPr>
          <w:rFonts w:ascii="Century Gothic" w:hAnsi="Century Gothic"/>
          <w:sz w:val="32"/>
          <w:szCs w:val="32"/>
        </w:rPr>
        <w:t xml:space="preserve">The quotes are from interviews conducted by TIAKI </w:t>
      </w:r>
      <w:proofErr w:type="spellStart"/>
      <w:r w:rsidRPr="009D466F">
        <w:rPr>
          <w:rFonts w:ascii="Century Gothic" w:hAnsi="Century Gothic"/>
          <w:sz w:val="32"/>
          <w:szCs w:val="32"/>
        </w:rPr>
        <w:t>kairangahau</w:t>
      </w:r>
      <w:proofErr w:type="spellEnd"/>
      <w:r w:rsidRPr="009D466F">
        <w:rPr>
          <w:rFonts w:ascii="Century Gothic" w:hAnsi="Century Gothic"/>
          <w:sz w:val="32"/>
          <w:szCs w:val="32"/>
        </w:rPr>
        <w:t xml:space="preserve">: Ace Goff, Crystal Dickson, Janet Matehe, </w:t>
      </w:r>
      <w:proofErr w:type="spellStart"/>
      <w:r w:rsidRPr="009D466F">
        <w:rPr>
          <w:rFonts w:ascii="Century Gothic" w:hAnsi="Century Gothic"/>
          <w:sz w:val="32"/>
          <w:szCs w:val="32"/>
        </w:rPr>
        <w:t>Jimole</w:t>
      </w:r>
      <w:proofErr w:type="spellEnd"/>
      <w:r w:rsidRPr="009D466F">
        <w:rPr>
          <w:rFonts w:ascii="Century Gothic" w:hAnsi="Century Gothic"/>
          <w:sz w:val="32"/>
          <w:szCs w:val="32"/>
        </w:rPr>
        <w:t xml:space="preserve"> Cremin, Saulo </w:t>
      </w:r>
      <w:proofErr w:type="spellStart"/>
      <w:r w:rsidRPr="009D466F">
        <w:rPr>
          <w:rFonts w:ascii="Century Gothic" w:hAnsi="Century Gothic"/>
          <w:sz w:val="32"/>
          <w:szCs w:val="32"/>
        </w:rPr>
        <w:t>Kolio</w:t>
      </w:r>
      <w:proofErr w:type="spellEnd"/>
      <w:r w:rsidRPr="009D466F">
        <w:rPr>
          <w:rFonts w:ascii="Century Gothic" w:hAnsi="Century Gothic"/>
          <w:sz w:val="32"/>
          <w:szCs w:val="32"/>
        </w:rPr>
        <w:t xml:space="preserve">, and Steffanie Gill. </w:t>
      </w:r>
    </w:p>
    <w:p w14:paraId="4E6A1179" w14:textId="77777777" w:rsidR="00232C7A" w:rsidRPr="009D466F" w:rsidRDefault="00232C7A" w:rsidP="00B01760">
      <w:pPr>
        <w:rPr>
          <w:rFonts w:ascii="Century Gothic" w:hAnsi="Century Gothic"/>
          <w:sz w:val="32"/>
          <w:szCs w:val="32"/>
        </w:rPr>
      </w:pPr>
    </w:p>
    <w:p w14:paraId="1EB39E13" w14:textId="3326A15E" w:rsidR="00232C7A" w:rsidRPr="009D466F" w:rsidRDefault="00232C7A" w:rsidP="00B01760">
      <w:pPr>
        <w:rPr>
          <w:rFonts w:ascii="Century Gothic" w:hAnsi="Century Gothic"/>
          <w:sz w:val="32"/>
          <w:szCs w:val="32"/>
        </w:rPr>
      </w:pPr>
      <w:r w:rsidRPr="009D466F">
        <w:rPr>
          <w:rFonts w:ascii="Century Gothic" w:hAnsi="Century Gothic"/>
          <w:sz w:val="32"/>
          <w:szCs w:val="32"/>
        </w:rPr>
        <w:t xml:space="preserve">No generative AI was used in the creation of this zine. </w:t>
      </w:r>
    </w:p>
    <w:p w14:paraId="415C0F6F" w14:textId="77777777" w:rsidR="00232C7A" w:rsidRPr="009D466F" w:rsidRDefault="00232C7A" w:rsidP="00B01760">
      <w:pPr>
        <w:rPr>
          <w:rFonts w:ascii="Century Gothic" w:hAnsi="Century Gothic"/>
          <w:sz w:val="32"/>
          <w:szCs w:val="32"/>
        </w:rPr>
      </w:pPr>
    </w:p>
    <w:p w14:paraId="4FD3A130" w14:textId="49A0F6F4" w:rsidR="00232C7A" w:rsidRPr="009D466F" w:rsidRDefault="00232C7A" w:rsidP="00B01760">
      <w:pPr>
        <w:rPr>
          <w:rFonts w:ascii="Century Gothic" w:hAnsi="Century Gothic"/>
          <w:sz w:val="32"/>
          <w:szCs w:val="32"/>
        </w:rPr>
      </w:pPr>
      <w:r w:rsidRPr="009D466F">
        <w:rPr>
          <w:rFonts w:ascii="Century Gothic" w:hAnsi="Century Gothic"/>
          <w:sz w:val="32"/>
          <w:szCs w:val="32"/>
        </w:rPr>
        <w:t xml:space="preserve">The TIAKI Rōpū </w:t>
      </w:r>
      <w:proofErr w:type="spellStart"/>
      <w:r w:rsidRPr="009D466F">
        <w:rPr>
          <w:rFonts w:ascii="Century Gothic" w:hAnsi="Century Gothic"/>
          <w:sz w:val="32"/>
          <w:szCs w:val="32"/>
        </w:rPr>
        <w:t>Rangahau</w:t>
      </w:r>
      <w:proofErr w:type="spellEnd"/>
      <w:r w:rsidRPr="009D466F">
        <w:rPr>
          <w:rFonts w:ascii="Century Gothic" w:hAnsi="Century Gothic"/>
          <w:sz w:val="32"/>
          <w:szCs w:val="32"/>
        </w:rPr>
        <w:t xml:space="preserve"> wish to thank John Kingi for gifting us the beautiful </w:t>
      </w:r>
      <w:proofErr w:type="spellStart"/>
      <w:r w:rsidR="009D466F" w:rsidRPr="009D466F">
        <w:rPr>
          <w:rFonts w:ascii="Century Gothic" w:hAnsi="Century Gothic"/>
          <w:sz w:val="32"/>
          <w:szCs w:val="32"/>
        </w:rPr>
        <w:t>tohu</w:t>
      </w:r>
      <w:proofErr w:type="spellEnd"/>
      <w:r w:rsidR="009D466F" w:rsidRPr="009D466F">
        <w:rPr>
          <w:rFonts w:ascii="Century Gothic" w:hAnsi="Century Gothic"/>
          <w:sz w:val="32"/>
          <w:szCs w:val="32"/>
        </w:rPr>
        <w:t xml:space="preserve"> that we use on the back page of </w:t>
      </w:r>
      <w:proofErr w:type="gramStart"/>
      <w:r w:rsidR="009D466F" w:rsidRPr="009D466F">
        <w:rPr>
          <w:rFonts w:ascii="Century Gothic" w:hAnsi="Century Gothic"/>
          <w:sz w:val="32"/>
          <w:szCs w:val="32"/>
        </w:rPr>
        <w:t>all of</w:t>
      </w:r>
      <w:proofErr w:type="gramEnd"/>
      <w:r w:rsidR="009D466F" w:rsidRPr="009D466F">
        <w:rPr>
          <w:rFonts w:ascii="Century Gothic" w:hAnsi="Century Gothic"/>
          <w:sz w:val="32"/>
          <w:szCs w:val="32"/>
        </w:rPr>
        <w:t xml:space="preserve"> our zine publications. </w:t>
      </w:r>
      <w:proofErr w:type="spellStart"/>
      <w:r w:rsidR="009D466F" w:rsidRPr="009D466F">
        <w:rPr>
          <w:rFonts w:ascii="Century Gothic" w:hAnsi="Century Gothic"/>
          <w:sz w:val="32"/>
          <w:szCs w:val="32"/>
        </w:rPr>
        <w:t>Ngā</w:t>
      </w:r>
      <w:proofErr w:type="spellEnd"/>
      <w:r w:rsidR="009D466F" w:rsidRPr="009D466F">
        <w:rPr>
          <w:rFonts w:ascii="Century Gothic" w:hAnsi="Century Gothic"/>
          <w:sz w:val="32"/>
          <w:szCs w:val="32"/>
        </w:rPr>
        <w:t xml:space="preserve"> mihi </w:t>
      </w:r>
      <w:proofErr w:type="spellStart"/>
      <w:r w:rsidR="009D466F" w:rsidRPr="009D466F">
        <w:rPr>
          <w:rFonts w:ascii="Century Gothic" w:hAnsi="Century Gothic"/>
          <w:sz w:val="32"/>
          <w:szCs w:val="32"/>
        </w:rPr>
        <w:t>nui</w:t>
      </w:r>
      <w:proofErr w:type="spellEnd"/>
      <w:r w:rsidR="009D466F" w:rsidRPr="009D466F">
        <w:rPr>
          <w:rFonts w:ascii="Century Gothic" w:hAnsi="Century Gothic"/>
          <w:sz w:val="32"/>
          <w:szCs w:val="32"/>
        </w:rPr>
        <w:t xml:space="preserve"> </w:t>
      </w:r>
      <w:proofErr w:type="gramStart"/>
      <w:r w:rsidR="009D466F" w:rsidRPr="009D466F">
        <w:rPr>
          <w:rFonts w:ascii="Century Gothic" w:hAnsi="Century Gothic"/>
          <w:sz w:val="32"/>
          <w:szCs w:val="32"/>
        </w:rPr>
        <w:t>John!</w:t>
      </w:r>
      <w:proofErr w:type="gramEnd"/>
    </w:p>
    <w:sectPr w:rsidR="00232C7A" w:rsidRPr="009D466F">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C8B138" w14:textId="77777777" w:rsidR="00CF412F" w:rsidRDefault="00CF412F" w:rsidP="009D466F">
      <w:r>
        <w:separator/>
      </w:r>
    </w:p>
  </w:endnote>
  <w:endnote w:type="continuationSeparator" w:id="0">
    <w:p w14:paraId="0AF622E7" w14:textId="77777777" w:rsidR="00CF412F" w:rsidRDefault="00CF412F" w:rsidP="009D4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ndale Mono">
    <w:panose1 w:val="020B0509000000000004"/>
    <w:charset w:val="00"/>
    <w:family w:val="modern"/>
    <w:pitch w:val="fixed"/>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50973332"/>
      <w:docPartObj>
        <w:docPartGallery w:val="Page Numbers (Bottom of Page)"/>
        <w:docPartUnique/>
      </w:docPartObj>
    </w:sdtPr>
    <w:sdtContent>
      <w:p w14:paraId="4C5DB8EF" w14:textId="235B06FC" w:rsidR="009D466F" w:rsidRDefault="009D466F" w:rsidP="00ED48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1F98485" w14:textId="77777777" w:rsidR="009D466F" w:rsidRDefault="009D466F" w:rsidP="009D46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Century Gothic" w:hAnsi="Century Gothic" w:cs="Courier New"/>
        <w:sz w:val="21"/>
        <w:szCs w:val="21"/>
      </w:rPr>
      <w:id w:val="484506278"/>
      <w:docPartObj>
        <w:docPartGallery w:val="Page Numbers (Bottom of Page)"/>
        <w:docPartUnique/>
      </w:docPartObj>
    </w:sdtPr>
    <w:sdtContent>
      <w:p w14:paraId="11B4E1B4" w14:textId="0EF1B235" w:rsidR="009D466F" w:rsidRPr="009D466F" w:rsidRDefault="009D466F" w:rsidP="00ED48BC">
        <w:pPr>
          <w:pStyle w:val="Footer"/>
          <w:framePr w:wrap="none" w:vAnchor="text" w:hAnchor="margin" w:xAlign="right" w:y="1"/>
          <w:rPr>
            <w:rStyle w:val="PageNumber"/>
            <w:rFonts w:ascii="Century Gothic" w:hAnsi="Century Gothic" w:cs="Courier New"/>
            <w:sz w:val="21"/>
            <w:szCs w:val="21"/>
          </w:rPr>
        </w:pPr>
        <w:r w:rsidRPr="009D466F">
          <w:rPr>
            <w:rStyle w:val="PageNumber"/>
            <w:rFonts w:ascii="Century Gothic" w:hAnsi="Century Gothic" w:cs="Courier New"/>
            <w:sz w:val="21"/>
            <w:szCs w:val="21"/>
          </w:rPr>
          <w:fldChar w:fldCharType="begin"/>
        </w:r>
        <w:r w:rsidRPr="009D466F">
          <w:rPr>
            <w:rStyle w:val="PageNumber"/>
            <w:rFonts w:ascii="Century Gothic" w:hAnsi="Century Gothic" w:cs="Courier New"/>
            <w:sz w:val="21"/>
            <w:szCs w:val="21"/>
          </w:rPr>
          <w:instrText xml:space="preserve"> PAGE </w:instrText>
        </w:r>
        <w:r w:rsidRPr="009D466F">
          <w:rPr>
            <w:rStyle w:val="PageNumber"/>
            <w:rFonts w:ascii="Century Gothic" w:hAnsi="Century Gothic" w:cs="Courier New"/>
            <w:sz w:val="21"/>
            <w:szCs w:val="21"/>
          </w:rPr>
          <w:fldChar w:fldCharType="separate"/>
        </w:r>
        <w:r w:rsidRPr="009D466F">
          <w:rPr>
            <w:rStyle w:val="PageNumber"/>
            <w:rFonts w:ascii="Century Gothic" w:hAnsi="Century Gothic" w:cs="Courier New"/>
            <w:noProof/>
            <w:sz w:val="21"/>
            <w:szCs w:val="21"/>
          </w:rPr>
          <w:t>1</w:t>
        </w:r>
        <w:r w:rsidRPr="009D466F">
          <w:rPr>
            <w:rStyle w:val="PageNumber"/>
            <w:rFonts w:ascii="Century Gothic" w:hAnsi="Century Gothic" w:cs="Courier New"/>
            <w:sz w:val="21"/>
            <w:szCs w:val="21"/>
          </w:rPr>
          <w:fldChar w:fldCharType="end"/>
        </w:r>
      </w:p>
    </w:sdtContent>
  </w:sdt>
  <w:p w14:paraId="3C1F2400" w14:textId="17FACABB" w:rsidR="009D466F" w:rsidRPr="009D466F" w:rsidRDefault="009D466F" w:rsidP="009D466F">
    <w:pPr>
      <w:pStyle w:val="Footer"/>
      <w:ind w:right="360"/>
      <w:rPr>
        <w:rFonts w:ascii="Century Gothic" w:hAnsi="Century Gothic" w:cs="Courier New"/>
        <w:sz w:val="21"/>
        <w:szCs w:val="21"/>
      </w:rPr>
    </w:pPr>
    <w:r w:rsidRPr="009D466F">
      <w:rPr>
        <w:rFonts w:ascii="Century Gothic" w:hAnsi="Century Gothic" w:cs="Courier New"/>
        <w:sz w:val="21"/>
        <w:szCs w:val="21"/>
      </w:rPr>
      <w:t>TIAKI zine 3: Text only version.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91A5CD" w14:textId="77777777" w:rsidR="00CF412F" w:rsidRDefault="00CF412F" w:rsidP="009D466F">
      <w:r>
        <w:separator/>
      </w:r>
    </w:p>
  </w:footnote>
  <w:footnote w:type="continuationSeparator" w:id="0">
    <w:p w14:paraId="5245947B" w14:textId="77777777" w:rsidR="00CF412F" w:rsidRDefault="00CF412F" w:rsidP="009D46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60E3A"/>
    <w:multiLevelType w:val="hybridMultilevel"/>
    <w:tmpl w:val="D0C244CE"/>
    <w:lvl w:ilvl="0" w:tplc="17A2DFF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22706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C28"/>
    <w:rsid w:val="0001194B"/>
    <w:rsid w:val="000B4FFB"/>
    <w:rsid w:val="00232C7A"/>
    <w:rsid w:val="004E3B7B"/>
    <w:rsid w:val="005F2BC8"/>
    <w:rsid w:val="007F2FE8"/>
    <w:rsid w:val="00824FC8"/>
    <w:rsid w:val="009D466F"/>
    <w:rsid w:val="00A97EFE"/>
    <w:rsid w:val="00B01760"/>
    <w:rsid w:val="00C933F6"/>
    <w:rsid w:val="00CF412F"/>
    <w:rsid w:val="00E74C2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5FB1CAA7"/>
  <w15:chartTrackingRefBased/>
  <w15:docId w15:val="{9C773939-FD33-C64A-919E-B42434B9B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E74C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4C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C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C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C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C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C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C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C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C28"/>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74C28"/>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74C28"/>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74C28"/>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74C2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74C28"/>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74C2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74C28"/>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74C2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74C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C28"/>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74C2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C28"/>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74C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4C28"/>
    <w:rPr>
      <w:i/>
      <w:iCs/>
      <w:color w:val="404040" w:themeColor="text1" w:themeTint="BF"/>
      <w:lang w:val="en-GB"/>
    </w:rPr>
  </w:style>
  <w:style w:type="paragraph" w:styleId="ListParagraph">
    <w:name w:val="List Paragraph"/>
    <w:basedOn w:val="Normal"/>
    <w:uiPriority w:val="34"/>
    <w:qFormat/>
    <w:rsid w:val="00E74C28"/>
    <w:pPr>
      <w:ind w:left="720"/>
      <w:contextualSpacing/>
    </w:pPr>
  </w:style>
  <w:style w:type="character" w:styleId="IntenseEmphasis">
    <w:name w:val="Intense Emphasis"/>
    <w:basedOn w:val="DefaultParagraphFont"/>
    <w:uiPriority w:val="21"/>
    <w:qFormat/>
    <w:rsid w:val="00E74C28"/>
    <w:rPr>
      <w:i/>
      <w:iCs/>
      <w:color w:val="0F4761" w:themeColor="accent1" w:themeShade="BF"/>
    </w:rPr>
  </w:style>
  <w:style w:type="paragraph" w:styleId="IntenseQuote">
    <w:name w:val="Intense Quote"/>
    <w:basedOn w:val="Normal"/>
    <w:next w:val="Normal"/>
    <w:link w:val="IntenseQuoteChar"/>
    <w:uiPriority w:val="30"/>
    <w:qFormat/>
    <w:rsid w:val="00E74C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C28"/>
    <w:rPr>
      <w:i/>
      <w:iCs/>
      <w:color w:val="0F4761" w:themeColor="accent1" w:themeShade="BF"/>
      <w:lang w:val="en-GB"/>
    </w:rPr>
  </w:style>
  <w:style w:type="character" w:styleId="IntenseReference">
    <w:name w:val="Intense Reference"/>
    <w:basedOn w:val="DefaultParagraphFont"/>
    <w:uiPriority w:val="32"/>
    <w:qFormat/>
    <w:rsid w:val="00E74C28"/>
    <w:rPr>
      <w:b/>
      <w:bCs/>
      <w:smallCaps/>
      <w:color w:val="0F4761" w:themeColor="accent1" w:themeShade="BF"/>
      <w:spacing w:val="5"/>
    </w:rPr>
  </w:style>
  <w:style w:type="character" w:styleId="Hyperlink">
    <w:name w:val="Hyperlink"/>
    <w:basedOn w:val="DefaultParagraphFont"/>
    <w:uiPriority w:val="99"/>
    <w:unhideWhenUsed/>
    <w:rsid w:val="00E74C28"/>
    <w:rPr>
      <w:color w:val="467886" w:themeColor="hyperlink"/>
      <w:u w:val="single"/>
    </w:rPr>
  </w:style>
  <w:style w:type="character" w:styleId="UnresolvedMention">
    <w:name w:val="Unresolved Mention"/>
    <w:basedOn w:val="DefaultParagraphFont"/>
    <w:uiPriority w:val="99"/>
    <w:semiHidden/>
    <w:unhideWhenUsed/>
    <w:rsid w:val="00E74C28"/>
    <w:rPr>
      <w:color w:val="605E5C"/>
      <w:shd w:val="clear" w:color="auto" w:fill="E1DFDD"/>
    </w:rPr>
  </w:style>
  <w:style w:type="paragraph" w:customStyle="1" w:styleId="p1">
    <w:name w:val="p1"/>
    <w:basedOn w:val="Normal"/>
    <w:rsid w:val="00B01760"/>
    <w:rPr>
      <w:rFonts w:ascii="Andale Mono" w:eastAsia="Times New Roman" w:hAnsi="Andale Mono" w:cs="Times New Roman"/>
      <w:color w:val="141413"/>
      <w:kern w:val="0"/>
      <w:sz w:val="12"/>
      <w:szCs w:val="12"/>
      <w:lang w:val="en-NZ" w:eastAsia="en-GB"/>
      <w14:ligatures w14:val="none"/>
    </w:rPr>
  </w:style>
  <w:style w:type="paragraph" w:styleId="Footer">
    <w:name w:val="footer"/>
    <w:basedOn w:val="Normal"/>
    <w:link w:val="FooterChar"/>
    <w:uiPriority w:val="99"/>
    <w:unhideWhenUsed/>
    <w:rsid w:val="009D466F"/>
    <w:pPr>
      <w:tabs>
        <w:tab w:val="center" w:pos="4513"/>
        <w:tab w:val="right" w:pos="9026"/>
      </w:tabs>
    </w:pPr>
  </w:style>
  <w:style w:type="character" w:customStyle="1" w:styleId="FooterChar">
    <w:name w:val="Footer Char"/>
    <w:basedOn w:val="DefaultParagraphFont"/>
    <w:link w:val="Footer"/>
    <w:uiPriority w:val="99"/>
    <w:rsid w:val="009D466F"/>
    <w:rPr>
      <w:lang w:val="en-GB"/>
    </w:rPr>
  </w:style>
  <w:style w:type="character" w:styleId="PageNumber">
    <w:name w:val="page number"/>
    <w:basedOn w:val="DefaultParagraphFont"/>
    <w:uiPriority w:val="99"/>
    <w:semiHidden/>
    <w:unhideWhenUsed/>
    <w:rsid w:val="009D466F"/>
  </w:style>
  <w:style w:type="paragraph" w:styleId="Header">
    <w:name w:val="header"/>
    <w:basedOn w:val="Normal"/>
    <w:link w:val="HeaderChar"/>
    <w:uiPriority w:val="99"/>
    <w:unhideWhenUsed/>
    <w:rsid w:val="009D466F"/>
    <w:pPr>
      <w:tabs>
        <w:tab w:val="center" w:pos="4513"/>
        <w:tab w:val="right" w:pos="9026"/>
      </w:tabs>
    </w:pPr>
  </w:style>
  <w:style w:type="character" w:customStyle="1" w:styleId="HeaderChar">
    <w:name w:val="Header Char"/>
    <w:basedOn w:val="DefaultParagraphFont"/>
    <w:link w:val="Header"/>
    <w:uiPriority w:val="99"/>
    <w:rsid w:val="009D466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odcasts.apple.com/us/podcast/tiaki/id67933475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11</Pages>
  <Words>2018</Words>
  <Characters>8760</Characters>
  <Application>Microsoft Office Word</Application>
  <DocSecurity>0</DocSecurity>
  <Lines>282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1</cp:revision>
  <dcterms:created xsi:type="dcterms:W3CDTF">2026-09-11T06:15:00Z</dcterms:created>
  <dcterms:modified xsi:type="dcterms:W3CDTF">2026-09-11T06:55:00Z</dcterms:modified>
</cp:coreProperties>
</file>