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D4E1" w14:textId="77777777" w:rsidR="00320F61" w:rsidRDefault="002421DB">
      <w:pPr>
        <w:spacing w:after="160"/>
      </w:pPr>
      <w:r>
        <w:rPr>
          <w:b/>
          <w:bCs/>
          <w:color w:val="1B3B30"/>
          <w:sz w:val="48"/>
          <w:szCs w:val="48"/>
        </w:rPr>
        <w:t>Product Planning Template</w:t>
      </w:r>
    </w:p>
    <w:p w14:paraId="3BD85BCC" w14:textId="77777777" w:rsidR="003B1308" w:rsidRPr="003B1308" w:rsidRDefault="003B1308" w:rsidP="003B1308">
      <w:pPr>
        <w:spacing w:after="100"/>
        <w:rPr>
          <w:b/>
          <w:bCs/>
        </w:rPr>
      </w:pPr>
      <w:r w:rsidRPr="003B1308">
        <w:rPr>
          <w:b/>
          <w:bCs/>
        </w:rPr>
        <w:t>Building a new hardware product is one of the most ambitious things a company can do.</w:t>
      </w:r>
    </w:p>
    <w:p w14:paraId="764687FC" w14:textId="77777777" w:rsidR="003B1308" w:rsidRDefault="003B1308" w:rsidP="003B1308">
      <w:pPr>
        <w:spacing w:after="100"/>
      </w:pPr>
      <w:r>
        <w:t>There's a moment early in every program — when the idea is still on a whiteboard, when anything seems possible — that's genuinely exciting. A new form factor. A better user experience. Technology that didn't exist five years ago, now small enough to hold in your hand. That moment is worth protecting.</w:t>
      </w:r>
    </w:p>
    <w:p w14:paraId="0ADBB773" w14:textId="77777777" w:rsidR="003B1308" w:rsidRPr="003B1308" w:rsidRDefault="003B1308" w:rsidP="003B1308">
      <w:pPr>
        <w:spacing w:after="100"/>
        <w:rPr>
          <w:b/>
          <w:bCs/>
        </w:rPr>
      </w:pPr>
      <w:r w:rsidRPr="003B1308">
        <w:rPr>
          <w:b/>
          <w:bCs/>
        </w:rPr>
        <w:t>But hardware is unforgiving.</w:t>
      </w:r>
    </w:p>
    <w:p w14:paraId="2A1975A5" w14:textId="77777777" w:rsidR="003B1308" w:rsidRDefault="003B1308" w:rsidP="003B1308">
      <w:pPr>
        <w:spacing w:after="100"/>
      </w:pPr>
      <w:r>
        <w:t>Unlike software, you can't push a patch to fix a mechanical design. A wrong assumption about power architecture, a missed certification requirement, a tooling decision made too early — these are the things that turn a nine-month program into an eighteen-month one. The teams that consistently ship great products aren't lucky. They're disciplined. They ask the right questions before committing to tooling, align on requirements before writing a line of firmware, and treat the development process as a series of deliberate gates rather than a race to the finish.</w:t>
      </w:r>
    </w:p>
    <w:p w14:paraId="2DC2FDA1" w14:textId="77777777" w:rsidR="003B1308" w:rsidRPr="003B1308" w:rsidRDefault="003B1308" w:rsidP="003B1308">
      <w:pPr>
        <w:spacing w:after="100"/>
        <w:rPr>
          <w:b/>
          <w:bCs/>
        </w:rPr>
      </w:pPr>
      <w:r w:rsidRPr="003B1308">
        <w:rPr>
          <w:b/>
          <w:bCs/>
        </w:rPr>
        <w:t>Working with an ODM shortens that learning curve.</w:t>
      </w:r>
    </w:p>
    <w:p w14:paraId="2C88D64B" w14:textId="77777777" w:rsidR="003B1308" w:rsidRDefault="003B1308" w:rsidP="003B1308">
      <w:pPr>
        <w:spacing w:after="100"/>
      </w:pPr>
      <w:r>
        <w:t xml:space="preserve">An experienced ODM partner brings a process that has already absorbed the hard lessons — in platform selection, certification, supply chain, and manufacturing. You get to skip the expensive mistakes and spend your energy on what </w:t>
      </w:r>
      <w:proofErr w:type="gramStart"/>
      <w:r>
        <w:t>actually differentiates</w:t>
      </w:r>
      <w:proofErr w:type="gramEnd"/>
      <w:r>
        <w:t xml:space="preserve"> your product.</w:t>
      </w:r>
    </w:p>
    <w:p w14:paraId="1891B5B1" w14:textId="77777777" w:rsidR="003B1308" w:rsidRPr="003B1308" w:rsidRDefault="003B1308" w:rsidP="003B1308">
      <w:pPr>
        <w:spacing w:after="100"/>
        <w:rPr>
          <w:b/>
          <w:bCs/>
        </w:rPr>
      </w:pPr>
      <w:r w:rsidRPr="003B1308">
        <w:rPr>
          <w:b/>
          <w:bCs/>
        </w:rPr>
        <w:t>This document is your starting point.</w:t>
      </w:r>
    </w:p>
    <w:p w14:paraId="30ACD4E5" w14:textId="28F414DA" w:rsidR="00320F61" w:rsidRDefault="003B1308" w:rsidP="003B1308">
      <w:pPr>
        <w:spacing w:after="100"/>
      </w:pPr>
      <w:r>
        <w:t>Complete Steps 1, 2, and 3 to capture your requirements, then submit — we'll come back with a full technical and commercial proposal within a week. At the back, you'll find a plain-English overview of the development process and answers to the questions we hear most often.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20F61" w14:paraId="30ACD4E8"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E6" w14:textId="77777777" w:rsidR="00320F61" w:rsidRDefault="002421DB">
            <w:r>
              <w:rPr>
                <w:b/>
                <w:bCs/>
                <w:color w:val="1B3B30"/>
              </w:rPr>
              <w:t>Step 1</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E7" w14:textId="77777777" w:rsidR="00320F61" w:rsidRDefault="002421DB">
            <w:r>
              <w:t>Contact Information</w:t>
            </w:r>
          </w:p>
        </w:tc>
      </w:tr>
      <w:tr w:rsidR="00320F61" w14:paraId="30ACD4EB"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E9" w14:textId="77777777" w:rsidR="00320F61" w:rsidRDefault="002421DB">
            <w:r>
              <w:rPr>
                <w:b/>
                <w:bCs/>
                <w:color w:val="1B3B30"/>
              </w:rPr>
              <w:t>Step 2</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EA" w14:textId="77777777" w:rsidR="00320F61" w:rsidRDefault="002421DB">
            <w:r>
              <w:t>Product Brief</w:t>
            </w:r>
          </w:p>
        </w:tc>
      </w:tr>
      <w:tr w:rsidR="00320F61" w14:paraId="30ACD4EE"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EC" w14:textId="77777777" w:rsidR="00320F61" w:rsidRDefault="002421DB">
            <w:r>
              <w:rPr>
                <w:b/>
                <w:bCs/>
                <w:color w:val="1B3B30"/>
              </w:rPr>
              <w:t>Step 3</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ED" w14:textId="77777777" w:rsidR="00320F61" w:rsidRDefault="002421DB">
            <w:r>
              <w:t>Technical Requirements</w:t>
            </w:r>
          </w:p>
        </w:tc>
      </w:tr>
      <w:tr w:rsidR="00320F61" w14:paraId="30ACD4F1" w14:textId="77777777">
        <w:tc>
          <w:tcPr>
            <w:tcW w:w="2800" w:type="dxa"/>
            <w:tcBorders>
              <w:top w:val="single" w:sz="4" w:space="0" w:color="CCCCCC"/>
              <w:left w:val="single" w:sz="4" w:space="0" w:color="CCCCCC"/>
              <w:bottom w:val="single" w:sz="4" w:space="0" w:color="CCCCCC"/>
              <w:right w:val="single" w:sz="4" w:space="0" w:color="CCCCCC"/>
            </w:tcBorders>
            <w:shd w:val="clear" w:color="auto" w:fill="1B3B30"/>
            <w:tcMar>
              <w:top w:w="100" w:type="dxa"/>
              <w:left w:w="140" w:type="dxa"/>
              <w:bottom w:w="100" w:type="dxa"/>
              <w:right w:w="140" w:type="dxa"/>
            </w:tcMar>
          </w:tcPr>
          <w:p w14:paraId="30ACD4EF" w14:textId="77777777" w:rsidR="00320F61" w:rsidRDefault="002421DB">
            <w:r>
              <w:rPr>
                <w:b/>
                <w:bCs/>
                <w:color w:val="FFFFFF"/>
              </w:rPr>
              <w:t>Submit</w:t>
            </w:r>
          </w:p>
        </w:tc>
        <w:tc>
          <w:tcPr>
            <w:tcW w:w="6560" w:type="dxa"/>
            <w:tcBorders>
              <w:top w:val="single" w:sz="4" w:space="0" w:color="CCCCCC"/>
              <w:left w:val="single" w:sz="4" w:space="0" w:color="CCCCCC"/>
              <w:bottom w:val="single" w:sz="4" w:space="0" w:color="CCCCCC"/>
              <w:right w:val="single" w:sz="4" w:space="0" w:color="CCCCCC"/>
            </w:tcBorders>
            <w:shd w:val="clear" w:color="auto" w:fill="1B3B30"/>
            <w:tcMar>
              <w:top w:w="100" w:type="dxa"/>
              <w:left w:w="140" w:type="dxa"/>
              <w:bottom w:w="100" w:type="dxa"/>
              <w:right w:w="140" w:type="dxa"/>
            </w:tcMar>
          </w:tcPr>
          <w:p w14:paraId="30ACD4F0" w14:textId="77777777" w:rsidR="00320F61" w:rsidRDefault="002421DB">
            <w:r>
              <w:rPr>
                <w:color w:val="FFFFFF"/>
              </w:rPr>
              <w:t>Email your completed document to Mobiwire</w:t>
            </w:r>
          </w:p>
        </w:tc>
      </w:tr>
      <w:tr w:rsidR="00320F61" w14:paraId="30ACD4F4"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F2" w14:textId="27CB499A" w:rsidR="00320F61" w:rsidRPr="00525B16" w:rsidRDefault="00525B16">
            <w:pPr>
              <w:rPr>
                <w:b/>
                <w:bCs/>
              </w:rPr>
            </w:pPr>
            <w:r w:rsidRPr="00525B16">
              <w:rPr>
                <w:b/>
                <w:bCs/>
              </w:rPr>
              <w:t>NPI Process</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F3" w14:textId="1AC000CF" w:rsidR="00320F61" w:rsidRDefault="00525B16">
            <w:r>
              <w:t>R</w:t>
            </w:r>
            <w:r w:rsidR="002421DB">
              <w:t>eference overview of the development stages</w:t>
            </w:r>
          </w:p>
        </w:tc>
      </w:tr>
      <w:tr w:rsidR="00320F61" w14:paraId="30ACD4F7"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F5" w14:textId="10B41FA3" w:rsidR="00320F61" w:rsidRDefault="00525B16">
            <w:r>
              <w:rPr>
                <w:b/>
                <w:bCs/>
                <w:color w:val="1B3B30"/>
              </w:rPr>
              <w:t>FAQs</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4F6" w14:textId="77777777" w:rsidR="00320F61" w:rsidRDefault="002421DB">
            <w:r>
              <w:t>Frequently Asked Questions</w:t>
            </w:r>
          </w:p>
        </w:tc>
      </w:tr>
    </w:tbl>
    <w:p w14:paraId="30ACD4F8" w14:textId="77777777" w:rsidR="00320F61" w:rsidRDefault="00320F61">
      <w:pPr>
        <w:spacing w:after="400"/>
      </w:pPr>
    </w:p>
    <w:p w14:paraId="30ACD4F9" w14:textId="77777777" w:rsidR="00320F61" w:rsidRDefault="002421DB">
      <w:r>
        <w:br w:type="page"/>
      </w:r>
    </w:p>
    <w:p w14:paraId="30ACD4FA" w14:textId="40AA6B8C" w:rsidR="00320F61" w:rsidRDefault="002421DB">
      <w:pPr>
        <w:spacing w:before="480" w:after="160"/>
      </w:pPr>
      <w:r>
        <w:rPr>
          <w:b/>
          <w:bCs/>
          <w:color w:val="1B3B30"/>
          <w:sz w:val="32"/>
          <w:szCs w:val="32"/>
        </w:rPr>
        <w:lastRenderedPageBreak/>
        <w:t>Step 1</w:t>
      </w:r>
      <w:r w:rsidR="00CC4EAC">
        <w:rPr>
          <w:b/>
          <w:bCs/>
          <w:color w:val="1B3B30"/>
          <w:sz w:val="32"/>
          <w:szCs w:val="32"/>
        </w:rPr>
        <w:t>:</w:t>
      </w:r>
      <w:r>
        <w:rPr>
          <w:b/>
          <w:bCs/>
          <w:color w:val="1B3B30"/>
          <w:sz w:val="32"/>
          <w:szCs w:val="32"/>
        </w:rPr>
        <w:t xml:space="preserve"> Contact Information</w:t>
      </w:r>
    </w:p>
    <w:p w14:paraId="30ACD4FB" w14:textId="77777777" w:rsidR="00320F61" w:rsidRDefault="00320F6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960"/>
      </w:tblGrid>
      <w:tr w:rsidR="00320F61" w14:paraId="30ACD500"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4FE" w14:textId="77777777" w:rsidR="00320F61" w:rsidRDefault="002421DB">
            <w:pPr>
              <w:spacing w:before="80" w:after="80"/>
            </w:pPr>
            <w:r>
              <w:rPr>
                <w:b/>
                <w:bCs/>
              </w:rPr>
              <w:t>Company Name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4FF" w14:textId="77777777" w:rsidR="00320F61" w:rsidRDefault="00320F61">
            <w:pPr>
              <w:spacing w:before="80" w:after="80"/>
            </w:pPr>
          </w:p>
        </w:tc>
      </w:tr>
      <w:tr w:rsidR="00320F61" w14:paraId="30ACD503"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1" w14:textId="77777777" w:rsidR="00320F61" w:rsidRDefault="002421DB">
            <w:pPr>
              <w:spacing w:before="80" w:after="80"/>
            </w:pPr>
            <w:r>
              <w:rPr>
                <w:b/>
                <w:bCs/>
              </w:rPr>
              <w:t>Company Address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2" w14:textId="77777777" w:rsidR="00320F61" w:rsidRDefault="00320F61">
            <w:pPr>
              <w:spacing w:before="80" w:after="80"/>
            </w:pPr>
          </w:p>
        </w:tc>
      </w:tr>
      <w:tr w:rsidR="00320F61" w14:paraId="30ACD507"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4" w14:textId="77777777" w:rsidR="00320F61" w:rsidRDefault="002421DB">
            <w:pPr>
              <w:spacing w:before="80" w:after="30"/>
            </w:pPr>
            <w:r>
              <w:rPr>
                <w:b/>
                <w:bCs/>
              </w:rPr>
              <w:t>About Your Company</w:t>
            </w:r>
          </w:p>
          <w:p w14:paraId="30ACD505" w14:textId="77777777" w:rsidR="00320F61" w:rsidRDefault="002421DB">
            <w:pPr>
              <w:spacing w:after="80"/>
            </w:pPr>
            <w:r>
              <w:rPr>
                <w:i/>
                <w:iCs/>
                <w:color w:val="888888"/>
                <w:sz w:val="17"/>
                <w:szCs w:val="17"/>
              </w:rPr>
              <w:t>2-3 sentences: what does your company do, and who are your customers?</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6" w14:textId="77777777" w:rsidR="00320F61" w:rsidRDefault="00320F61">
            <w:pPr>
              <w:spacing w:before="80" w:after="80"/>
            </w:pPr>
          </w:p>
        </w:tc>
      </w:tr>
      <w:tr w:rsidR="00320F61" w14:paraId="30ACD50A"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8" w14:textId="77777777" w:rsidR="00320F61" w:rsidRDefault="002421DB">
            <w:pPr>
              <w:spacing w:before="80" w:after="80"/>
            </w:pPr>
            <w:r>
              <w:rPr>
                <w:b/>
                <w:bCs/>
              </w:rPr>
              <w:t>Point of Contact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9" w14:textId="77777777" w:rsidR="00320F61" w:rsidRDefault="00320F61">
            <w:pPr>
              <w:spacing w:before="80" w:after="80"/>
            </w:pPr>
          </w:p>
        </w:tc>
      </w:tr>
      <w:tr w:rsidR="00320F61" w14:paraId="30ACD50D"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B" w14:textId="77777777" w:rsidR="00320F61" w:rsidRDefault="002421DB">
            <w:pPr>
              <w:spacing w:before="80" w:after="80"/>
            </w:pPr>
            <w:r>
              <w:rPr>
                <w:b/>
                <w:bCs/>
              </w:rPr>
              <w:t>Title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C" w14:textId="77777777" w:rsidR="00320F61" w:rsidRDefault="00320F61">
            <w:pPr>
              <w:spacing w:before="80" w:after="80"/>
            </w:pPr>
          </w:p>
        </w:tc>
      </w:tr>
      <w:tr w:rsidR="00320F61" w14:paraId="30ACD510"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E" w14:textId="77777777" w:rsidR="00320F61" w:rsidRDefault="002421DB">
            <w:pPr>
              <w:spacing w:before="80" w:after="80"/>
            </w:pPr>
            <w:r>
              <w:rPr>
                <w:b/>
                <w:bCs/>
              </w:rPr>
              <w:t>Email Address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0F" w14:textId="77777777" w:rsidR="00320F61" w:rsidRDefault="00320F61">
            <w:pPr>
              <w:spacing w:before="80" w:after="80"/>
            </w:pPr>
          </w:p>
        </w:tc>
      </w:tr>
      <w:tr w:rsidR="00320F61" w14:paraId="30ACD516"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11" w14:textId="77777777" w:rsidR="00320F61" w:rsidRDefault="002421DB">
            <w:pPr>
              <w:spacing w:before="80" w:after="30"/>
            </w:pPr>
            <w:r>
              <w:rPr>
                <w:b/>
                <w:bCs/>
              </w:rPr>
              <w:t>Contact Details *</w:t>
            </w:r>
          </w:p>
          <w:p w14:paraId="30ACD512" w14:textId="77777777" w:rsidR="00320F61" w:rsidRDefault="002421DB">
            <w:pPr>
              <w:spacing w:after="80"/>
            </w:pPr>
            <w:r>
              <w:rPr>
                <w:i/>
                <w:iCs/>
                <w:color w:val="888888"/>
                <w:sz w:val="17"/>
                <w:szCs w:val="17"/>
              </w:rPr>
              <w:t>Please include area code.</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13" w14:textId="77777777" w:rsidR="00320F61" w:rsidRDefault="002421DB">
            <w:pPr>
              <w:spacing w:before="60" w:after="60"/>
            </w:pPr>
            <w:r>
              <w:t>Mobile:</w:t>
            </w:r>
          </w:p>
          <w:p w14:paraId="30ACD514" w14:textId="77777777" w:rsidR="00320F61" w:rsidRDefault="002421DB">
            <w:pPr>
              <w:spacing w:before="60" w:after="60"/>
            </w:pPr>
            <w:r>
              <w:t>WhatsApp:</w:t>
            </w:r>
          </w:p>
          <w:p w14:paraId="30ACD515" w14:textId="77777777" w:rsidR="00320F61" w:rsidRDefault="002421DB">
            <w:pPr>
              <w:spacing w:before="60" w:after="60"/>
            </w:pPr>
            <w:r>
              <w:t>WeChat:</w:t>
            </w:r>
          </w:p>
        </w:tc>
      </w:tr>
    </w:tbl>
    <w:p w14:paraId="30ACD517" w14:textId="77777777" w:rsidR="00320F61" w:rsidRDefault="00320F61">
      <w:pPr>
        <w:spacing w:after="400"/>
      </w:pPr>
    </w:p>
    <w:p w14:paraId="30ACD518" w14:textId="77777777" w:rsidR="00320F61" w:rsidRDefault="002421DB">
      <w:r>
        <w:br w:type="page"/>
      </w:r>
    </w:p>
    <w:p w14:paraId="30ACD519" w14:textId="40AAD83E" w:rsidR="00320F61" w:rsidRDefault="002421DB">
      <w:pPr>
        <w:spacing w:before="480" w:after="160"/>
      </w:pPr>
      <w:r>
        <w:rPr>
          <w:b/>
          <w:bCs/>
          <w:color w:val="1B3B30"/>
          <w:sz w:val="32"/>
          <w:szCs w:val="32"/>
        </w:rPr>
        <w:lastRenderedPageBreak/>
        <w:t>Step 2</w:t>
      </w:r>
      <w:r w:rsidR="00CC4EAC">
        <w:rPr>
          <w:b/>
          <w:bCs/>
          <w:color w:val="1B3B30"/>
          <w:sz w:val="32"/>
          <w:szCs w:val="32"/>
        </w:rPr>
        <w:t>:</w:t>
      </w:r>
      <w:r>
        <w:rPr>
          <w:b/>
          <w:bCs/>
          <w:color w:val="1B3B30"/>
          <w:sz w:val="32"/>
          <w:szCs w:val="32"/>
        </w:rPr>
        <w:t xml:space="preserve"> Product Brief</w:t>
      </w:r>
    </w:p>
    <w:p w14:paraId="6BE12EF7" w14:textId="77777777" w:rsidR="00950AB0" w:rsidRDefault="00950AB0">
      <w:pPr>
        <w:spacing w:before="60" w:after="80"/>
      </w:pPr>
      <w:r>
        <w:t xml:space="preserve">Tell us about what you're building. Don't worry if you don't have all the answers yet — that's what the first call is for. </w:t>
      </w:r>
    </w:p>
    <w:p w14:paraId="30ACD51A" w14:textId="6196A913" w:rsidR="00320F61" w:rsidRDefault="002421DB">
      <w:pPr>
        <w:spacing w:before="60" w:after="80"/>
      </w:pPr>
      <w:r>
        <w:t xml:space="preserve">Fields marked * are required. </w:t>
      </w:r>
    </w:p>
    <w:p w14:paraId="30ACD51B" w14:textId="77777777" w:rsidR="00320F61" w:rsidRDefault="00320F6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960"/>
      </w:tblGrid>
      <w:tr w:rsidR="00320F61" w14:paraId="30ACD521"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1E" w14:textId="77777777" w:rsidR="00320F61" w:rsidRDefault="002421DB">
            <w:pPr>
              <w:spacing w:before="80" w:after="30"/>
            </w:pPr>
            <w:r>
              <w:rPr>
                <w:b/>
                <w:bCs/>
              </w:rPr>
              <w:t>Project Name *</w:t>
            </w:r>
          </w:p>
          <w:p w14:paraId="30ACD51F" w14:textId="77777777" w:rsidR="00320F61" w:rsidRDefault="002421DB">
            <w:pPr>
              <w:spacing w:after="80"/>
            </w:pPr>
            <w:r>
              <w:rPr>
                <w:i/>
                <w:iCs/>
                <w:color w:val="888888"/>
                <w:sz w:val="17"/>
                <w:szCs w:val="17"/>
              </w:rPr>
              <w:t xml:space="preserve">Short internal name, e.g. </w:t>
            </w:r>
            <w:proofErr w:type="gramStart"/>
            <w:r>
              <w:rPr>
                <w:i/>
                <w:iCs/>
                <w:color w:val="888888"/>
                <w:sz w:val="17"/>
                <w:szCs w:val="17"/>
              </w:rPr>
              <w:t>7 inch</w:t>
            </w:r>
            <w:proofErr w:type="gramEnd"/>
            <w:r>
              <w:rPr>
                <w:i/>
                <w:iCs/>
                <w:color w:val="888888"/>
                <w:sz w:val="17"/>
                <w:szCs w:val="17"/>
              </w:rPr>
              <w:t xml:space="preserve"> Medical Bedside Tablet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0" w14:textId="77777777" w:rsidR="00320F61" w:rsidRDefault="00320F61">
            <w:pPr>
              <w:spacing w:before="80" w:after="80"/>
            </w:pPr>
          </w:p>
        </w:tc>
      </w:tr>
      <w:tr w:rsidR="00320F61" w14:paraId="30ACD525"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2" w14:textId="77777777" w:rsidR="00320F61" w:rsidRDefault="002421DB">
            <w:pPr>
              <w:spacing w:before="80" w:after="30"/>
            </w:pPr>
            <w:r>
              <w:rPr>
                <w:b/>
                <w:bCs/>
              </w:rPr>
              <w:t>Product Description *</w:t>
            </w:r>
          </w:p>
          <w:p w14:paraId="30ACD523" w14:textId="77777777" w:rsidR="00320F61" w:rsidRDefault="002421DB">
            <w:pPr>
              <w:spacing w:after="80"/>
            </w:pPr>
            <w:r>
              <w:rPr>
                <w:i/>
                <w:iCs/>
                <w:color w:val="888888"/>
                <w:sz w:val="17"/>
                <w:szCs w:val="17"/>
              </w:rPr>
              <w:t>Describe the product and its primary function in one sentence.</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4" w14:textId="77777777" w:rsidR="00320F61" w:rsidRDefault="00320F61">
            <w:pPr>
              <w:spacing w:before="80" w:after="80"/>
            </w:pPr>
          </w:p>
        </w:tc>
      </w:tr>
      <w:tr w:rsidR="00320F61" w14:paraId="30ACD52B"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6" w14:textId="77777777" w:rsidR="00320F61" w:rsidRDefault="002421DB">
            <w:pPr>
              <w:spacing w:before="80" w:after="30"/>
            </w:pPr>
            <w:r>
              <w:rPr>
                <w:b/>
                <w:bCs/>
              </w:rPr>
              <w:t>Core Use Cases *</w:t>
            </w:r>
          </w:p>
          <w:p w14:paraId="30ACD527" w14:textId="77777777" w:rsidR="00320F61" w:rsidRDefault="002421DB">
            <w:pPr>
              <w:spacing w:after="80"/>
            </w:pPr>
            <w:r>
              <w:rPr>
                <w:i/>
                <w:iCs/>
                <w:color w:val="888888"/>
                <w:sz w:val="17"/>
                <w:szCs w:val="17"/>
              </w:rPr>
              <w:t>What are the 2-3 main things users will do with this product?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8" w14:textId="77777777" w:rsidR="00320F61" w:rsidRDefault="002421DB">
            <w:pPr>
              <w:spacing w:before="60" w:after="60"/>
            </w:pPr>
            <w:r>
              <w:t>1.</w:t>
            </w:r>
          </w:p>
          <w:p w14:paraId="30ACD529" w14:textId="77777777" w:rsidR="00320F61" w:rsidRDefault="002421DB">
            <w:pPr>
              <w:spacing w:before="60" w:after="60"/>
            </w:pPr>
            <w:r>
              <w:t>2.</w:t>
            </w:r>
          </w:p>
          <w:p w14:paraId="30ACD52A" w14:textId="77777777" w:rsidR="00320F61" w:rsidRDefault="002421DB">
            <w:pPr>
              <w:spacing w:before="60" w:after="60"/>
            </w:pPr>
            <w:r>
              <w:t>3.</w:t>
            </w:r>
          </w:p>
        </w:tc>
      </w:tr>
      <w:tr w:rsidR="00320F61" w14:paraId="30ACD52F"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C" w14:textId="77777777" w:rsidR="00320F61" w:rsidRDefault="002421DB">
            <w:pPr>
              <w:spacing w:before="80" w:after="30"/>
            </w:pPr>
            <w:r>
              <w:rPr>
                <w:b/>
                <w:bCs/>
              </w:rPr>
              <w:t>Target Customer / User *</w:t>
            </w:r>
          </w:p>
          <w:p w14:paraId="30ACD52D" w14:textId="77777777" w:rsidR="00320F61" w:rsidRDefault="002421DB">
            <w:pPr>
              <w:spacing w:after="80"/>
            </w:pPr>
            <w:r>
              <w:rPr>
                <w:i/>
                <w:iCs/>
                <w:color w:val="888888"/>
                <w:sz w:val="17"/>
                <w:szCs w:val="17"/>
              </w:rPr>
              <w:t>Who is the end user? Describe their environment and any needs we should design around.</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2E" w14:textId="77777777" w:rsidR="00320F61" w:rsidRDefault="00320F61">
            <w:pPr>
              <w:spacing w:before="80" w:after="80"/>
            </w:pPr>
          </w:p>
        </w:tc>
      </w:tr>
      <w:tr w:rsidR="00320F61" w14:paraId="30ACD533"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0" w14:textId="77777777" w:rsidR="00320F61" w:rsidRDefault="002421DB">
            <w:pPr>
              <w:spacing w:before="80" w:after="30"/>
            </w:pPr>
            <w:r>
              <w:rPr>
                <w:b/>
                <w:bCs/>
              </w:rPr>
              <w:t>Unique Selling Points</w:t>
            </w:r>
          </w:p>
          <w:p w14:paraId="30ACD531" w14:textId="77777777" w:rsidR="00320F61" w:rsidRDefault="002421DB">
            <w:pPr>
              <w:spacing w:after="80"/>
            </w:pPr>
            <w:r>
              <w:rPr>
                <w:i/>
                <w:iCs/>
                <w:color w:val="888888"/>
                <w:sz w:val="17"/>
                <w:szCs w:val="17"/>
              </w:rPr>
              <w:t>What needs to be true about this product for it to win in your market?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2" w14:textId="77777777" w:rsidR="00320F61" w:rsidRDefault="00320F61">
            <w:pPr>
              <w:spacing w:before="80" w:after="80"/>
            </w:pPr>
          </w:p>
        </w:tc>
      </w:tr>
      <w:tr w:rsidR="00320F61" w14:paraId="30ACD537"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4" w14:textId="77777777" w:rsidR="00320F61" w:rsidRDefault="002421DB">
            <w:pPr>
              <w:spacing w:before="80" w:after="30"/>
            </w:pPr>
            <w:r>
              <w:rPr>
                <w:b/>
                <w:bCs/>
              </w:rPr>
              <w:t>Product History *</w:t>
            </w:r>
          </w:p>
          <w:p w14:paraId="30ACD535" w14:textId="77777777" w:rsidR="00320F61" w:rsidRDefault="002421DB">
            <w:pPr>
              <w:spacing w:after="80"/>
            </w:pPr>
            <w:r>
              <w:rPr>
                <w:i/>
                <w:iCs/>
                <w:color w:val="888888"/>
                <w:sz w:val="17"/>
                <w:szCs w:val="17"/>
              </w:rPr>
              <w:t>Is this new, a next generation, or a supply chain retool? If iterating, please describe the existing product.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6" w14:textId="77777777" w:rsidR="00320F61" w:rsidRDefault="00320F61">
            <w:pPr>
              <w:spacing w:before="80" w:after="80"/>
            </w:pPr>
          </w:p>
        </w:tc>
      </w:tr>
      <w:tr w:rsidR="00320F61" w14:paraId="30ACD53B"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8" w14:textId="77777777" w:rsidR="00320F61" w:rsidRDefault="002421DB">
            <w:pPr>
              <w:spacing w:before="80" w:after="30"/>
            </w:pPr>
            <w:r>
              <w:rPr>
                <w:b/>
                <w:bCs/>
              </w:rPr>
              <w:t>Reference / Competitor Products</w:t>
            </w:r>
          </w:p>
          <w:p w14:paraId="30ACD539" w14:textId="77777777" w:rsidR="00320F61" w:rsidRDefault="002421DB">
            <w:pPr>
              <w:spacing w:after="80"/>
            </w:pPr>
            <w:r>
              <w:rPr>
                <w:i/>
                <w:iCs/>
                <w:color w:val="888888"/>
                <w:sz w:val="17"/>
                <w:szCs w:val="17"/>
              </w:rPr>
              <w:t>Any comparable products on the market we should evaluate?</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A" w14:textId="77777777" w:rsidR="00320F61" w:rsidRDefault="00320F61">
            <w:pPr>
              <w:spacing w:before="80" w:after="80"/>
            </w:pPr>
          </w:p>
        </w:tc>
      </w:tr>
      <w:tr w:rsidR="00320F61" w14:paraId="30ACD53F"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C" w14:textId="77777777" w:rsidR="00320F61" w:rsidRDefault="002421DB">
            <w:pPr>
              <w:spacing w:before="80" w:after="30"/>
            </w:pPr>
            <w:r>
              <w:rPr>
                <w:b/>
                <w:bCs/>
              </w:rPr>
              <w:t>Customer IP / Existing Design</w:t>
            </w:r>
          </w:p>
          <w:p w14:paraId="30ACD53D" w14:textId="77777777" w:rsidR="00320F61" w:rsidRDefault="002421DB">
            <w:pPr>
              <w:spacing w:after="80"/>
            </w:pPr>
            <w:r>
              <w:rPr>
                <w:i/>
                <w:iCs/>
                <w:color w:val="888888"/>
                <w:sz w:val="17"/>
                <w:szCs w:val="17"/>
              </w:rPr>
              <w:t>Do you have existing hardware, schematics, a reference design, or proprietary technology you are bringing to this project?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3E" w14:textId="77777777" w:rsidR="00320F61" w:rsidRDefault="00320F61">
            <w:pPr>
              <w:spacing w:before="80" w:after="80"/>
            </w:pPr>
          </w:p>
        </w:tc>
      </w:tr>
      <w:tr w:rsidR="00320F61" w14:paraId="30ACD543"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40" w14:textId="77777777" w:rsidR="00320F61" w:rsidRDefault="002421DB">
            <w:pPr>
              <w:spacing w:before="80" w:after="30"/>
            </w:pPr>
            <w:r>
              <w:rPr>
                <w:b/>
                <w:bCs/>
              </w:rPr>
              <w:t>Integration Requirements</w:t>
            </w:r>
          </w:p>
          <w:p w14:paraId="30ACD541" w14:textId="77777777" w:rsidR="00320F61" w:rsidRDefault="002421DB">
            <w:pPr>
              <w:spacing w:after="80"/>
            </w:pPr>
            <w:r>
              <w:rPr>
                <w:i/>
                <w:iCs/>
                <w:color w:val="888888"/>
                <w:sz w:val="17"/>
                <w:szCs w:val="17"/>
              </w:rPr>
              <w:t>Does this product need to connect to or integrate with any existing systems, software, or hardware?</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42" w14:textId="77777777" w:rsidR="00320F61" w:rsidRDefault="00320F61">
            <w:pPr>
              <w:spacing w:before="80" w:after="80"/>
            </w:pPr>
          </w:p>
        </w:tc>
      </w:tr>
      <w:tr w:rsidR="00320F61" w14:paraId="30ACD549"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44" w14:textId="77777777" w:rsidR="00320F61" w:rsidRDefault="002421DB">
            <w:pPr>
              <w:spacing w:before="80" w:after="80"/>
            </w:pPr>
            <w:r>
              <w:rPr>
                <w:b/>
                <w:bCs/>
              </w:rPr>
              <w:t>Volume &amp; Lifecycle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45" w14:textId="77777777" w:rsidR="00320F61" w:rsidRDefault="002421DB">
            <w:pPr>
              <w:spacing w:before="60" w:after="60"/>
            </w:pPr>
            <w:r>
              <w:t>1st Year Forecast:</w:t>
            </w:r>
          </w:p>
          <w:p w14:paraId="30ACD546" w14:textId="77777777" w:rsidR="00320F61" w:rsidRDefault="002421DB">
            <w:pPr>
              <w:spacing w:before="60" w:after="60"/>
            </w:pPr>
            <w:r>
              <w:lastRenderedPageBreak/>
              <w:t>Annual Forecast:</w:t>
            </w:r>
          </w:p>
          <w:p w14:paraId="30ACD547" w14:textId="77777777" w:rsidR="00320F61" w:rsidRDefault="002421DB">
            <w:pPr>
              <w:spacing w:before="60" w:after="60"/>
            </w:pPr>
            <w:r>
              <w:t>Product Lifecycle (years):</w:t>
            </w:r>
          </w:p>
          <w:p w14:paraId="30ACD548" w14:textId="77777777" w:rsidR="00320F61" w:rsidRDefault="002421DB">
            <w:pPr>
              <w:spacing w:before="60" w:after="60"/>
            </w:pPr>
            <w:r>
              <w:t>Comments:</w:t>
            </w:r>
          </w:p>
        </w:tc>
      </w:tr>
      <w:tr w:rsidR="00320F61" w14:paraId="30ACD553"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4A" w14:textId="7149C2D4" w:rsidR="00320F61" w:rsidRDefault="0048136D">
            <w:pPr>
              <w:spacing w:before="80" w:after="30"/>
            </w:pPr>
            <w:r>
              <w:rPr>
                <w:b/>
                <w:bCs/>
              </w:rPr>
              <w:lastRenderedPageBreak/>
              <w:t xml:space="preserve">Target </w:t>
            </w:r>
            <w:r w:rsidR="002421DB">
              <w:rPr>
                <w:b/>
                <w:bCs/>
              </w:rPr>
              <w:t>Timeline *</w:t>
            </w:r>
          </w:p>
          <w:p w14:paraId="30ACD54B" w14:textId="77777777" w:rsidR="00320F61" w:rsidRDefault="002421DB">
            <w:pPr>
              <w:spacing w:after="80"/>
            </w:pPr>
            <w:r>
              <w:rPr>
                <w:i/>
                <w:iCs/>
                <w:color w:val="888888"/>
                <w:sz w:val="17"/>
                <w:szCs w:val="17"/>
              </w:rPr>
              <w:t>Target dates. See Appendix A for stage definitions.</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4C" w14:textId="77777777" w:rsidR="00320F61" w:rsidRDefault="002421DB">
            <w:pPr>
              <w:spacing w:before="60" w:after="60"/>
            </w:pPr>
            <w:r>
              <w:t>Receive Proposal:</w:t>
            </w:r>
          </w:p>
          <w:p w14:paraId="30ACD54D" w14:textId="77777777" w:rsidR="00320F61" w:rsidRDefault="002421DB">
            <w:pPr>
              <w:spacing w:before="60" w:after="60"/>
            </w:pPr>
            <w:r>
              <w:t>Start Development:</w:t>
            </w:r>
          </w:p>
          <w:p w14:paraId="30ACD54E" w14:textId="77777777" w:rsidR="00320F61" w:rsidRDefault="002421DB">
            <w:pPr>
              <w:spacing w:before="60" w:after="60"/>
            </w:pPr>
            <w:r>
              <w:t>Engineering Samples:</w:t>
            </w:r>
          </w:p>
          <w:p w14:paraId="30ACD54F" w14:textId="77777777" w:rsidR="00320F61" w:rsidRDefault="002421DB">
            <w:pPr>
              <w:spacing w:before="60" w:after="60"/>
            </w:pPr>
            <w:r>
              <w:t>Marketing Samples:</w:t>
            </w:r>
          </w:p>
          <w:p w14:paraId="30ACD550" w14:textId="77777777" w:rsidR="00320F61" w:rsidRDefault="002421DB">
            <w:pPr>
              <w:spacing w:before="60" w:after="60"/>
            </w:pPr>
            <w:r>
              <w:t>Certification Samples:</w:t>
            </w:r>
          </w:p>
          <w:p w14:paraId="30ACD551" w14:textId="77777777" w:rsidR="00320F61" w:rsidRDefault="002421DB">
            <w:pPr>
              <w:spacing w:before="60" w:after="60"/>
            </w:pPr>
            <w:r>
              <w:t>Mass Production:</w:t>
            </w:r>
          </w:p>
          <w:p w14:paraId="30ACD552" w14:textId="77777777" w:rsidR="00320F61" w:rsidRDefault="002421DB">
            <w:pPr>
              <w:spacing w:before="60" w:after="60"/>
            </w:pPr>
            <w:r>
              <w:t>Other Key Dates:</w:t>
            </w:r>
          </w:p>
        </w:tc>
      </w:tr>
      <w:tr w:rsidR="00320F61" w14:paraId="30ACD559"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128D2D2D" w14:textId="77777777" w:rsidR="00F81FB7" w:rsidRDefault="002421DB" w:rsidP="00F81FB7">
            <w:pPr>
              <w:spacing w:before="80" w:after="30"/>
            </w:pPr>
            <w:r>
              <w:rPr>
                <w:b/>
                <w:bCs/>
              </w:rPr>
              <w:t>N</w:t>
            </w:r>
            <w:r w:rsidR="00F81FB7">
              <w:rPr>
                <w:b/>
                <w:bCs/>
              </w:rPr>
              <w:t>on-Recurring Engineering</w:t>
            </w:r>
            <w:r>
              <w:rPr>
                <w:b/>
                <w:bCs/>
              </w:rPr>
              <w:t xml:space="preserve"> / Unit Cost / M</w:t>
            </w:r>
            <w:r w:rsidR="00F81FB7">
              <w:rPr>
                <w:b/>
                <w:bCs/>
              </w:rPr>
              <w:t xml:space="preserve">inimum Order </w:t>
            </w:r>
            <w:proofErr w:type="spellStart"/>
            <w:r w:rsidR="00F81FB7">
              <w:rPr>
                <w:b/>
                <w:bCs/>
              </w:rPr>
              <w:t>Quantity</w:t>
            </w:r>
            <w:r>
              <w:rPr>
                <w:b/>
                <w:bCs/>
              </w:rPr>
              <w:t xml:space="preserve"> </w:t>
            </w:r>
            <w:proofErr w:type="spellEnd"/>
            <w:r>
              <w:rPr>
                <w:b/>
                <w:bCs/>
              </w:rPr>
              <w:t>*</w:t>
            </w:r>
          </w:p>
          <w:p w14:paraId="30ACD554" w14:textId="79AE2F79" w:rsidR="00320F61" w:rsidRDefault="00F81FB7" w:rsidP="00F81FB7">
            <w:pPr>
              <w:spacing w:before="80" w:after="80"/>
            </w:pPr>
            <w:r>
              <w:rPr>
                <w:i/>
                <w:iCs/>
                <w:color w:val="888888"/>
                <w:sz w:val="17"/>
                <w:szCs w:val="17"/>
              </w:rPr>
              <w:t xml:space="preserve">What are your targets or </w:t>
            </w:r>
            <w:r w:rsidR="00694B3C">
              <w:rPr>
                <w:i/>
                <w:iCs/>
                <w:color w:val="888888"/>
                <w:sz w:val="17"/>
                <w:szCs w:val="17"/>
              </w:rPr>
              <w:t>expectation</w:t>
            </w:r>
            <w:r>
              <w:rPr>
                <w:i/>
                <w:iCs/>
                <w:color w:val="888888"/>
                <w:sz w:val="17"/>
                <w:szCs w:val="17"/>
              </w:rPr>
              <w:t xml:space="preserve">s for these </w:t>
            </w:r>
            <w:r w:rsidR="00694B3C">
              <w:rPr>
                <w:i/>
                <w:iCs/>
                <w:color w:val="888888"/>
                <w:sz w:val="17"/>
                <w:szCs w:val="17"/>
              </w:rPr>
              <w:t xml:space="preserve">commercial </w:t>
            </w:r>
            <w:r w:rsidR="00871A16">
              <w:rPr>
                <w:i/>
                <w:iCs/>
                <w:color w:val="888888"/>
                <w:sz w:val="17"/>
                <w:szCs w:val="17"/>
              </w:rPr>
              <w:t>issues</w:t>
            </w:r>
            <w:r w:rsidR="00694B3C">
              <w:rPr>
                <w:i/>
                <w:iCs/>
                <w:color w:val="888888"/>
                <w:sz w:val="17"/>
                <w:szCs w:val="17"/>
              </w:rPr>
              <w:t xml:space="preserve">? </w:t>
            </w:r>
            <w:r w:rsidR="00871A16">
              <w:rPr>
                <w:i/>
                <w:iCs/>
                <w:color w:val="888888"/>
                <w:sz w:val="17"/>
                <w:szCs w:val="17"/>
              </w:rPr>
              <w:t xml:space="preserve">Let us know of any specific constraints or budgets that you know about. </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55" w14:textId="77777777" w:rsidR="00320F61" w:rsidRDefault="002421DB">
            <w:pPr>
              <w:spacing w:before="60" w:after="60"/>
            </w:pPr>
            <w:r>
              <w:t>Target NRE:</w:t>
            </w:r>
          </w:p>
          <w:p w14:paraId="30ACD556" w14:textId="77777777" w:rsidR="00320F61" w:rsidRDefault="002421DB">
            <w:pPr>
              <w:spacing w:before="60" w:after="60"/>
            </w:pPr>
            <w:r>
              <w:t>Target Unit Cost:</w:t>
            </w:r>
          </w:p>
          <w:p w14:paraId="30ACD557" w14:textId="77777777" w:rsidR="00320F61" w:rsidRDefault="002421DB">
            <w:pPr>
              <w:spacing w:before="60" w:after="60"/>
            </w:pPr>
            <w:r>
              <w:t>Target MOQ:</w:t>
            </w:r>
          </w:p>
          <w:p w14:paraId="30ACD558" w14:textId="77777777" w:rsidR="00320F61" w:rsidRDefault="002421DB">
            <w:pPr>
              <w:spacing w:before="60" w:after="60"/>
            </w:pPr>
            <w:r>
              <w:t>Comments:</w:t>
            </w:r>
          </w:p>
        </w:tc>
      </w:tr>
      <w:tr w:rsidR="00320F61" w14:paraId="30ACD55D"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5A" w14:textId="77777777" w:rsidR="00320F61" w:rsidRDefault="002421DB">
            <w:pPr>
              <w:spacing w:before="80" w:after="30"/>
            </w:pPr>
            <w:r>
              <w:rPr>
                <w:b/>
                <w:bCs/>
              </w:rPr>
              <w:t>Risks or Concerns</w:t>
            </w:r>
          </w:p>
          <w:p w14:paraId="30ACD55B" w14:textId="77777777" w:rsidR="00320F61" w:rsidRDefault="002421DB">
            <w:pPr>
              <w:spacing w:after="80"/>
            </w:pPr>
            <w:r>
              <w:rPr>
                <w:i/>
                <w:iCs/>
                <w:color w:val="888888"/>
                <w:sz w:val="17"/>
                <w:szCs w:val="17"/>
              </w:rPr>
              <w:t>Any constraints or hard requirements we should know from the start?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5C" w14:textId="77777777" w:rsidR="00320F61" w:rsidRDefault="00320F61">
            <w:pPr>
              <w:spacing w:before="80" w:after="80"/>
            </w:pPr>
          </w:p>
        </w:tc>
      </w:tr>
      <w:tr w:rsidR="00320F61" w14:paraId="30ACD563" w14:textId="77777777">
        <w:tc>
          <w:tcPr>
            <w:tcW w:w="34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5E" w14:textId="77777777" w:rsidR="00320F61" w:rsidRDefault="002421DB">
            <w:pPr>
              <w:spacing w:before="80" w:after="30"/>
            </w:pPr>
            <w:r>
              <w:rPr>
                <w:b/>
                <w:bCs/>
              </w:rPr>
              <w:t>Priority Ranking *</w:t>
            </w:r>
          </w:p>
          <w:p w14:paraId="30ACD55F" w14:textId="77777777" w:rsidR="00320F61" w:rsidRDefault="002421DB">
            <w:pPr>
              <w:spacing w:after="80"/>
            </w:pPr>
            <w:r>
              <w:rPr>
                <w:i/>
                <w:iCs/>
                <w:color w:val="888888"/>
                <w:sz w:val="17"/>
                <w:szCs w:val="17"/>
              </w:rPr>
              <w:t>Rank 1</w:t>
            </w:r>
            <w:r w:rsidRPr="004C01A6">
              <w:rPr>
                <w:i/>
                <w:iCs/>
                <w:color w:val="888888"/>
                <w:sz w:val="17"/>
                <w:szCs w:val="17"/>
                <w:vertAlign w:val="superscript"/>
              </w:rPr>
              <w:t>st</w:t>
            </w:r>
            <w:r>
              <w:rPr>
                <w:i/>
                <w:iCs/>
                <w:color w:val="888888"/>
                <w:sz w:val="17"/>
                <w:szCs w:val="17"/>
              </w:rPr>
              <w:t>, 2</w:t>
            </w:r>
            <w:r w:rsidRPr="004C01A6">
              <w:rPr>
                <w:i/>
                <w:iCs/>
                <w:color w:val="888888"/>
                <w:sz w:val="17"/>
                <w:szCs w:val="17"/>
                <w:vertAlign w:val="superscript"/>
              </w:rPr>
              <w:t>nd</w:t>
            </w:r>
            <w:r>
              <w:rPr>
                <w:i/>
                <w:iCs/>
                <w:color w:val="888888"/>
                <w:sz w:val="17"/>
                <w:szCs w:val="17"/>
              </w:rPr>
              <w:t>, 3</w:t>
            </w:r>
            <w:r w:rsidRPr="004C01A6">
              <w:rPr>
                <w:i/>
                <w:iCs/>
                <w:color w:val="888888"/>
                <w:sz w:val="17"/>
                <w:szCs w:val="17"/>
                <w:vertAlign w:val="superscript"/>
              </w:rPr>
              <w:t>rd</w:t>
            </w:r>
            <w:r>
              <w:rPr>
                <w:i/>
                <w:iCs/>
                <w:color w:val="888888"/>
                <w:sz w:val="17"/>
                <w:szCs w:val="17"/>
              </w:rPr>
              <w:t>.</w:t>
            </w:r>
          </w:p>
        </w:tc>
        <w:tc>
          <w:tcPr>
            <w:tcW w:w="596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60" w14:textId="77777777" w:rsidR="00320F61" w:rsidRDefault="002421DB">
            <w:pPr>
              <w:spacing w:before="60" w:after="60"/>
            </w:pPr>
            <w:r>
              <w:t>Cost:</w:t>
            </w:r>
          </w:p>
          <w:p w14:paraId="30ACD561" w14:textId="77777777" w:rsidR="00320F61" w:rsidRDefault="002421DB">
            <w:pPr>
              <w:spacing w:before="60" w:after="60"/>
            </w:pPr>
            <w:r>
              <w:t>Performance:</w:t>
            </w:r>
          </w:p>
          <w:p w14:paraId="30ACD562" w14:textId="77777777" w:rsidR="00320F61" w:rsidRDefault="002421DB">
            <w:pPr>
              <w:spacing w:before="60" w:after="60"/>
            </w:pPr>
            <w:r>
              <w:t>Time to Market:</w:t>
            </w:r>
          </w:p>
        </w:tc>
      </w:tr>
    </w:tbl>
    <w:p w14:paraId="30ACD564" w14:textId="77777777" w:rsidR="00320F61" w:rsidRDefault="00320F61">
      <w:pPr>
        <w:spacing w:after="400"/>
      </w:pPr>
    </w:p>
    <w:p w14:paraId="30ACD565" w14:textId="77777777" w:rsidR="00320F61" w:rsidRDefault="002421DB">
      <w:r>
        <w:br w:type="page"/>
      </w:r>
    </w:p>
    <w:p w14:paraId="30ACD566" w14:textId="6205DC19" w:rsidR="00320F61" w:rsidRDefault="002421DB">
      <w:pPr>
        <w:spacing w:before="480" w:after="160"/>
      </w:pPr>
      <w:r>
        <w:rPr>
          <w:b/>
          <w:bCs/>
          <w:color w:val="1B3B30"/>
          <w:sz w:val="32"/>
          <w:szCs w:val="32"/>
        </w:rPr>
        <w:lastRenderedPageBreak/>
        <w:t>Step 3</w:t>
      </w:r>
      <w:r w:rsidR="00CC4EAC">
        <w:rPr>
          <w:b/>
          <w:bCs/>
          <w:color w:val="1B3B30"/>
          <w:sz w:val="32"/>
          <w:szCs w:val="32"/>
        </w:rPr>
        <w:t>:</w:t>
      </w:r>
      <w:r>
        <w:rPr>
          <w:b/>
          <w:bCs/>
          <w:color w:val="1B3B30"/>
          <w:sz w:val="32"/>
          <w:szCs w:val="32"/>
        </w:rPr>
        <w:t xml:space="preserve"> Technical Requirements</w:t>
      </w:r>
    </w:p>
    <w:p w14:paraId="30ACD568" w14:textId="2735319F" w:rsidR="00320F61" w:rsidRDefault="00DA61F0" w:rsidP="003B761C">
      <w:pPr>
        <w:spacing w:before="60" w:after="80"/>
      </w:pPr>
      <w:r w:rsidRPr="00DA61F0">
        <w:t>Get as specific as you can here. The more detail you share</w:t>
      </w:r>
      <w:r>
        <w:t xml:space="preserve">, the </w:t>
      </w:r>
      <w:r w:rsidR="003B761C">
        <w:t>more quickly and more accurately we can put together a proposal that meets your needs</w:t>
      </w:r>
      <w:r w:rsidR="002421DB">
        <w:t xml:space="preserve">. </w:t>
      </w:r>
      <w:r w:rsidR="0048136D">
        <w:t>W</w:t>
      </w:r>
      <w:r w:rsidR="002421DB">
        <w:t xml:space="preserve">rite N/A if a feature is not required, or </w:t>
      </w:r>
      <w:r w:rsidR="004C01A6">
        <w:t>‘</w:t>
      </w:r>
      <w:r w:rsidR="002421DB">
        <w:t>Don</w:t>
      </w:r>
      <w:r w:rsidR="004C01A6">
        <w:t>’</w:t>
      </w:r>
      <w:r w:rsidR="002421DB">
        <w:t>t know</w:t>
      </w:r>
      <w:r w:rsidR="004C01A6">
        <w:t>’</w:t>
      </w:r>
      <w:r w:rsidR="002421DB">
        <w:t xml:space="preserve"> if unsure.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115"/>
        <w:gridCol w:w="3245"/>
      </w:tblGrid>
      <w:tr w:rsidR="00320F61" w14:paraId="30ACD56C" w14:textId="77777777" w:rsidTr="004F1EF5">
        <w:trPr>
          <w:tblHeader/>
        </w:trPr>
        <w:tc>
          <w:tcPr>
            <w:tcW w:w="3000" w:type="dxa"/>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69" w14:textId="77777777" w:rsidR="00320F61" w:rsidRDefault="002421DB">
            <w:r>
              <w:rPr>
                <w:b/>
                <w:bCs/>
                <w:color w:val="FFFFFF"/>
              </w:rPr>
              <w:t>Item</w:t>
            </w:r>
          </w:p>
        </w:tc>
        <w:tc>
          <w:tcPr>
            <w:tcW w:w="3115" w:type="dxa"/>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6A" w14:textId="77777777" w:rsidR="00320F61" w:rsidRDefault="002421DB">
            <w:r>
              <w:rPr>
                <w:b/>
                <w:bCs/>
                <w:color w:val="FFFFFF"/>
              </w:rPr>
              <w:t>Minimum Requirement</w:t>
            </w:r>
          </w:p>
        </w:tc>
        <w:tc>
          <w:tcPr>
            <w:tcW w:w="3245" w:type="dxa"/>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6B" w14:textId="77777777" w:rsidR="00320F61" w:rsidRDefault="002421DB">
            <w:r>
              <w:rPr>
                <w:b/>
                <w:bCs/>
                <w:color w:val="FFFFFF"/>
              </w:rPr>
              <w:t>Comments</w:t>
            </w:r>
          </w:p>
        </w:tc>
      </w:tr>
      <w:tr w:rsidR="00320F61" w14:paraId="30ACD56E"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6D" w14:textId="77777777" w:rsidR="00320F61" w:rsidRDefault="002421DB">
            <w:r>
              <w:rPr>
                <w:b/>
                <w:bCs/>
                <w:color w:val="FFFFFF"/>
              </w:rPr>
              <w:t>Hardware</w:t>
            </w:r>
          </w:p>
        </w:tc>
      </w:tr>
      <w:tr w:rsidR="00320F61" w14:paraId="30ACD573"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6F" w14:textId="77777777" w:rsidR="00320F61" w:rsidRDefault="002421DB">
            <w:pPr>
              <w:spacing w:before="80" w:after="20"/>
            </w:pPr>
            <w:r>
              <w:t>CPU / SoC</w:t>
            </w:r>
          </w:p>
          <w:p w14:paraId="30ACD570" w14:textId="44CA26C7" w:rsidR="00320F61" w:rsidRDefault="002421DB">
            <w:pPr>
              <w:spacing w:after="80"/>
            </w:pPr>
            <w:r>
              <w:rPr>
                <w:i/>
                <w:iCs/>
                <w:color w:val="888888"/>
                <w:sz w:val="17"/>
                <w:szCs w:val="17"/>
              </w:rPr>
              <w:t xml:space="preserve">State your requirement, or write </w:t>
            </w:r>
            <w:r w:rsidR="004C01A6">
              <w:rPr>
                <w:i/>
                <w:iCs/>
                <w:color w:val="888888"/>
                <w:sz w:val="17"/>
                <w:szCs w:val="17"/>
              </w:rPr>
              <w:t>‘</w:t>
            </w:r>
            <w:r>
              <w:rPr>
                <w:i/>
                <w:iCs/>
                <w:color w:val="888888"/>
                <w:sz w:val="17"/>
                <w:szCs w:val="17"/>
              </w:rPr>
              <w:t>Open to recommendation</w:t>
            </w:r>
            <w:r w:rsidR="004C01A6">
              <w:rPr>
                <w:i/>
                <w:iCs/>
                <w:color w:val="888888"/>
                <w:sz w:val="17"/>
                <w:szCs w:val="17"/>
              </w:rPr>
              <w:t>’</w:t>
            </w:r>
            <w:r>
              <w:rPr>
                <w:i/>
                <w:iCs/>
                <w:color w:val="888888"/>
                <w:sz w:val="17"/>
                <w:szCs w:val="17"/>
              </w:rPr>
              <w:t xml:space="preserve"> </w:t>
            </w:r>
            <w:r w:rsidR="004C01A6">
              <w:rPr>
                <w:i/>
                <w:iCs/>
                <w:color w:val="888888"/>
                <w:sz w:val="17"/>
                <w:szCs w:val="17"/>
              </w:rPr>
              <w:t>–</w:t>
            </w:r>
            <w:r>
              <w:rPr>
                <w:i/>
                <w:iCs/>
                <w:color w:val="888888"/>
                <w:sz w:val="17"/>
                <w:szCs w:val="17"/>
              </w:rPr>
              <w:t xml:space="preserve"> Mobiwire will propose a platform based on your spec.</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1"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2" w14:textId="77777777" w:rsidR="00320F61" w:rsidRDefault="00320F61"/>
        </w:tc>
      </w:tr>
      <w:tr w:rsidR="00320F61" w14:paraId="30ACD577"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4" w14:textId="6CAEDBB1" w:rsidR="00320F61" w:rsidRDefault="002421DB">
            <w:pPr>
              <w:spacing w:before="80" w:after="80"/>
            </w:pPr>
            <w:r>
              <w:t xml:space="preserve">Memory </w:t>
            </w:r>
            <w:r w:rsidR="004C01A6">
              <w:t>–</w:t>
            </w:r>
            <w:r>
              <w:t xml:space="preserve"> RAM</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5"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6" w14:textId="77777777" w:rsidR="00320F61" w:rsidRDefault="00320F61"/>
        </w:tc>
      </w:tr>
      <w:tr w:rsidR="00320F61" w14:paraId="30ACD57B"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8" w14:textId="235C8108" w:rsidR="00320F61" w:rsidRDefault="002421DB">
            <w:pPr>
              <w:spacing w:before="80" w:after="80"/>
            </w:pPr>
            <w:r>
              <w:t xml:space="preserve">Memory </w:t>
            </w:r>
            <w:r w:rsidR="004C01A6">
              <w:t>–</w:t>
            </w:r>
            <w:r>
              <w:t xml:space="preserve"> ROM</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9"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A" w14:textId="77777777" w:rsidR="00320F61" w:rsidRDefault="00320F61"/>
        </w:tc>
      </w:tr>
      <w:tr w:rsidR="00320F61" w14:paraId="30ACD580"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C" w14:textId="77777777" w:rsidR="00320F61" w:rsidRDefault="002421DB">
            <w:pPr>
              <w:spacing w:before="80" w:after="20"/>
            </w:pPr>
            <w:r>
              <w:t>Display</w:t>
            </w:r>
          </w:p>
          <w:p w14:paraId="30ACD57D" w14:textId="77777777" w:rsidR="00320F61" w:rsidRDefault="002421DB">
            <w:pPr>
              <w:spacing w:after="80"/>
            </w:pPr>
            <w:r>
              <w:rPr>
                <w:i/>
                <w:iCs/>
                <w:color w:val="888888"/>
                <w:sz w:val="17"/>
                <w:szCs w:val="17"/>
              </w:rPr>
              <w:t>Size, resolution, touch type, display type (LCD/OLED), brightness if known</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E"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7F" w14:textId="77777777" w:rsidR="00320F61" w:rsidRDefault="00320F61"/>
        </w:tc>
      </w:tr>
      <w:tr w:rsidR="00320F61" w14:paraId="30ACD585"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1" w14:textId="77777777" w:rsidR="00320F61" w:rsidRDefault="002421DB">
            <w:pPr>
              <w:spacing w:before="80" w:after="20"/>
            </w:pPr>
            <w:r>
              <w:t>Cellular</w:t>
            </w:r>
          </w:p>
          <w:p w14:paraId="30ACD582" w14:textId="77777777" w:rsidR="00320F61" w:rsidRDefault="002421DB">
            <w:pPr>
              <w:spacing w:after="80"/>
            </w:pPr>
            <w:r>
              <w:rPr>
                <w:i/>
                <w:iCs/>
                <w:color w:val="888888"/>
                <w:sz w:val="17"/>
                <w:szCs w:val="17"/>
              </w:rPr>
              <w:t>2G / 3G / 4G / 5G / Cat-M / NB-IoT / None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3"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4" w14:textId="77777777" w:rsidR="00320F61" w:rsidRDefault="00320F61"/>
        </w:tc>
      </w:tr>
      <w:tr w:rsidR="00320F61" w14:paraId="30ACD58A"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6" w14:textId="77777777" w:rsidR="00320F61" w:rsidRDefault="002421DB">
            <w:pPr>
              <w:spacing w:before="80" w:after="20"/>
            </w:pPr>
            <w:r>
              <w:t>Camera</w:t>
            </w:r>
          </w:p>
          <w:p w14:paraId="30ACD587" w14:textId="5223BEFB" w:rsidR="00320F61" w:rsidRDefault="002421DB">
            <w:pPr>
              <w:spacing w:after="80"/>
            </w:pPr>
            <w:r>
              <w:rPr>
                <w:i/>
                <w:iCs/>
                <w:color w:val="888888"/>
                <w:sz w:val="17"/>
                <w:szCs w:val="17"/>
              </w:rPr>
              <w:t xml:space="preserve">Front / Rear / Other </w:t>
            </w:r>
            <w:r w:rsidR="004C01A6">
              <w:rPr>
                <w:i/>
                <w:iCs/>
                <w:color w:val="888888"/>
                <w:sz w:val="17"/>
                <w:szCs w:val="17"/>
              </w:rPr>
              <w:t>–</w:t>
            </w:r>
            <w:r>
              <w:rPr>
                <w:i/>
                <w:iCs/>
                <w:color w:val="888888"/>
                <w:sz w:val="17"/>
                <w:szCs w:val="17"/>
              </w:rPr>
              <w:t xml:space="preserve"> resolution and any special requirements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8"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9" w14:textId="77777777" w:rsidR="00320F61" w:rsidRDefault="00320F61"/>
        </w:tc>
      </w:tr>
      <w:tr w:rsidR="00320F61" w14:paraId="30ACD58E"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B" w14:textId="77777777" w:rsidR="00320F61" w:rsidRDefault="002421DB">
            <w:pPr>
              <w:spacing w:before="80" w:after="80"/>
            </w:pPr>
            <w:r>
              <w:t>Bluetooth</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C"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D" w14:textId="77777777" w:rsidR="00320F61" w:rsidRDefault="00320F61"/>
        </w:tc>
      </w:tr>
      <w:tr w:rsidR="00320F61" w14:paraId="30ACD593"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8F" w14:textId="77777777" w:rsidR="00320F61" w:rsidRDefault="002421DB">
            <w:pPr>
              <w:spacing w:before="80" w:after="20"/>
            </w:pPr>
            <w:r>
              <w:t>Wi-Fi</w:t>
            </w:r>
          </w:p>
          <w:p w14:paraId="30ACD590" w14:textId="77777777" w:rsidR="00320F61" w:rsidRDefault="002421DB">
            <w:pPr>
              <w:spacing w:after="80"/>
            </w:pPr>
            <w:r>
              <w:rPr>
                <w:i/>
                <w:iCs/>
                <w:color w:val="888888"/>
                <w:sz w:val="17"/>
                <w:szCs w:val="17"/>
              </w:rPr>
              <w:t>802.11 standard, bands required</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1"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2" w14:textId="77777777" w:rsidR="00320F61" w:rsidRDefault="00320F61"/>
        </w:tc>
      </w:tr>
      <w:tr w:rsidR="00320F61" w14:paraId="30ACD597"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4" w14:textId="77777777" w:rsidR="00320F61" w:rsidRDefault="002421DB">
            <w:pPr>
              <w:spacing w:before="80" w:after="80"/>
            </w:pPr>
            <w:r>
              <w:t>NFC</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5"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6" w14:textId="77777777" w:rsidR="00320F61" w:rsidRDefault="00320F61"/>
        </w:tc>
      </w:tr>
      <w:tr w:rsidR="00320F61" w14:paraId="30ACD59C"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8" w14:textId="77777777" w:rsidR="00320F61" w:rsidRDefault="002421DB">
            <w:pPr>
              <w:spacing w:before="80" w:after="20"/>
            </w:pPr>
            <w:r>
              <w:t>I/O and Interfaces</w:t>
            </w:r>
          </w:p>
          <w:p w14:paraId="30ACD599" w14:textId="77777777" w:rsidR="00320F61" w:rsidRDefault="002421DB">
            <w:pPr>
              <w:spacing w:after="80"/>
            </w:pPr>
            <w:r>
              <w:rPr>
                <w:i/>
                <w:iCs/>
                <w:color w:val="888888"/>
                <w:sz w:val="17"/>
                <w:szCs w:val="17"/>
              </w:rPr>
              <w:t>e.g. USB-C, USB-A, UART, I2C, SPI, PCIe, GPIO, Ethernet, RS232, audio jack, HDMI, PoE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A"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B" w14:textId="77777777" w:rsidR="00320F61" w:rsidRDefault="00320F61"/>
        </w:tc>
      </w:tr>
      <w:tr w:rsidR="00320F61" w14:paraId="30ACD5A1"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D" w14:textId="77777777" w:rsidR="00320F61" w:rsidRDefault="002421DB">
            <w:pPr>
              <w:spacing w:before="80" w:after="20"/>
            </w:pPr>
            <w:r>
              <w:t>Biometrics</w:t>
            </w:r>
          </w:p>
          <w:p w14:paraId="30ACD59E" w14:textId="77777777" w:rsidR="00320F61" w:rsidRDefault="002421DB">
            <w:pPr>
              <w:spacing w:after="80"/>
            </w:pPr>
            <w:r>
              <w:rPr>
                <w:i/>
                <w:iCs/>
                <w:color w:val="888888"/>
                <w:sz w:val="17"/>
                <w:szCs w:val="17"/>
              </w:rPr>
              <w:t>Fingerprint, facial recognition, iris, other</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9F"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0" w14:textId="77777777" w:rsidR="00320F61" w:rsidRDefault="00320F61"/>
        </w:tc>
      </w:tr>
      <w:tr w:rsidR="00320F61" w14:paraId="30ACD5A6"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2" w14:textId="77777777" w:rsidR="00320F61" w:rsidRDefault="002421DB">
            <w:pPr>
              <w:spacing w:before="80" w:after="20"/>
            </w:pPr>
            <w:r>
              <w:t>Other Peripherals</w:t>
            </w:r>
          </w:p>
          <w:p w14:paraId="30ACD5A3" w14:textId="77777777" w:rsidR="00320F61" w:rsidRDefault="002421DB">
            <w:pPr>
              <w:spacing w:after="80"/>
            </w:pPr>
            <w:r>
              <w:rPr>
                <w:i/>
                <w:iCs/>
                <w:color w:val="888888"/>
                <w:sz w:val="17"/>
                <w:szCs w:val="17"/>
              </w:rPr>
              <w:lastRenderedPageBreak/>
              <w:t>Sensors, scanners, printers, or special hardware not listed above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4"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5" w14:textId="77777777" w:rsidR="00320F61" w:rsidRDefault="00320F61"/>
        </w:tc>
      </w:tr>
      <w:tr w:rsidR="00320F61" w14:paraId="30ACD5AB"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7" w14:textId="77777777" w:rsidR="00320F61" w:rsidRDefault="002421DB">
            <w:pPr>
              <w:spacing w:before="80" w:after="20"/>
            </w:pPr>
            <w:r>
              <w:t>Battery</w:t>
            </w:r>
          </w:p>
          <w:p w14:paraId="30ACD5A8" w14:textId="77777777" w:rsidR="00320F61" w:rsidRDefault="002421DB">
            <w:pPr>
              <w:spacing w:after="80"/>
            </w:pPr>
            <w:r>
              <w:rPr>
                <w:i/>
                <w:iCs/>
                <w:color w:val="888888"/>
                <w:sz w:val="17"/>
                <w:szCs w:val="17"/>
              </w:rPr>
              <w:t>Capacity (</w:t>
            </w:r>
            <w:proofErr w:type="spellStart"/>
            <w:r>
              <w:rPr>
                <w:i/>
                <w:iCs/>
                <w:color w:val="888888"/>
                <w:sz w:val="17"/>
                <w:szCs w:val="17"/>
              </w:rPr>
              <w:t>mAh</w:t>
            </w:r>
            <w:proofErr w:type="spellEnd"/>
            <w:r>
              <w:rPr>
                <w:i/>
                <w:iCs/>
                <w:color w:val="888888"/>
                <w:sz w:val="17"/>
                <w:szCs w:val="17"/>
              </w:rPr>
              <w:t>), cell chemistry, number of cells if known</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9"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A" w14:textId="77777777" w:rsidR="00320F61" w:rsidRDefault="00320F61"/>
        </w:tc>
      </w:tr>
      <w:tr w:rsidR="00320F61" w14:paraId="30ACD5AD"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AC" w14:textId="77777777" w:rsidR="00320F61" w:rsidRDefault="002421DB">
            <w:r>
              <w:rPr>
                <w:b/>
                <w:bCs/>
                <w:color w:val="FFFFFF"/>
              </w:rPr>
              <w:t>Power</w:t>
            </w:r>
          </w:p>
        </w:tc>
      </w:tr>
      <w:tr w:rsidR="00320F61" w14:paraId="30ACD5B2"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AE" w14:textId="77777777" w:rsidR="00320F61" w:rsidRDefault="002421DB">
            <w:pPr>
              <w:spacing w:before="80" w:after="20"/>
            </w:pPr>
            <w:r>
              <w:t>Power Source</w:t>
            </w:r>
          </w:p>
          <w:p w14:paraId="30ACD5AF" w14:textId="1FB06658" w:rsidR="00320F61" w:rsidRDefault="002421DB">
            <w:pPr>
              <w:spacing w:after="80"/>
            </w:pPr>
            <w:r>
              <w:rPr>
                <w:i/>
                <w:iCs/>
                <w:color w:val="888888"/>
                <w:sz w:val="17"/>
                <w:szCs w:val="17"/>
              </w:rPr>
              <w:t xml:space="preserve">Battery only / wired / tethered / both </w:t>
            </w:r>
            <w:r w:rsidR="004C01A6">
              <w:rPr>
                <w:i/>
                <w:iCs/>
                <w:color w:val="888888"/>
                <w:sz w:val="17"/>
                <w:szCs w:val="17"/>
              </w:rPr>
              <w:t>–</w:t>
            </w:r>
            <w:r>
              <w:rPr>
                <w:i/>
                <w:iCs/>
                <w:color w:val="888888"/>
                <w:sz w:val="17"/>
                <w:szCs w:val="17"/>
              </w:rPr>
              <w:t xml:space="preserve"> describe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0"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1" w14:textId="77777777" w:rsidR="00320F61" w:rsidRDefault="00320F61"/>
        </w:tc>
      </w:tr>
      <w:tr w:rsidR="00320F61" w14:paraId="30ACD5B7"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3" w14:textId="77777777" w:rsidR="00320F61" w:rsidRDefault="002421DB">
            <w:pPr>
              <w:spacing w:before="80" w:after="20"/>
            </w:pPr>
            <w:r>
              <w:t>Input Voltage / Power Budget</w:t>
            </w:r>
          </w:p>
          <w:p w14:paraId="30ACD5B4" w14:textId="77777777" w:rsidR="00320F61" w:rsidRDefault="002421DB">
            <w:pPr>
              <w:spacing w:after="80"/>
            </w:pPr>
            <w:r>
              <w:rPr>
                <w:i/>
                <w:iCs/>
                <w:color w:val="888888"/>
                <w:sz w:val="17"/>
                <w:szCs w:val="17"/>
              </w:rPr>
              <w:t>e.g. 5V USB-C, 12-32V DC input, 10W tethered</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5"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6" w14:textId="77777777" w:rsidR="00320F61" w:rsidRDefault="00320F61"/>
        </w:tc>
      </w:tr>
      <w:tr w:rsidR="00320F61" w14:paraId="30ACD5BC"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8" w14:textId="77777777" w:rsidR="00320F61" w:rsidRDefault="002421DB">
            <w:pPr>
              <w:spacing w:before="80" w:after="20"/>
            </w:pPr>
            <w:r>
              <w:t>Charging Method</w:t>
            </w:r>
          </w:p>
          <w:p w14:paraId="30ACD5B9" w14:textId="77777777" w:rsidR="00320F61" w:rsidRDefault="002421DB">
            <w:pPr>
              <w:spacing w:after="80"/>
            </w:pPr>
            <w:r>
              <w:rPr>
                <w:i/>
                <w:iCs/>
                <w:color w:val="888888"/>
                <w:sz w:val="17"/>
                <w:szCs w:val="17"/>
              </w:rPr>
              <w:t>USB-C, wireless (Qi), proprietary, none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A"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B" w14:textId="77777777" w:rsidR="00320F61" w:rsidRDefault="00320F61"/>
        </w:tc>
      </w:tr>
      <w:tr w:rsidR="00320F61" w14:paraId="30ACD5BE"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BD" w14:textId="77777777" w:rsidR="00320F61" w:rsidRDefault="002421DB">
            <w:r>
              <w:rPr>
                <w:b/>
                <w:bCs/>
                <w:color w:val="FFFFFF"/>
              </w:rPr>
              <w:t>Mechanical</w:t>
            </w:r>
          </w:p>
        </w:tc>
      </w:tr>
      <w:tr w:rsidR="00320F61" w14:paraId="30ACD5C3"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BF" w14:textId="77777777" w:rsidR="00320F61" w:rsidRDefault="002421DB">
            <w:pPr>
              <w:spacing w:before="80" w:after="20"/>
            </w:pPr>
            <w:r>
              <w:t>Industrial Design</w:t>
            </w:r>
          </w:p>
          <w:p w14:paraId="30ACD5C0" w14:textId="77777777" w:rsidR="00320F61" w:rsidRDefault="002421DB">
            <w:pPr>
              <w:spacing w:after="80"/>
            </w:pPr>
            <w:r>
              <w:rPr>
                <w:i/>
                <w:iCs/>
                <w:color w:val="888888"/>
                <w:sz w:val="17"/>
                <w:szCs w:val="17"/>
              </w:rPr>
              <w:t>Aesthetic direction, CMF preferences, any brand guidelines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1"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2" w14:textId="77777777" w:rsidR="00320F61" w:rsidRDefault="00320F61"/>
        </w:tc>
      </w:tr>
      <w:tr w:rsidR="00320F61" w14:paraId="30ACD5C8"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4" w14:textId="77777777" w:rsidR="00320F61" w:rsidRDefault="002421DB">
            <w:pPr>
              <w:spacing w:before="80" w:after="20"/>
            </w:pPr>
            <w:r>
              <w:t>Physical Dimensions</w:t>
            </w:r>
          </w:p>
          <w:p w14:paraId="30ACD5C5" w14:textId="77777777" w:rsidR="00320F61" w:rsidRDefault="002421DB">
            <w:pPr>
              <w:spacing w:after="80"/>
            </w:pPr>
            <w:r>
              <w:rPr>
                <w:i/>
                <w:iCs/>
                <w:color w:val="888888"/>
                <w:sz w:val="17"/>
                <w:szCs w:val="17"/>
              </w:rPr>
              <w:t>Target or maximum dimensions (mm or inches)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6"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7" w14:textId="77777777" w:rsidR="00320F61" w:rsidRDefault="00320F61"/>
        </w:tc>
      </w:tr>
      <w:tr w:rsidR="00320F61" w14:paraId="30ACD5CD"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9" w14:textId="77777777" w:rsidR="00320F61" w:rsidRDefault="002421DB">
            <w:pPr>
              <w:spacing w:before="80" w:after="20"/>
            </w:pPr>
            <w:r>
              <w:t>Weight</w:t>
            </w:r>
          </w:p>
          <w:p w14:paraId="30ACD5CA" w14:textId="77777777" w:rsidR="00320F61" w:rsidRDefault="002421DB">
            <w:pPr>
              <w:spacing w:after="80"/>
            </w:pPr>
            <w:r>
              <w:rPr>
                <w:i/>
                <w:iCs/>
                <w:color w:val="888888"/>
                <w:sz w:val="17"/>
                <w:szCs w:val="17"/>
              </w:rPr>
              <w:t>Target or maximum weight</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B"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C" w14:textId="77777777" w:rsidR="00320F61" w:rsidRDefault="00320F61"/>
        </w:tc>
      </w:tr>
      <w:tr w:rsidR="00320F61" w14:paraId="30ACD5D2"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CE" w14:textId="77777777" w:rsidR="00320F61" w:rsidRDefault="002421DB">
            <w:pPr>
              <w:spacing w:before="80" w:after="20"/>
            </w:pPr>
            <w:r>
              <w:t>Physical Connectors</w:t>
            </w:r>
          </w:p>
          <w:p w14:paraId="30ACD5CF" w14:textId="01D4964A" w:rsidR="00320F61" w:rsidRDefault="002421DB">
            <w:pPr>
              <w:spacing w:after="80"/>
            </w:pPr>
            <w:r>
              <w:rPr>
                <w:i/>
                <w:iCs/>
                <w:color w:val="888888"/>
                <w:sz w:val="17"/>
                <w:szCs w:val="17"/>
              </w:rPr>
              <w:t xml:space="preserve">SIM tray, SD card, USB ports, custom connectors </w:t>
            </w:r>
            <w:r w:rsidR="004C01A6">
              <w:rPr>
                <w:i/>
                <w:iCs/>
                <w:color w:val="888888"/>
                <w:sz w:val="17"/>
                <w:szCs w:val="17"/>
              </w:rPr>
              <w:t>–</w:t>
            </w:r>
            <w:r>
              <w:rPr>
                <w:i/>
                <w:iCs/>
                <w:color w:val="888888"/>
                <w:sz w:val="17"/>
                <w:szCs w:val="17"/>
              </w:rPr>
              <w:t xml:space="preserve"> placement or constraints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0"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1" w14:textId="77777777" w:rsidR="00320F61" w:rsidRDefault="00320F61"/>
        </w:tc>
      </w:tr>
      <w:tr w:rsidR="00320F61" w14:paraId="30ACD5D7"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3" w14:textId="77777777" w:rsidR="00320F61" w:rsidRDefault="002421DB">
            <w:pPr>
              <w:spacing w:before="80" w:after="20"/>
            </w:pPr>
            <w:r>
              <w:t>Buttons</w:t>
            </w:r>
          </w:p>
          <w:p w14:paraId="30ACD5D4" w14:textId="77777777" w:rsidR="00320F61" w:rsidRDefault="002421DB">
            <w:pPr>
              <w:spacing w:after="80"/>
            </w:pPr>
            <w:r>
              <w:rPr>
                <w:i/>
                <w:iCs/>
                <w:color w:val="888888"/>
                <w:sz w:val="17"/>
                <w:szCs w:val="17"/>
              </w:rPr>
              <w:t>Required buttons and their functions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5"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6" w14:textId="77777777" w:rsidR="00320F61" w:rsidRDefault="00320F61"/>
        </w:tc>
      </w:tr>
      <w:tr w:rsidR="00320F61" w14:paraId="30ACD5DC"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8" w14:textId="77777777" w:rsidR="00320F61" w:rsidRDefault="002421DB">
            <w:pPr>
              <w:spacing w:before="80" w:after="20"/>
            </w:pPr>
            <w:r>
              <w:t>IP Rating</w:t>
            </w:r>
          </w:p>
          <w:p w14:paraId="30ACD5D9" w14:textId="77777777" w:rsidR="00320F61" w:rsidRDefault="002421DB">
            <w:pPr>
              <w:spacing w:after="80"/>
            </w:pPr>
            <w:r>
              <w:rPr>
                <w:i/>
                <w:iCs/>
                <w:color w:val="888888"/>
                <w:sz w:val="17"/>
                <w:szCs w:val="17"/>
              </w:rPr>
              <w:t>e.g. IP54, IP67, IPX8, or N/A</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A"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B" w14:textId="77777777" w:rsidR="00320F61" w:rsidRDefault="00320F61"/>
        </w:tc>
      </w:tr>
      <w:tr w:rsidR="00320F61" w14:paraId="30ACD5DE"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DD" w14:textId="77777777" w:rsidR="00320F61" w:rsidRDefault="002421DB">
            <w:r>
              <w:rPr>
                <w:b/>
                <w:bCs/>
                <w:color w:val="FFFFFF"/>
              </w:rPr>
              <w:t>Environmental and Durability</w:t>
            </w:r>
          </w:p>
        </w:tc>
      </w:tr>
      <w:tr w:rsidR="00320F61" w14:paraId="30ACD5E3"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DF" w14:textId="77777777" w:rsidR="00320F61" w:rsidRDefault="002421DB">
            <w:pPr>
              <w:spacing w:before="80" w:after="20"/>
            </w:pPr>
            <w:r>
              <w:lastRenderedPageBreak/>
              <w:t>Operating Temperature</w:t>
            </w:r>
          </w:p>
          <w:p w14:paraId="30ACD5E0" w14:textId="77777777" w:rsidR="00320F61" w:rsidRDefault="002421DB">
            <w:pPr>
              <w:spacing w:after="80"/>
            </w:pPr>
            <w:r>
              <w:rPr>
                <w:i/>
                <w:iCs/>
                <w:color w:val="888888"/>
                <w:sz w:val="17"/>
                <w:szCs w:val="17"/>
              </w:rPr>
              <w:t>Min / max operating range, e.g. -20 to +60 degrees C</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1"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2" w14:textId="77777777" w:rsidR="00320F61" w:rsidRDefault="00320F61"/>
        </w:tc>
      </w:tr>
      <w:tr w:rsidR="00320F61" w14:paraId="30ACD5E8"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4" w14:textId="77777777" w:rsidR="00320F61" w:rsidRDefault="002421DB">
            <w:pPr>
              <w:spacing w:before="80" w:after="20"/>
            </w:pPr>
            <w:r>
              <w:t>Storage Temperature</w:t>
            </w:r>
          </w:p>
          <w:p w14:paraId="30ACD5E5" w14:textId="77777777" w:rsidR="00320F61" w:rsidRDefault="002421DB">
            <w:pPr>
              <w:spacing w:after="80"/>
            </w:pPr>
            <w:r>
              <w:rPr>
                <w:i/>
                <w:iCs/>
                <w:color w:val="888888"/>
                <w:sz w:val="17"/>
                <w:szCs w:val="17"/>
              </w:rPr>
              <w:t>Min / max, if different from operating</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6"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7" w14:textId="77777777" w:rsidR="00320F61" w:rsidRDefault="00320F61"/>
        </w:tc>
      </w:tr>
      <w:tr w:rsidR="00320F61" w14:paraId="30ACD5ED"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9" w14:textId="77777777" w:rsidR="00320F61" w:rsidRDefault="002421DB">
            <w:pPr>
              <w:spacing w:before="80" w:after="20"/>
            </w:pPr>
            <w:r>
              <w:t>Humidity / Weatherproofing</w:t>
            </w:r>
          </w:p>
          <w:p w14:paraId="30ACD5EA" w14:textId="77777777" w:rsidR="00320F61" w:rsidRDefault="002421DB">
            <w:pPr>
              <w:spacing w:after="80"/>
            </w:pPr>
            <w:r>
              <w:rPr>
                <w:i/>
                <w:iCs/>
                <w:color w:val="888888"/>
                <w:sz w:val="17"/>
                <w:szCs w:val="17"/>
              </w:rPr>
              <w:t>Any specific requirements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B"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C" w14:textId="77777777" w:rsidR="00320F61" w:rsidRDefault="00320F61"/>
        </w:tc>
      </w:tr>
      <w:tr w:rsidR="00320F61" w14:paraId="30ACD5F2"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EE" w14:textId="77777777" w:rsidR="00320F61" w:rsidRDefault="002421DB">
            <w:pPr>
              <w:spacing w:before="80" w:after="20"/>
            </w:pPr>
            <w:r>
              <w:t>Shock and Vibration</w:t>
            </w:r>
          </w:p>
          <w:p w14:paraId="30ACD5EF" w14:textId="77777777" w:rsidR="00320F61" w:rsidRDefault="002421DB">
            <w:pPr>
              <w:spacing w:after="80"/>
            </w:pPr>
            <w:r>
              <w:rPr>
                <w:i/>
                <w:iCs/>
                <w:color w:val="888888"/>
                <w:sz w:val="17"/>
                <w:szCs w:val="17"/>
              </w:rPr>
              <w:t>Drop test height, applicable standards (MIL-STD-810, IEC 60068), or application context</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0"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1" w14:textId="77777777" w:rsidR="00320F61" w:rsidRDefault="00320F61"/>
        </w:tc>
      </w:tr>
      <w:tr w:rsidR="00320F61" w14:paraId="30ACD5F7"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3" w14:textId="77777777" w:rsidR="00320F61" w:rsidRDefault="002421DB">
            <w:pPr>
              <w:spacing w:before="80" w:after="20"/>
            </w:pPr>
            <w:r>
              <w:t>Other Environmental</w:t>
            </w:r>
          </w:p>
          <w:p w14:paraId="30ACD5F4" w14:textId="77777777" w:rsidR="00320F61" w:rsidRDefault="002421DB">
            <w:pPr>
              <w:spacing w:after="80"/>
            </w:pPr>
            <w:r>
              <w:rPr>
                <w:i/>
                <w:iCs/>
                <w:color w:val="888888"/>
                <w:sz w:val="17"/>
                <w:szCs w:val="17"/>
              </w:rPr>
              <w:t>UV exposure, chemical resistance, ESD, flammability, or other durability requirements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5"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6" w14:textId="77777777" w:rsidR="00320F61" w:rsidRDefault="00320F61"/>
        </w:tc>
      </w:tr>
      <w:tr w:rsidR="00320F61" w14:paraId="30ACD5F9"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5F8" w14:textId="77777777" w:rsidR="00320F61" w:rsidRDefault="002421DB">
            <w:r>
              <w:rPr>
                <w:b/>
                <w:bCs/>
                <w:color w:val="FFFFFF"/>
              </w:rPr>
              <w:t>Software</w:t>
            </w:r>
          </w:p>
        </w:tc>
      </w:tr>
      <w:tr w:rsidR="00320F61" w14:paraId="30ACD5FE"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A" w14:textId="77777777" w:rsidR="00320F61" w:rsidRDefault="002421DB">
            <w:pPr>
              <w:spacing w:before="80" w:after="20"/>
            </w:pPr>
            <w:r>
              <w:t>Operating System</w:t>
            </w:r>
          </w:p>
          <w:p w14:paraId="30ACD5FB" w14:textId="77777777" w:rsidR="00320F61" w:rsidRDefault="002421DB">
            <w:pPr>
              <w:spacing w:after="80"/>
            </w:pPr>
            <w:r>
              <w:rPr>
                <w:i/>
                <w:iCs/>
                <w:color w:val="888888"/>
                <w:sz w:val="17"/>
                <w:szCs w:val="17"/>
              </w:rPr>
              <w:t>Android version, Linux, RTOS, or other</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C"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D" w14:textId="77777777" w:rsidR="00320F61" w:rsidRDefault="00320F61"/>
        </w:tc>
      </w:tr>
      <w:tr w:rsidR="00320F61" w14:paraId="30ACD603"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5FF" w14:textId="77777777" w:rsidR="00320F61" w:rsidRDefault="002421DB">
            <w:pPr>
              <w:spacing w:before="80" w:after="20"/>
            </w:pPr>
            <w:r>
              <w:t>GMS / Google Services</w:t>
            </w:r>
          </w:p>
          <w:p w14:paraId="30ACD600" w14:textId="4651AF62" w:rsidR="00320F61" w:rsidRDefault="002421DB">
            <w:pPr>
              <w:spacing w:after="80"/>
            </w:pPr>
            <w:r>
              <w:rPr>
                <w:i/>
                <w:iCs/>
                <w:color w:val="888888"/>
                <w:sz w:val="17"/>
                <w:szCs w:val="17"/>
              </w:rPr>
              <w:t>Required / not required / don</w:t>
            </w:r>
            <w:r w:rsidR="004C01A6">
              <w:rPr>
                <w:i/>
                <w:iCs/>
                <w:color w:val="888888"/>
                <w:sz w:val="17"/>
                <w:szCs w:val="17"/>
              </w:rPr>
              <w:t>’</w:t>
            </w:r>
            <w:r>
              <w:rPr>
                <w:i/>
                <w:iCs/>
                <w:color w:val="888888"/>
                <w:sz w:val="17"/>
                <w:szCs w:val="17"/>
              </w:rPr>
              <w:t>t know</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1"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2" w14:textId="77777777" w:rsidR="00320F61" w:rsidRDefault="00320F61"/>
        </w:tc>
      </w:tr>
      <w:tr w:rsidR="00320F61" w14:paraId="30ACD608"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4" w14:textId="77777777" w:rsidR="00320F61" w:rsidRDefault="002421DB">
            <w:pPr>
              <w:spacing w:before="80" w:after="20"/>
            </w:pPr>
            <w:r>
              <w:t>MDM / Enterprise Enrollment</w:t>
            </w:r>
          </w:p>
          <w:p w14:paraId="30ACD605" w14:textId="77777777" w:rsidR="00320F61" w:rsidRDefault="002421DB">
            <w:pPr>
              <w:spacing w:after="80"/>
            </w:pPr>
            <w:r>
              <w:rPr>
                <w:i/>
                <w:iCs/>
                <w:color w:val="888888"/>
                <w:sz w:val="17"/>
                <w:szCs w:val="17"/>
              </w:rPr>
              <w:t>e.g. Android Enterprise Zero Touch, Samsung Knox, custom MDM, N/A</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6"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7" w14:textId="77777777" w:rsidR="00320F61" w:rsidRDefault="00320F61"/>
        </w:tc>
      </w:tr>
      <w:tr w:rsidR="00320F61" w14:paraId="30ACD60D"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9" w14:textId="77777777" w:rsidR="00320F61" w:rsidRDefault="002421DB">
            <w:pPr>
              <w:spacing w:before="80" w:after="20"/>
            </w:pPr>
            <w:r>
              <w:t>Pre-loaded Applications</w:t>
            </w:r>
          </w:p>
          <w:p w14:paraId="30ACD60A" w14:textId="77777777" w:rsidR="00320F61" w:rsidRDefault="002421DB">
            <w:pPr>
              <w:spacing w:after="80"/>
            </w:pPr>
            <w:r>
              <w:rPr>
                <w:i/>
                <w:iCs/>
                <w:color w:val="888888"/>
                <w:sz w:val="17"/>
                <w:szCs w:val="17"/>
              </w:rPr>
              <w:t>List any apps that must be pre-installed or restricted</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B"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C" w14:textId="77777777" w:rsidR="00320F61" w:rsidRDefault="00320F61"/>
        </w:tc>
      </w:tr>
      <w:tr w:rsidR="00320F61" w14:paraId="30ACD612"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0E" w14:textId="77777777" w:rsidR="00320F61" w:rsidRDefault="002421DB">
            <w:pPr>
              <w:spacing w:before="80" w:after="20"/>
            </w:pPr>
            <w:r>
              <w:t>Custom UI / Launcher</w:t>
            </w:r>
          </w:p>
          <w:p w14:paraId="30ACD60F" w14:textId="77777777" w:rsidR="00320F61" w:rsidRDefault="002421DB">
            <w:pPr>
              <w:spacing w:after="80"/>
            </w:pPr>
            <w:r>
              <w:rPr>
                <w:i/>
                <w:iCs/>
                <w:color w:val="888888"/>
                <w:sz w:val="17"/>
                <w:szCs w:val="17"/>
              </w:rPr>
              <w:t>Custom UI, kiosk mode, or launcher requirements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0"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1" w14:textId="77777777" w:rsidR="00320F61" w:rsidRDefault="00320F61"/>
        </w:tc>
      </w:tr>
      <w:tr w:rsidR="00320F61" w14:paraId="30ACD617"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3" w14:textId="77777777" w:rsidR="00320F61" w:rsidRDefault="002421DB">
            <w:pPr>
              <w:spacing w:before="80" w:after="20"/>
            </w:pPr>
            <w:r>
              <w:t>Other Software Requirements</w:t>
            </w:r>
          </w:p>
          <w:p w14:paraId="30ACD614" w14:textId="77777777" w:rsidR="00320F61" w:rsidRDefault="002421DB">
            <w:pPr>
              <w:spacing w:after="80"/>
            </w:pPr>
            <w:r>
              <w:rPr>
                <w:i/>
                <w:iCs/>
                <w:color w:val="888888"/>
                <w:sz w:val="17"/>
                <w:szCs w:val="17"/>
              </w:rPr>
              <w:t>APIs, SDKs, middleware, or software the device must support</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5"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6" w14:textId="77777777" w:rsidR="00320F61" w:rsidRDefault="00320F61"/>
        </w:tc>
      </w:tr>
      <w:tr w:rsidR="00320F61" w14:paraId="30ACD619"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618" w14:textId="77777777" w:rsidR="00320F61" w:rsidRDefault="002421DB">
            <w:r>
              <w:rPr>
                <w:b/>
                <w:bCs/>
                <w:color w:val="FFFFFF"/>
              </w:rPr>
              <w:t>Certification</w:t>
            </w:r>
          </w:p>
        </w:tc>
      </w:tr>
      <w:tr w:rsidR="00320F61" w14:paraId="30ACD61E"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A" w14:textId="77777777" w:rsidR="00320F61" w:rsidRDefault="002421DB">
            <w:pPr>
              <w:spacing w:before="80" w:after="20"/>
            </w:pPr>
            <w:r>
              <w:lastRenderedPageBreak/>
              <w:t>Certifications Required</w:t>
            </w:r>
          </w:p>
          <w:p w14:paraId="30ACD61B" w14:textId="77777777" w:rsidR="00320F61" w:rsidRDefault="002421DB">
            <w:pPr>
              <w:spacing w:after="80"/>
            </w:pPr>
            <w:r>
              <w:rPr>
                <w:i/>
                <w:iCs/>
                <w:color w:val="888888"/>
                <w:sz w:val="17"/>
                <w:szCs w:val="17"/>
              </w:rPr>
              <w:t>e.g. FCC (USA), CE (Europe), PTCRB / GCF (carrier), PCI PTS (payment), FDA (medical), IATF 16949 (automotive), DO-160G (aerospace)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C"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D" w14:textId="77777777" w:rsidR="00320F61" w:rsidRDefault="00320F61"/>
        </w:tc>
      </w:tr>
      <w:tr w:rsidR="00320F61" w14:paraId="30ACD623"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1F" w14:textId="77777777" w:rsidR="00320F61" w:rsidRDefault="002421DB">
            <w:pPr>
              <w:spacing w:before="80" w:after="20"/>
            </w:pPr>
            <w:r>
              <w:t>Target Countries / Regions</w:t>
            </w:r>
          </w:p>
          <w:p w14:paraId="30ACD620" w14:textId="77777777" w:rsidR="00320F61" w:rsidRDefault="002421DB">
            <w:pPr>
              <w:spacing w:after="80"/>
            </w:pPr>
            <w:r>
              <w:rPr>
                <w:i/>
                <w:iCs/>
                <w:color w:val="888888"/>
                <w:sz w:val="17"/>
                <w:szCs w:val="17"/>
              </w:rPr>
              <w:t>List all countries and regions where you plan to sell</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1"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2" w14:textId="77777777" w:rsidR="00320F61" w:rsidRDefault="00320F61"/>
        </w:tc>
      </w:tr>
      <w:tr w:rsidR="00320F61" w14:paraId="30ACD625" w14:textId="77777777">
        <w:tc>
          <w:tcPr>
            <w:tcW w:w="9360" w:type="dxa"/>
            <w:gridSpan w:val="3"/>
            <w:tcBorders>
              <w:top w:val="single" w:sz="4" w:space="0" w:color="CCCCCC"/>
              <w:left w:val="single" w:sz="4" w:space="0" w:color="CCCCCC"/>
              <w:bottom w:val="single" w:sz="4" w:space="0" w:color="CCCCCC"/>
              <w:right w:val="single" w:sz="4" w:space="0" w:color="CCCCCC"/>
            </w:tcBorders>
            <w:shd w:val="clear" w:color="auto" w:fill="1B3B30"/>
            <w:tcMar>
              <w:top w:w="80" w:type="dxa"/>
              <w:left w:w="140" w:type="dxa"/>
              <w:bottom w:w="80" w:type="dxa"/>
              <w:right w:w="140" w:type="dxa"/>
            </w:tcMar>
          </w:tcPr>
          <w:p w14:paraId="30ACD624" w14:textId="77777777" w:rsidR="00320F61" w:rsidRDefault="002421DB">
            <w:r>
              <w:rPr>
                <w:b/>
                <w:bCs/>
                <w:color w:val="FFFFFF"/>
              </w:rPr>
              <w:t>Other</w:t>
            </w:r>
          </w:p>
        </w:tc>
      </w:tr>
      <w:tr w:rsidR="00320F61" w14:paraId="30ACD62A"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6" w14:textId="77777777" w:rsidR="00320F61" w:rsidRDefault="002421DB">
            <w:pPr>
              <w:spacing w:before="80" w:after="20"/>
            </w:pPr>
            <w:r>
              <w:t>Packaging</w:t>
            </w:r>
          </w:p>
          <w:p w14:paraId="30ACD627" w14:textId="77777777" w:rsidR="00320F61" w:rsidRDefault="002421DB">
            <w:pPr>
              <w:spacing w:after="80"/>
            </w:pPr>
            <w:r>
              <w:rPr>
                <w:i/>
                <w:iCs/>
                <w:color w:val="888888"/>
                <w:sz w:val="17"/>
                <w:szCs w:val="17"/>
              </w:rPr>
              <w:t>Retail box, plain box, bulk, specific requirements</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8"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9" w14:textId="77777777" w:rsidR="00320F61" w:rsidRDefault="00320F61"/>
        </w:tc>
      </w:tr>
      <w:tr w:rsidR="00320F61" w14:paraId="30ACD62F"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B" w14:textId="77777777" w:rsidR="00320F61" w:rsidRDefault="002421DB">
            <w:pPr>
              <w:spacing w:before="80" w:after="20"/>
            </w:pPr>
            <w:r>
              <w:t>Accessories</w:t>
            </w:r>
          </w:p>
          <w:p w14:paraId="30ACD62C" w14:textId="77777777" w:rsidR="00320F61" w:rsidRDefault="002421DB">
            <w:pPr>
              <w:spacing w:after="80"/>
            </w:pPr>
            <w:r>
              <w:rPr>
                <w:i/>
                <w:iCs/>
                <w:color w:val="888888"/>
                <w:sz w:val="17"/>
                <w:szCs w:val="17"/>
              </w:rPr>
              <w:t>Charger, cable, spare battery, case, stylus, etc.</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D"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2E" w14:textId="77777777" w:rsidR="00320F61" w:rsidRDefault="00320F61"/>
        </w:tc>
      </w:tr>
      <w:tr w:rsidR="00320F61" w14:paraId="30ACD634" w14:textId="77777777" w:rsidTr="00CC4EAC">
        <w:tc>
          <w:tcPr>
            <w:tcW w:w="3000"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30" w14:textId="77777777" w:rsidR="00320F61" w:rsidRDefault="002421DB">
            <w:pPr>
              <w:spacing w:before="80" w:after="20"/>
            </w:pPr>
            <w:r>
              <w:t>Other Requirements</w:t>
            </w:r>
          </w:p>
          <w:p w14:paraId="30ACD631" w14:textId="77777777" w:rsidR="00320F61" w:rsidRDefault="002421DB">
            <w:pPr>
              <w:spacing w:after="80"/>
            </w:pPr>
            <w:r>
              <w:rPr>
                <w:i/>
                <w:iCs/>
                <w:color w:val="888888"/>
                <w:sz w:val="17"/>
                <w:szCs w:val="17"/>
              </w:rPr>
              <w:t>Anything not captured above</w:t>
            </w:r>
          </w:p>
        </w:tc>
        <w:tc>
          <w:tcPr>
            <w:tcW w:w="311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32" w14:textId="77777777" w:rsidR="00320F61" w:rsidRDefault="00320F61"/>
        </w:tc>
        <w:tc>
          <w:tcPr>
            <w:tcW w:w="3245"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140" w:type="dxa"/>
            </w:tcMar>
          </w:tcPr>
          <w:p w14:paraId="30ACD633" w14:textId="77777777" w:rsidR="00320F61" w:rsidRDefault="00320F61"/>
        </w:tc>
      </w:tr>
    </w:tbl>
    <w:p w14:paraId="30ACD635" w14:textId="77777777" w:rsidR="00320F61" w:rsidRDefault="00320F61">
      <w:pPr>
        <w:spacing w:after="400"/>
      </w:pPr>
    </w:p>
    <w:p w14:paraId="30ACD636" w14:textId="77777777" w:rsidR="00320F61" w:rsidRDefault="002421DB">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20F61" w14:paraId="30ACD63B" w14:textId="77777777">
        <w:tc>
          <w:tcPr>
            <w:tcW w:w="9360" w:type="dxa"/>
            <w:tcBorders>
              <w:top w:val="single" w:sz="4" w:space="0" w:color="CCCCCC"/>
              <w:left w:val="single" w:sz="4" w:space="0" w:color="CCCCCC"/>
              <w:bottom w:val="single" w:sz="4" w:space="0" w:color="CCCCCC"/>
              <w:right w:val="single" w:sz="4" w:space="0" w:color="CCCCCC"/>
            </w:tcBorders>
            <w:shd w:val="clear" w:color="auto" w:fill="1B3B30"/>
            <w:tcMar>
              <w:top w:w="200" w:type="dxa"/>
              <w:left w:w="280" w:type="dxa"/>
              <w:bottom w:w="200" w:type="dxa"/>
              <w:right w:w="280" w:type="dxa"/>
            </w:tcMar>
          </w:tcPr>
          <w:p w14:paraId="30ACD637" w14:textId="38F27BCF" w:rsidR="00320F61" w:rsidRDefault="00BC6781">
            <w:pPr>
              <w:spacing w:after="80"/>
            </w:pPr>
            <w:r>
              <w:rPr>
                <w:b/>
                <w:bCs/>
                <w:color w:val="FFFFFF"/>
                <w:sz w:val="24"/>
                <w:szCs w:val="24"/>
              </w:rPr>
              <w:lastRenderedPageBreak/>
              <w:t>Done? You’re in good shape.</w:t>
            </w:r>
          </w:p>
          <w:p w14:paraId="6A52575D" w14:textId="77777777" w:rsidR="00B072FF" w:rsidRDefault="00B072FF">
            <w:pPr>
              <w:spacing w:after="60"/>
              <w:rPr>
                <w:color w:val="FFFFFF"/>
              </w:rPr>
            </w:pPr>
          </w:p>
          <w:p w14:paraId="30ACD639" w14:textId="2C1CDCE0" w:rsidR="00320F61" w:rsidRDefault="002421DB">
            <w:pPr>
              <w:spacing w:after="60"/>
            </w:pPr>
            <w:r>
              <w:rPr>
                <w:color w:val="FFFFFF"/>
              </w:rPr>
              <w:t>Email this document to your Mobiwire contact, or send it to</w:t>
            </w:r>
            <w:r w:rsidR="00B072FF">
              <w:rPr>
                <w:color w:val="FFFFFF"/>
              </w:rPr>
              <w:t xml:space="preserve"> </w:t>
            </w:r>
            <w:r>
              <w:rPr>
                <w:b/>
                <w:bCs/>
                <w:color w:val="FFFFFF"/>
              </w:rPr>
              <w:t>contact@mobiwire.com</w:t>
            </w:r>
          </w:p>
          <w:p w14:paraId="1C7475D7" w14:textId="77777777" w:rsidR="00B072FF" w:rsidRDefault="00B072FF">
            <w:pPr>
              <w:rPr>
                <w:color w:val="FFFFFF"/>
              </w:rPr>
            </w:pPr>
          </w:p>
          <w:p w14:paraId="30ACD63A" w14:textId="6623BF41" w:rsidR="00320F61" w:rsidRDefault="002421DB">
            <w:r>
              <w:rPr>
                <w:color w:val="FFFFFF"/>
              </w:rPr>
              <w:t>We</w:t>
            </w:r>
            <w:r w:rsidR="00B072FF">
              <w:rPr>
                <w:color w:val="FFFFFF"/>
              </w:rPr>
              <w:t>’</w:t>
            </w:r>
            <w:r>
              <w:rPr>
                <w:color w:val="FFFFFF"/>
              </w:rPr>
              <w:t xml:space="preserve">ll review your requirements and </w:t>
            </w:r>
            <w:r w:rsidR="007A6F7C" w:rsidRPr="007A6F7C">
              <w:rPr>
                <w:color w:val="FFFFFF"/>
              </w:rPr>
              <w:t>come back with a full technical and commercial proposal — typically within a week.</w:t>
            </w:r>
          </w:p>
        </w:tc>
      </w:tr>
    </w:tbl>
    <w:p w14:paraId="30ACD63C" w14:textId="77777777" w:rsidR="00320F61" w:rsidRDefault="00320F61">
      <w:pPr>
        <w:spacing w:after="400"/>
      </w:pPr>
    </w:p>
    <w:p w14:paraId="30ACD63D" w14:textId="77777777" w:rsidR="00320F61" w:rsidRDefault="002421DB">
      <w:r>
        <w:br w:type="page"/>
      </w:r>
    </w:p>
    <w:p w14:paraId="30ACD63E" w14:textId="72703B37" w:rsidR="00320F61" w:rsidRDefault="002421DB">
      <w:pPr>
        <w:spacing w:before="480" w:after="160"/>
      </w:pPr>
      <w:r>
        <w:rPr>
          <w:b/>
          <w:bCs/>
          <w:color w:val="1B3B30"/>
          <w:sz w:val="32"/>
          <w:szCs w:val="32"/>
        </w:rPr>
        <w:lastRenderedPageBreak/>
        <w:t>NPI Process</w:t>
      </w:r>
    </w:p>
    <w:p w14:paraId="30ACD63F" w14:textId="77777777" w:rsidR="00320F61" w:rsidRDefault="002421DB">
      <w:pPr>
        <w:spacing w:before="60" w:after="80"/>
      </w:pPr>
      <w:r>
        <w:t>The eight stages below describe what working with Mobiwire looks like from first call to mass production. Your program manager will confirm specific milestone dates based on your product's complexity and certification requirements.</w:t>
      </w:r>
    </w:p>
    <w:p w14:paraId="30ACD640" w14:textId="77777777" w:rsidR="00320F61" w:rsidRDefault="00320F6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20F61" w14:paraId="30ACD643" w14:textId="77777777">
        <w:tc>
          <w:tcPr>
            <w:tcW w:w="2800" w:type="dxa"/>
            <w:tcBorders>
              <w:top w:val="single" w:sz="4" w:space="0" w:color="CCCCCC"/>
              <w:left w:val="single" w:sz="4" w:space="0" w:color="CCCCCC"/>
              <w:bottom w:val="single" w:sz="4" w:space="0" w:color="CCCCCC"/>
              <w:right w:val="single" w:sz="4" w:space="0" w:color="CCCCCC"/>
            </w:tcBorders>
            <w:shd w:val="clear" w:color="auto" w:fill="1B3B30"/>
            <w:tcMar>
              <w:top w:w="100" w:type="dxa"/>
              <w:left w:w="140" w:type="dxa"/>
              <w:bottom w:w="100" w:type="dxa"/>
              <w:right w:w="140" w:type="dxa"/>
            </w:tcMar>
          </w:tcPr>
          <w:p w14:paraId="30ACD641" w14:textId="77777777" w:rsidR="00320F61" w:rsidRDefault="002421DB">
            <w:r>
              <w:rPr>
                <w:b/>
                <w:bCs/>
                <w:color w:val="FFFFFF"/>
              </w:rPr>
              <w:t>Stage</w:t>
            </w:r>
          </w:p>
        </w:tc>
        <w:tc>
          <w:tcPr>
            <w:tcW w:w="6560" w:type="dxa"/>
            <w:tcBorders>
              <w:top w:val="single" w:sz="4" w:space="0" w:color="CCCCCC"/>
              <w:left w:val="single" w:sz="4" w:space="0" w:color="CCCCCC"/>
              <w:bottom w:val="single" w:sz="4" w:space="0" w:color="CCCCCC"/>
              <w:right w:val="single" w:sz="4" w:space="0" w:color="CCCCCC"/>
            </w:tcBorders>
            <w:shd w:val="clear" w:color="auto" w:fill="1B3B30"/>
            <w:tcMar>
              <w:top w:w="100" w:type="dxa"/>
              <w:left w:w="140" w:type="dxa"/>
              <w:bottom w:w="100" w:type="dxa"/>
              <w:right w:w="140" w:type="dxa"/>
            </w:tcMar>
          </w:tcPr>
          <w:p w14:paraId="30ACD642" w14:textId="77777777" w:rsidR="00320F61" w:rsidRDefault="002421DB">
            <w:r>
              <w:rPr>
                <w:b/>
                <w:bCs/>
                <w:color w:val="FFFFFF"/>
              </w:rPr>
              <w:t>What Happens</w:t>
            </w:r>
          </w:p>
        </w:tc>
      </w:tr>
      <w:tr w:rsidR="00320F61" w14:paraId="30ACD647"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45" w14:textId="05DC2C7B" w:rsidR="00320F61" w:rsidRDefault="002421DB" w:rsidP="00407BAE">
            <w:pPr>
              <w:spacing w:after="20"/>
            </w:pPr>
            <w:proofErr w:type="gramStart"/>
            <w:r>
              <w:rPr>
                <w:b/>
                <w:bCs/>
                <w:color w:val="1B3B30"/>
              </w:rPr>
              <w:t>1  Tell</w:t>
            </w:r>
            <w:proofErr w:type="gramEnd"/>
            <w:r>
              <w:rPr>
                <w:b/>
                <w:bCs/>
                <w:color w:val="1B3B30"/>
              </w:rPr>
              <w:t xml:space="preserve"> Us About Your Product</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46" w14:textId="7CC71517" w:rsidR="00320F61" w:rsidRDefault="00407BAE">
            <w:r>
              <w:t>A 30-minute call where y</w:t>
            </w:r>
            <w:r w:rsidR="002421DB">
              <w:t>ou share your product vision, target market, and technical requirements. We confirm fit and recommend the right engagement model.</w:t>
            </w:r>
          </w:p>
        </w:tc>
      </w:tr>
      <w:tr w:rsidR="00320F61" w14:paraId="30ACD64B"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49" w14:textId="56693AC7" w:rsidR="00320F61" w:rsidRDefault="002421DB" w:rsidP="00407BAE">
            <w:pPr>
              <w:spacing w:after="20"/>
            </w:pPr>
            <w:proofErr w:type="gramStart"/>
            <w:r>
              <w:rPr>
                <w:b/>
                <w:bCs/>
                <w:color w:val="1B3B30"/>
              </w:rPr>
              <w:t>2  Get</w:t>
            </w:r>
            <w:proofErr w:type="gramEnd"/>
            <w:r>
              <w:rPr>
                <w:b/>
                <w:bCs/>
                <w:color w:val="1B3B30"/>
              </w:rPr>
              <w:t xml:space="preserve"> Proposal</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4A" w14:textId="77777777" w:rsidR="00320F61" w:rsidRDefault="002421DB">
            <w:r>
              <w:t>Within a week, you receive a full technical and commercial proposal: product specification, project schedule, BOM cost estimate, NRE investment, and unit pricing.</w:t>
            </w:r>
          </w:p>
        </w:tc>
      </w:tr>
      <w:tr w:rsidR="00320F61" w14:paraId="30ACD64F"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4D" w14:textId="598695B4" w:rsidR="00320F61" w:rsidRDefault="002421DB" w:rsidP="00407BAE">
            <w:pPr>
              <w:spacing w:after="20"/>
            </w:pPr>
            <w:proofErr w:type="gramStart"/>
            <w:r>
              <w:rPr>
                <w:b/>
                <w:bCs/>
                <w:color w:val="1B3B30"/>
              </w:rPr>
              <w:t>3  Project</w:t>
            </w:r>
            <w:proofErr w:type="gramEnd"/>
            <w:r>
              <w:rPr>
                <w:b/>
                <w:bCs/>
                <w:color w:val="1B3B30"/>
              </w:rPr>
              <w:t xml:space="preserve"> Kickoff</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4E" w14:textId="77777777" w:rsidR="00320F61" w:rsidRDefault="002421DB">
            <w:r>
              <w:t>Your NRE deposit confirms the project. We assign a dedicated program manager and lock in your hardware, software, mechanical, and quality leads along with a detailed schedule.</w:t>
            </w:r>
          </w:p>
        </w:tc>
      </w:tr>
      <w:tr w:rsidR="00320F61" w14:paraId="30ACD653"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1" w14:textId="56FCAB9D" w:rsidR="00320F61" w:rsidRDefault="002421DB" w:rsidP="00407BAE">
            <w:pPr>
              <w:spacing w:after="20"/>
            </w:pPr>
            <w:proofErr w:type="gramStart"/>
            <w:r>
              <w:rPr>
                <w:b/>
                <w:bCs/>
                <w:color w:val="1B3B30"/>
              </w:rPr>
              <w:t>4  Layout</w:t>
            </w:r>
            <w:proofErr w:type="gramEnd"/>
            <w:r>
              <w:rPr>
                <w:b/>
                <w:bCs/>
                <w:color w:val="1B3B30"/>
              </w:rPr>
              <w:t xml:space="preserve"> and Tooling Review</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2" w14:textId="77777777" w:rsidR="00320F61" w:rsidRDefault="002421DB">
            <w:r>
              <w:t xml:space="preserve">Schematic, PCB layout, and mechanical design are finalized and reviewed. Tooling is launched for all mechanical components -- the last gate before physical samples </w:t>
            </w:r>
            <w:proofErr w:type="gramStart"/>
            <w:r>
              <w:t>are</w:t>
            </w:r>
            <w:proofErr w:type="gramEnd"/>
            <w:r>
              <w:t xml:space="preserve"> built.</w:t>
            </w:r>
          </w:p>
        </w:tc>
      </w:tr>
      <w:tr w:rsidR="00320F61" w14:paraId="30ACD657"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5" w14:textId="202E5A81" w:rsidR="00320F61" w:rsidRDefault="002421DB" w:rsidP="00407BAE">
            <w:pPr>
              <w:spacing w:after="20"/>
            </w:pPr>
            <w:proofErr w:type="gramStart"/>
            <w:r>
              <w:rPr>
                <w:b/>
                <w:bCs/>
                <w:color w:val="1B3B30"/>
              </w:rPr>
              <w:t>5  Engineering</w:t>
            </w:r>
            <w:proofErr w:type="gramEnd"/>
            <w:r>
              <w:rPr>
                <w:b/>
                <w:bCs/>
                <w:color w:val="1B3B30"/>
              </w:rPr>
              <w:t xml:space="preserve"> Verification</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6" w14:textId="77777777" w:rsidR="00320F61" w:rsidRDefault="002421DB">
            <w:r>
              <w:t>First complete samples arrive with tooled parts. Hardware, RF, audio, and software are tuned and verified. Issues are identified and resolved before qualification begins.</w:t>
            </w:r>
          </w:p>
        </w:tc>
      </w:tr>
      <w:tr w:rsidR="00320F61" w14:paraId="30ACD65B"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9" w14:textId="1DC148DD" w:rsidR="00320F61" w:rsidRDefault="002421DB" w:rsidP="00407BAE">
            <w:pPr>
              <w:spacing w:after="20"/>
            </w:pPr>
            <w:proofErr w:type="gramStart"/>
            <w:r>
              <w:rPr>
                <w:b/>
                <w:bCs/>
                <w:color w:val="1B3B30"/>
              </w:rPr>
              <w:t>6  Design</w:t>
            </w:r>
            <w:proofErr w:type="gramEnd"/>
            <w:r>
              <w:rPr>
                <w:b/>
                <w:bCs/>
                <w:color w:val="1B3B30"/>
              </w:rPr>
              <w:t xml:space="preserve"> Verification</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A" w14:textId="77777777" w:rsidR="00320F61" w:rsidRDefault="002421DB">
            <w:r>
              <w:t>The product passes full qualification testing -- performance, reliability, and environmental. Certifications (FCC, CE, carrier approvals) are obtained and the design is locked.</w:t>
            </w:r>
          </w:p>
        </w:tc>
      </w:tr>
      <w:tr w:rsidR="00320F61" w14:paraId="30ACD65F"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D" w14:textId="72C00D3B" w:rsidR="00320F61" w:rsidRDefault="002421DB" w:rsidP="00407BAE">
            <w:pPr>
              <w:spacing w:after="20"/>
            </w:pPr>
            <w:proofErr w:type="gramStart"/>
            <w:r>
              <w:rPr>
                <w:b/>
                <w:bCs/>
                <w:color w:val="1B3B30"/>
              </w:rPr>
              <w:t>7  Production</w:t>
            </w:r>
            <w:proofErr w:type="gramEnd"/>
            <w:r>
              <w:rPr>
                <w:b/>
                <w:bCs/>
                <w:color w:val="1B3B30"/>
              </w:rPr>
              <w:t xml:space="preserve"> Verification</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5E" w14:textId="77777777" w:rsidR="00320F61" w:rsidRDefault="002421DB">
            <w:r>
              <w:t>A production pilot run verifies that factory processes, test fixtures, and the assembly line produce to specification at volume. Your purchase order triggers materials procurement for mass production.</w:t>
            </w:r>
          </w:p>
        </w:tc>
      </w:tr>
      <w:tr w:rsidR="00320F61" w14:paraId="30ACD663" w14:textId="77777777">
        <w:tc>
          <w:tcPr>
            <w:tcW w:w="28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61" w14:textId="469D50A3" w:rsidR="00320F61" w:rsidRDefault="002421DB" w:rsidP="00407BAE">
            <w:pPr>
              <w:spacing w:after="20"/>
            </w:pPr>
            <w:proofErr w:type="gramStart"/>
            <w:r>
              <w:rPr>
                <w:b/>
                <w:bCs/>
                <w:color w:val="1B3B30"/>
              </w:rPr>
              <w:t>8  Mass</w:t>
            </w:r>
            <w:proofErr w:type="gramEnd"/>
            <w:r>
              <w:rPr>
                <w:b/>
                <w:bCs/>
                <w:color w:val="1B3B30"/>
              </w:rPr>
              <w:t xml:space="preserve"> Production</w:t>
            </w:r>
          </w:p>
        </w:tc>
        <w:tc>
          <w:tcPr>
            <w:tcW w:w="6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tcPr>
          <w:p w14:paraId="30ACD662" w14:textId="77777777" w:rsidR="00320F61" w:rsidRDefault="002421DB">
            <w:r>
              <w:t>Components are in stock, the line is qualified, and your order ships.</w:t>
            </w:r>
          </w:p>
        </w:tc>
      </w:tr>
    </w:tbl>
    <w:p w14:paraId="30ACD664" w14:textId="77777777" w:rsidR="00320F61" w:rsidRDefault="00320F61">
      <w:pPr>
        <w:spacing w:after="300"/>
      </w:pPr>
    </w:p>
    <w:p w14:paraId="30ACD665" w14:textId="77777777" w:rsidR="00320F61" w:rsidRDefault="002421DB">
      <w:r>
        <w:br w:type="page"/>
      </w:r>
    </w:p>
    <w:p w14:paraId="30ACD666" w14:textId="1113ED40" w:rsidR="00320F61" w:rsidRDefault="002421DB">
      <w:pPr>
        <w:spacing w:before="480" w:after="160"/>
      </w:pPr>
      <w:r>
        <w:rPr>
          <w:b/>
          <w:bCs/>
          <w:color w:val="1B3B30"/>
          <w:sz w:val="32"/>
          <w:szCs w:val="32"/>
        </w:rPr>
        <w:lastRenderedPageBreak/>
        <w:t>Frequently Asked Questions</w:t>
      </w:r>
    </w:p>
    <w:p w14:paraId="30ACD667" w14:textId="77777777" w:rsidR="00320F61" w:rsidRDefault="00320F61">
      <w:pPr>
        <w:spacing w:after="80"/>
      </w:pPr>
    </w:p>
    <w:p w14:paraId="30ACD668" w14:textId="77777777" w:rsidR="00320F61" w:rsidRDefault="002421DB">
      <w:pPr>
        <w:spacing w:after="60"/>
      </w:pPr>
      <w:r>
        <w:rPr>
          <w:b/>
          <w:bCs/>
        </w:rPr>
        <w:t>What is the difference between ODM, JDM, and EMS?</w:t>
      </w:r>
    </w:p>
    <w:p w14:paraId="30ACD669" w14:textId="77777777" w:rsidR="00320F61" w:rsidRDefault="002421DB">
      <w:pPr>
        <w:spacing w:after="80"/>
      </w:pPr>
      <w:r>
        <w:t>ODM (Original Design Manufacturing) is Mobiwire's most common model: Mobiwire designs and manufactures the product to your specifications, and you bring it to market under your brand. JDM (Joint Development Manufacturing) is a collaborative model where your team takes an active design role alongside Mobiwire's engineers. EMS (Electronics Manufacturing Services) is manufacturing-only: you provide a finished design and Mobiwire handles sourcing, production, and quality control.</w:t>
      </w:r>
    </w:p>
    <w:p w14:paraId="30ACD66A" w14:textId="77777777" w:rsidR="00320F61" w:rsidRDefault="002421DB">
      <w:pPr>
        <w:spacing w:before="240" w:after="60"/>
      </w:pPr>
      <w:r>
        <w:rPr>
          <w:b/>
          <w:bCs/>
        </w:rPr>
        <w:t>How long does development take?</w:t>
      </w:r>
    </w:p>
    <w:p w14:paraId="30ACD66B" w14:textId="77777777" w:rsidR="00320F61" w:rsidRDefault="002421DB">
      <w:pPr>
        <w:spacing w:after="80"/>
      </w:pPr>
      <w:r>
        <w:t>A product built on an existing Mobiwire platform can reach production readiness in as little as four months. Products requiring new tooling, bespoke hardware, or third-party certification -- FCC, CE, PCI PTS, EMV -- typically take nine to twelve months or longer. Certification timelines are the most variable and often determine the critical path.</w:t>
      </w:r>
    </w:p>
    <w:p w14:paraId="30ACD66C" w14:textId="77777777" w:rsidR="00320F61" w:rsidRDefault="002421DB">
      <w:pPr>
        <w:spacing w:before="240" w:after="60"/>
      </w:pPr>
      <w:r>
        <w:rPr>
          <w:b/>
          <w:bCs/>
        </w:rPr>
        <w:t>What is your MOQ?</w:t>
      </w:r>
    </w:p>
    <w:p w14:paraId="30ACD66D" w14:textId="77777777" w:rsidR="00320F61" w:rsidRDefault="002421DB">
      <w:pPr>
        <w:spacing w:after="80"/>
      </w:pPr>
      <w:r>
        <w:t>MOQs depend on product category. Consumer devices typically run 3,000 to 10,000 units; aerospace and specialized hardware can be as low as 100 units. For startups and low-volume programs, lower MOQs are available with fixed production overhead quoted separately.</w:t>
      </w:r>
    </w:p>
    <w:p w14:paraId="30ACD66E" w14:textId="77777777" w:rsidR="00320F61" w:rsidRDefault="002421DB">
      <w:pPr>
        <w:spacing w:before="240" w:after="60"/>
      </w:pPr>
      <w:r>
        <w:rPr>
          <w:b/>
          <w:bCs/>
        </w:rPr>
        <w:t>Do you work with startups?</w:t>
      </w:r>
    </w:p>
    <w:p w14:paraId="30ACD66F" w14:textId="77777777" w:rsidR="00320F61" w:rsidRDefault="002421DB">
      <w:pPr>
        <w:spacing w:after="80"/>
      </w:pPr>
      <w:r>
        <w:t>Yes. Pay-as-you-go arrangements can reduce upfront capital requirements, and program structure is flexible for organizations without dedicated supply chain or regulatory functions. Early-stage partners get access to the same engineering, manufacturing, and certification resources as Mobiwire's largest customers.</w:t>
      </w:r>
    </w:p>
    <w:p w14:paraId="30ACD670" w14:textId="77777777" w:rsidR="00320F61" w:rsidRDefault="002421DB">
      <w:pPr>
        <w:spacing w:before="240" w:after="60"/>
      </w:pPr>
      <w:r>
        <w:rPr>
          <w:b/>
          <w:bCs/>
        </w:rPr>
        <w:t>How is intellectual property handled?</w:t>
      </w:r>
    </w:p>
    <w:p w14:paraId="30ACD671" w14:textId="77777777" w:rsidR="00320F61" w:rsidRDefault="002421DB">
      <w:pPr>
        <w:spacing w:after="80"/>
      </w:pPr>
      <w:r>
        <w:t>IP ownership is defined in the commercial agreement before work begins, and Mobiwire operates under NDA throughout. You retain ownership of proprietary software and design elements you bring to the program. Mobiwire's platform IP is licensed to you for use in the program. Mobiwire has never brought a customer product to a competing customer.</w:t>
      </w:r>
    </w:p>
    <w:p w14:paraId="30ACD672" w14:textId="77777777" w:rsidR="00320F61" w:rsidRDefault="002421DB">
      <w:pPr>
        <w:spacing w:before="240" w:after="60"/>
      </w:pPr>
      <w:r>
        <w:rPr>
          <w:b/>
          <w:bCs/>
        </w:rPr>
        <w:t>What certifications can you support?</w:t>
      </w:r>
    </w:p>
    <w:p w14:paraId="30ACD673" w14:textId="77777777" w:rsidR="00320F61" w:rsidRDefault="002421DB">
      <w:pPr>
        <w:spacing w:after="80"/>
      </w:pPr>
      <w:r>
        <w:t>Mobiwire has 30 years of certification experience. Connectivity: FCC, CE, PTCRB, AT&amp;T / T-Mobile / Verizon carrier acceptance. Payment: PCI PTS and EMV L1 &amp; L2. Industrial and rugged: IP ratings and environmental standards. Medical: FDA 510(k) support. Automotive: IATF 16949. Aerospace: DO-160G. Specify which certifications your product requires in Step 3.</w:t>
      </w:r>
    </w:p>
    <w:p w14:paraId="30ACD674" w14:textId="77777777" w:rsidR="00320F61" w:rsidRDefault="002421DB">
      <w:pPr>
        <w:spacing w:before="240" w:after="60"/>
      </w:pPr>
      <w:r>
        <w:rPr>
          <w:b/>
          <w:bCs/>
        </w:rPr>
        <w:t>Where do you manufacture?</w:t>
      </w:r>
    </w:p>
    <w:p w14:paraId="30ACD675" w14:textId="77777777" w:rsidR="00320F61" w:rsidRDefault="002421DB">
      <w:pPr>
        <w:spacing w:after="80"/>
      </w:pPr>
      <w:r>
        <w:t>Mobiwire manufactures in China and Romania. The China facility is ISO 9001 certified with the most diverse capabilities and highest throughput. The Romania facility serves European and North American aerospace and defense customers for whom supply chain proximity or security matters.</w:t>
      </w:r>
    </w:p>
    <w:p w14:paraId="30ACD676" w14:textId="77777777" w:rsidR="00320F61" w:rsidRDefault="002421DB">
      <w:pPr>
        <w:spacing w:before="240" w:after="60"/>
      </w:pPr>
      <w:r>
        <w:rPr>
          <w:b/>
          <w:bCs/>
        </w:rPr>
        <w:t>Do you provide engineering services?</w:t>
      </w:r>
    </w:p>
    <w:p w14:paraId="30ACD677" w14:textId="77777777" w:rsidR="00320F61" w:rsidRDefault="002421DB">
      <w:pPr>
        <w:spacing w:after="80"/>
      </w:pPr>
      <w:r>
        <w:t xml:space="preserve">Yes. Engineering is a core part of the ODM offering, covering hardware design, firmware development, industrial design, and certification. Integrating engineering and manufacturing under one roof means design iterations are validated on the production line, tooling decisions account for manufacturing constraints from the start, and there are no handoffs between vendors. </w:t>
      </w:r>
      <w:r>
        <w:lastRenderedPageBreak/>
        <w:t>Mobiwire does not generally offer standalone engineering without an associated manufacturing program.</w:t>
      </w:r>
    </w:p>
    <w:p w14:paraId="30ACD678" w14:textId="77777777" w:rsidR="00320F61" w:rsidRDefault="002421DB">
      <w:pPr>
        <w:spacing w:before="240" w:after="60"/>
      </w:pPr>
      <w:r>
        <w:rPr>
          <w:b/>
          <w:bCs/>
        </w:rPr>
        <w:t>Can I customize an existing Mobiwire platform?</w:t>
      </w:r>
    </w:p>
    <w:p w14:paraId="30ACD679" w14:textId="77777777" w:rsidR="00320F61" w:rsidRDefault="002421DB">
      <w:pPr>
        <w:spacing w:after="80"/>
      </w:pPr>
      <w:r>
        <w:t>Yes. Hardware customization typically covers branding, color and materials, camera configuration, battery capacity, and accessories. Software customization covers Android launcher, application pre-loading, OTA update management, and firmware configuration. Custom tooling and bespoke industrial design are available for partners who need a fully differentiated form factor.</w:t>
      </w:r>
    </w:p>
    <w:p w14:paraId="30ACD67A" w14:textId="77777777" w:rsidR="00320F61" w:rsidRDefault="00320F61">
      <w:pPr>
        <w:spacing w:after="300"/>
      </w:pPr>
    </w:p>
    <w:sectPr w:rsidR="00320F61">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6F24" w14:textId="77777777" w:rsidR="00AC4D9C" w:rsidRDefault="00AC4D9C">
      <w:r>
        <w:separator/>
      </w:r>
    </w:p>
  </w:endnote>
  <w:endnote w:type="continuationSeparator" w:id="0">
    <w:p w14:paraId="6DF60D01" w14:textId="77777777" w:rsidR="00AC4D9C" w:rsidRDefault="00AC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panose1 w:val="020B0604020202020204"/>
    <w:charset w:val="00"/>
    <w:family w:val="auto"/>
    <w:pitch w:val="variable"/>
    <w:sig w:usb0="E00002FF" w:usb1="1200A1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D67B" w14:textId="6BFCE438" w:rsidR="00320F61" w:rsidRDefault="002421DB">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CC4EAC">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6892" w14:textId="77777777" w:rsidR="00AC4D9C" w:rsidRDefault="00AC4D9C">
      <w:r>
        <w:separator/>
      </w:r>
    </w:p>
  </w:footnote>
  <w:footnote w:type="continuationSeparator" w:id="0">
    <w:p w14:paraId="6C1A6F6F" w14:textId="77777777" w:rsidR="00AC4D9C" w:rsidRDefault="00AC4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E5971"/>
    <w:multiLevelType w:val="hybridMultilevel"/>
    <w:tmpl w:val="1AD00C7A"/>
    <w:lvl w:ilvl="0" w:tplc="1E6A39B4">
      <w:start w:val="1"/>
      <w:numFmt w:val="bullet"/>
      <w:lvlText w:val="●"/>
      <w:lvlJc w:val="left"/>
      <w:pPr>
        <w:ind w:left="720" w:hanging="360"/>
      </w:pPr>
    </w:lvl>
    <w:lvl w:ilvl="1" w:tplc="4042A666">
      <w:start w:val="1"/>
      <w:numFmt w:val="bullet"/>
      <w:lvlText w:val="○"/>
      <w:lvlJc w:val="left"/>
      <w:pPr>
        <w:ind w:left="1440" w:hanging="360"/>
      </w:pPr>
    </w:lvl>
    <w:lvl w:ilvl="2" w:tplc="351A8E82">
      <w:start w:val="1"/>
      <w:numFmt w:val="bullet"/>
      <w:lvlText w:val="■"/>
      <w:lvlJc w:val="left"/>
      <w:pPr>
        <w:ind w:left="2160" w:hanging="360"/>
      </w:pPr>
    </w:lvl>
    <w:lvl w:ilvl="3" w:tplc="8A2ADC74">
      <w:start w:val="1"/>
      <w:numFmt w:val="bullet"/>
      <w:lvlText w:val="●"/>
      <w:lvlJc w:val="left"/>
      <w:pPr>
        <w:ind w:left="2880" w:hanging="360"/>
      </w:pPr>
    </w:lvl>
    <w:lvl w:ilvl="4" w:tplc="CC3CC662">
      <w:start w:val="1"/>
      <w:numFmt w:val="bullet"/>
      <w:lvlText w:val="○"/>
      <w:lvlJc w:val="left"/>
      <w:pPr>
        <w:ind w:left="3600" w:hanging="360"/>
      </w:pPr>
    </w:lvl>
    <w:lvl w:ilvl="5" w:tplc="2BFE2CDA">
      <w:start w:val="1"/>
      <w:numFmt w:val="bullet"/>
      <w:lvlText w:val="■"/>
      <w:lvlJc w:val="left"/>
      <w:pPr>
        <w:ind w:left="4320" w:hanging="360"/>
      </w:pPr>
    </w:lvl>
    <w:lvl w:ilvl="6" w:tplc="22DEF4B6">
      <w:start w:val="1"/>
      <w:numFmt w:val="bullet"/>
      <w:lvlText w:val="●"/>
      <w:lvlJc w:val="left"/>
      <w:pPr>
        <w:ind w:left="5040" w:hanging="360"/>
      </w:pPr>
    </w:lvl>
    <w:lvl w:ilvl="7" w:tplc="6F465622">
      <w:start w:val="1"/>
      <w:numFmt w:val="bullet"/>
      <w:lvlText w:val="●"/>
      <w:lvlJc w:val="left"/>
      <w:pPr>
        <w:ind w:left="5760" w:hanging="360"/>
      </w:pPr>
    </w:lvl>
    <w:lvl w:ilvl="8" w:tplc="A75851A2">
      <w:start w:val="1"/>
      <w:numFmt w:val="bullet"/>
      <w:lvlText w:val="●"/>
      <w:lvlJc w:val="left"/>
      <w:pPr>
        <w:ind w:left="6480" w:hanging="360"/>
      </w:pPr>
    </w:lvl>
  </w:abstractNum>
  <w:num w:numId="1" w16cid:durableId="2062051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61"/>
    <w:rsid w:val="00063E07"/>
    <w:rsid w:val="002421DB"/>
    <w:rsid w:val="00320F61"/>
    <w:rsid w:val="003B1308"/>
    <w:rsid w:val="003B761C"/>
    <w:rsid w:val="00407BAE"/>
    <w:rsid w:val="0048136D"/>
    <w:rsid w:val="004C01A6"/>
    <w:rsid w:val="004F1EF5"/>
    <w:rsid w:val="00525B16"/>
    <w:rsid w:val="00694B3C"/>
    <w:rsid w:val="007A6F7C"/>
    <w:rsid w:val="00871A16"/>
    <w:rsid w:val="00950AB0"/>
    <w:rsid w:val="00AC4D9C"/>
    <w:rsid w:val="00B072FF"/>
    <w:rsid w:val="00BC6781"/>
    <w:rsid w:val="00CC4EAC"/>
    <w:rsid w:val="00DA61F0"/>
    <w:rsid w:val="00F81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ACD4E0"/>
  <w15:docId w15:val="{947BE43B-4201-0E43-BB96-A3A8FAF2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color w:val="000000"/>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C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5CBFB1F822B4DA78697D0A5755470" ma:contentTypeVersion="14" ma:contentTypeDescription="Create a new document." ma:contentTypeScope="" ma:versionID="708d5c98293a94f9002a2de701ad1a8d">
  <xsd:schema xmlns:xsd="http://www.w3.org/2001/XMLSchema" xmlns:xs="http://www.w3.org/2001/XMLSchema" xmlns:p="http://schemas.microsoft.com/office/2006/metadata/properties" xmlns:ns2="2cb04ca3-c923-4dd7-bae0-e075b74894df" xmlns:ns3="0bed0475-d97d-4ebc-acae-01295ba2565f" targetNamespace="http://schemas.microsoft.com/office/2006/metadata/properties" ma:root="true" ma:fieldsID="24adfada720ab9dc9962911a6a250847" ns2:_="" ns3:_="">
    <xsd:import namespace="2cb04ca3-c923-4dd7-bae0-e075b74894df"/>
    <xsd:import namespace="0bed0475-d97d-4ebc-acae-01295ba256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04ca3-c923-4dd7-bae0-e075b7489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0505b1-7755-4056-aad0-6ee196f9ef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d0475-d97d-4ebc-acae-01295ba256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eddd18-0e0f-4e19-a57a-bfffee2b348f}" ma:internalName="TaxCatchAll" ma:showField="CatchAllData" ma:web="0bed0475-d97d-4ebc-acae-01295ba25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04ca3-c923-4dd7-bae0-e075b74894df">
      <Terms xmlns="http://schemas.microsoft.com/office/infopath/2007/PartnerControls"/>
    </lcf76f155ced4ddcb4097134ff3c332f>
    <TaxCatchAll xmlns="0bed0475-d97d-4ebc-acae-01295ba2565f" xsi:nil="true"/>
  </documentManagement>
</p:properties>
</file>

<file path=customXml/itemProps1.xml><?xml version="1.0" encoding="utf-8"?>
<ds:datastoreItem xmlns:ds="http://schemas.openxmlformats.org/officeDocument/2006/customXml" ds:itemID="{ABFAC5C0-21A0-4924-AECB-25949E5E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04ca3-c923-4dd7-bae0-e075b74894df"/>
    <ds:schemaRef ds:uri="0bed0475-d97d-4ebc-acae-01295ba25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899C7-DB8D-42B4-B79F-0994C3ABD096}">
  <ds:schemaRefs>
    <ds:schemaRef ds:uri="http://schemas.microsoft.com/sharepoint/v3/contenttype/forms"/>
  </ds:schemaRefs>
</ds:datastoreItem>
</file>

<file path=customXml/itemProps3.xml><?xml version="1.0" encoding="utf-8"?>
<ds:datastoreItem xmlns:ds="http://schemas.openxmlformats.org/officeDocument/2006/customXml" ds:itemID="{87241BDC-1864-4A6C-B01C-CCF2E37B5DB7}">
  <ds:schemaRefs>
    <ds:schemaRef ds:uri="http://schemas.microsoft.com/office/2006/metadata/properties"/>
    <ds:schemaRef ds:uri="http://schemas.microsoft.com/office/infopath/2007/PartnerControls"/>
    <ds:schemaRef ds:uri="2cb04ca3-c923-4dd7-bae0-e075b74894df"/>
    <ds:schemaRef ds:uri="0bed0475-d97d-4ebc-acae-01295ba2565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1889</Words>
  <Characters>10694</Characters>
  <Application>Microsoft Office Word</Application>
  <DocSecurity>0</DocSecurity>
  <Lines>464</Lines>
  <Paragraphs>251</Paragraphs>
  <ScaleCrop>false</ScaleCrop>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Hector Xu</cp:lastModifiedBy>
  <cp:revision>17</cp:revision>
  <dcterms:created xsi:type="dcterms:W3CDTF">2026-06-11T20:39:00Z</dcterms:created>
  <dcterms:modified xsi:type="dcterms:W3CDTF">2026-06-11T21:03:00Z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0x010100BCA5CBFB1F822B4DA78697D0A5755470</vt:lpwstr>
  </property>
  <property fmtid="{D5CDD505-2E9C-101B-9397-08002B2CF9AE}" pid="3" name="MediaServiceImageTags">
    <vt:lpwstr/>
  </property>
</Properties>
</file>