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rPr>
      </w:pPr>
      <w:r w:rsidDel="00000000" w:rsidR="00000000" w:rsidRPr="00000000">
        <w:rPr>
          <w:rtl w:val="0"/>
        </w:rPr>
      </w:r>
    </w:p>
    <w:p w:rsidR="00000000" w:rsidDel="00000000" w:rsidP="00000000" w:rsidRDefault="00000000" w:rsidRPr="00000000" w14:paraId="00000002">
      <w:pPr>
        <w:pStyle w:val="Title"/>
        <w:rPr>
          <w:rFonts w:ascii="Inter" w:cs="Inter" w:eastAsia="Inter" w:hAnsi="Inter"/>
        </w:rPr>
      </w:pPr>
      <w:r w:rsidDel="00000000" w:rsidR="00000000" w:rsidRPr="00000000">
        <w:rPr>
          <w:rtl w:val="0"/>
        </w:rPr>
        <w:t xml:space="preserve">Product Planning Template</w:t>
      </w:r>
      <w:r w:rsidDel="00000000" w:rsidR="00000000" w:rsidRPr="00000000">
        <w:rPr>
          <w:rtl w:val="0"/>
        </w:rPr>
      </w:r>
    </w:p>
    <w:p w:rsidR="00000000" w:rsidDel="00000000" w:rsidP="00000000" w:rsidRDefault="00000000" w:rsidRPr="00000000" w14:paraId="00000003">
      <w:pPr>
        <w:rPr>
          <w:rFonts w:ascii="Inter" w:cs="Inter" w:eastAsia="Inter" w:hAnsi="Inter"/>
        </w:rPr>
      </w:pPr>
      <w:r w:rsidDel="00000000" w:rsidR="00000000" w:rsidRPr="00000000">
        <w:rPr>
          <w:rtl w:val="0"/>
        </w:rPr>
      </w:r>
    </w:p>
    <w:p w:rsidR="00000000" w:rsidDel="00000000" w:rsidP="00000000" w:rsidRDefault="00000000" w:rsidRPr="00000000" w14:paraId="00000004">
      <w:pPr>
        <w:rPr>
          <w:rFonts w:ascii="Inter" w:cs="Inter" w:eastAsia="Inter" w:hAnsi="Inter"/>
        </w:rPr>
      </w:pPr>
      <w:r w:rsidDel="00000000" w:rsidR="00000000" w:rsidRPr="00000000">
        <w:rPr>
          <w:rtl w:val="0"/>
        </w:rPr>
      </w:r>
    </w:p>
    <w:p w:rsidR="00000000" w:rsidDel="00000000" w:rsidP="00000000" w:rsidRDefault="00000000" w:rsidRPr="00000000" w14:paraId="00000005">
      <w:pPr>
        <w:rPr>
          <w:rFonts w:ascii="Inter" w:cs="Inter" w:eastAsia="Inter" w:hAnsi="Inter"/>
        </w:rPr>
      </w:pPr>
      <w:r w:rsidDel="00000000" w:rsidR="00000000" w:rsidRPr="00000000">
        <w:rPr>
          <w:rtl w:val="0"/>
        </w:rPr>
      </w:r>
    </w:p>
    <w:p w:rsidR="00000000" w:rsidDel="00000000" w:rsidP="00000000" w:rsidRDefault="00000000" w:rsidRPr="00000000" w14:paraId="00000006">
      <w:pPr>
        <w:rPr>
          <w:rFonts w:ascii="Inter" w:cs="Inter" w:eastAsia="Inter" w:hAnsi="I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115" w:firstLine="0"/>
        <w:jc w:val="lef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-466724</wp:posOffset>
            </wp:positionH>
            <wp:positionV relativeFrom="paragraph">
              <wp:posOffset>-28574</wp:posOffset>
            </wp:positionV>
            <wp:extent cx="7829550" cy="570343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29550" cy="5703439"/>
                    </a:xfrm>
                    <a:prstGeom prst="rect"/>
                    <a:ln/>
                  </pic:spPr>
                </pic:pic>
              </a:graphicData>
            </a:graphic>
          </wp:anchor>
        </w:drawing>
      </w:r>
    </w:p>
    <w:p w:rsidR="00000000" w:rsidDel="00000000" w:rsidP="00000000" w:rsidRDefault="00000000" w:rsidRPr="00000000" w14:paraId="00000008">
      <w:pPr>
        <w:rPr>
          <w:rFonts w:ascii="Inter" w:cs="Inter" w:eastAsia="Inter" w:hAnsi="Inter"/>
        </w:rPr>
      </w:pPr>
      <w:r w:rsidDel="00000000" w:rsidR="00000000" w:rsidRPr="00000000">
        <w:br w:type="page"/>
      </w:r>
      <w:r w:rsidDel="00000000" w:rsidR="00000000" w:rsidRPr="00000000">
        <w:rPr>
          <w:rtl w:val="0"/>
        </w:rPr>
      </w:r>
    </w:p>
    <w:p w:rsidR="00000000" w:rsidDel="00000000" w:rsidP="00000000" w:rsidRDefault="00000000" w:rsidRPr="00000000" w14:paraId="00000009">
      <w:pPr>
        <w:rPr>
          <w:rFonts w:ascii="Inter" w:cs="Inter" w:eastAsia="Inter" w:hAnsi="Inter"/>
        </w:rPr>
      </w:pPr>
      <w:r w:rsidDel="00000000" w:rsidR="00000000" w:rsidRPr="00000000">
        <w:rPr>
          <w:rtl w:val="0"/>
        </w:rPr>
      </w:r>
    </w:p>
    <w:p w:rsidR="00000000" w:rsidDel="00000000" w:rsidP="00000000" w:rsidRDefault="00000000" w:rsidRPr="00000000" w14:paraId="0000000A">
      <w:pPr>
        <w:spacing w:after="100" w:before="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Building a new hardware product is one of the most ambitious things a company can do.</w:t>
      </w:r>
    </w:p>
    <w:p w:rsidR="00000000" w:rsidDel="00000000" w:rsidP="00000000" w:rsidRDefault="00000000" w:rsidRPr="00000000" w14:paraId="0000000B">
      <w:pPr>
        <w:rPr>
          <w:rFonts w:ascii="Inter" w:cs="Inter" w:eastAsia="Inter" w:hAnsi="Inter"/>
        </w:rPr>
      </w:pPr>
      <w:r w:rsidDel="00000000" w:rsidR="00000000" w:rsidRPr="00000000">
        <w:rPr>
          <w:rtl w:val="0"/>
        </w:rPr>
        <w:t xml:space="preserve">There's a moment early in every program — when the idea is still on a whiteboard, when anything seems possible — that's genuinely exciting. A new form factor. A better user experience. Technology that didn't exist five years ago, now small enough to hold in your hand. That moment is worth protecting.</w:t>
      </w:r>
      <w:r w:rsidDel="00000000" w:rsidR="00000000" w:rsidRPr="00000000">
        <w:rPr>
          <w:rtl w:val="0"/>
        </w:rPr>
      </w:r>
    </w:p>
    <w:p w:rsidR="00000000" w:rsidDel="00000000" w:rsidP="00000000" w:rsidRDefault="00000000" w:rsidRPr="00000000" w14:paraId="0000000C">
      <w:pPr>
        <w:spacing w:after="100" w:before="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But hardware is unforgiving.</w:t>
      </w:r>
    </w:p>
    <w:p w:rsidR="00000000" w:rsidDel="00000000" w:rsidP="00000000" w:rsidRDefault="00000000" w:rsidRPr="00000000" w14:paraId="0000000D">
      <w:pPr>
        <w:rPr>
          <w:rFonts w:ascii="Inter" w:cs="Inter" w:eastAsia="Inter" w:hAnsi="Inter"/>
          <w:b w:val="0"/>
          <w:bCs w:val="0"/>
          <w:i w:val="0"/>
          <w:iCs w:val="0"/>
          <w:strike w:val="0"/>
          <w:color w:val="334747"/>
          <w:sz w:val="20"/>
          <w:szCs w:val="20"/>
          <w:u w:val="none"/>
        </w:rPr>
      </w:pPr>
      <w:r w:rsidDel="00000000" w:rsidR="00000000" w:rsidRPr="00000000">
        <w:rPr>
          <w:rFonts w:ascii="Inter" w:cs="Inter" w:eastAsia="Inter" w:hAnsi="Inter"/>
          <w:rtl w:val="0"/>
        </w:rPr>
        <w:t xml:space="preserve">Unlike software, you can't push a patch to fix a mechanical design. A wrong assumption about power architecture, a missed certification requirement, a tooling decision made too early — these are the things that turn a nine-month program into an eighteen-month one. The teams that consistently ship great products aren't lucky. They're disciplined. They ask the right questions before committing to tooling, align on requirements before writing a line of firmware, and treat the development process as a series of deliberate gates rather than a race to the finish.</w:t>
      </w:r>
      <w:r w:rsidDel="00000000" w:rsidR="00000000" w:rsidRPr="00000000">
        <w:rPr>
          <w:rtl w:val="0"/>
        </w:rPr>
      </w:r>
    </w:p>
    <w:p w:rsidR="00000000" w:rsidDel="00000000" w:rsidP="00000000" w:rsidRDefault="00000000" w:rsidRPr="00000000" w14:paraId="0000000E">
      <w:pPr>
        <w:spacing w:after="100" w:before="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Working with an ODM shortens that learning curve.</w:t>
      </w:r>
    </w:p>
    <w:p w:rsidR="00000000" w:rsidDel="00000000" w:rsidP="00000000" w:rsidRDefault="00000000" w:rsidRPr="00000000" w14:paraId="0000000F">
      <w:pPr>
        <w:rPr>
          <w:rFonts w:ascii="Inter" w:cs="Inter" w:eastAsia="Inter" w:hAnsi="Inter"/>
          <w:color w:val="000000"/>
        </w:rPr>
      </w:pPr>
      <w:r w:rsidDel="00000000" w:rsidR="00000000" w:rsidRPr="00000000">
        <w:rPr>
          <w:rFonts w:ascii="Inter" w:cs="Inter" w:eastAsia="Inter" w:hAnsi="Inter"/>
          <w:rtl w:val="0"/>
        </w:rPr>
        <w:t xml:space="preserve">An experienced ODM partner brings a process that has already absorbed the hard lessons — in platform selection, certification, supply chain, and manufacturing. You get to skip the expensive mistakes and spend your energy on what actually differentiates your product.</w:t>
      </w:r>
      <w:r w:rsidDel="00000000" w:rsidR="00000000" w:rsidRPr="00000000">
        <w:rPr>
          <w:rtl w:val="0"/>
        </w:rPr>
      </w:r>
    </w:p>
    <w:p w:rsidR="00000000" w:rsidDel="00000000" w:rsidP="00000000" w:rsidRDefault="00000000" w:rsidRPr="00000000" w14:paraId="00000010">
      <w:pPr>
        <w:spacing w:after="100" w:before="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This document is your starting point.</w:t>
      </w:r>
    </w:p>
    <w:p w:rsidR="00000000" w:rsidDel="00000000" w:rsidP="00000000" w:rsidRDefault="00000000" w:rsidRPr="00000000" w14:paraId="00000011">
      <w:pPr>
        <w:rPr>
          <w:rFonts w:ascii="Inter" w:cs="Inter" w:eastAsia="Inter" w:hAnsi="Inter"/>
          <w:color w:val="000000"/>
        </w:rPr>
      </w:pPr>
      <w:r w:rsidDel="00000000" w:rsidR="00000000" w:rsidRPr="00000000">
        <w:rPr>
          <w:rFonts w:ascii="Inter" w:cs="Inter" w:eastAsia="Inter" w:hAnsi="Inter"/>
          <w:rtl w:val="0"/>
        </w:rPr>
        <w:t xml:space="preserve">Complete Steps 1, 2, and 3 to capture your requirements, then submit — we'll come back with a full technical and commercial proposal within a week. At the back, you'll find a plain-English overview of the development process and answers to the questions we hear most often.</w:t>
      </w:r>
      <w:r w:rsidDel="00000000" w:rsidR="00000000" w:rsidRPr="00000000">
        <w:rPr>
          <w:rtl w:val="0"/>
        </w:rPr>
      </w:r>
    </w:p>
    <w:p w:rsidR="00000000" w:rsidDel="00000000" w:rsidP="00000000" w:rsidRDefault="00000000" w:rsidRPr="00000000" w14:paraId="00000012">
      <w:pPr>
        <w:rPr>
          <w:rFonts w:ascii="Inter" w:cs="Inter" w:eastAsia="Inter" w:hAnsi="Inter"/>
        </w:rPr>
      </w:pPr>
      <w:r w:rsidDel="00000000" w:rsidR="00000000" w:rsidRPr="00000000">
        <w:rPr>
          <w:rtl w:val="0"/>
        </w:rPr>
      </w:r>
    </w:p>
    <w:tbl>
      <w:tblPr>
        <w:tblStyle w:val="Table1"/>
        <w:tblW w:w="10793.0" w:type="dxa"/>
        <w:jc w:val="left"/>
        <w:tblBorders>
          <w:top w:color="dee3e3" w:space="0" w:sz="4" w:val="single"/>
          <w:left w:color="dee3e3" w:space="0" w:sz="4" w:val="single"/>
          <w:bottom w:color="dee3e3" w:space="0" w:sz="4" w:val="single"/>
          <w:right w:color="dee3e3" w:space="0" w:sz="4" w:val="single"/>
          <w:insideH w:color="dee3e3" w:space="0" w:sz="4" w:val="single"/>
          <w:insideV w:color="dee3e3" w:space="0" w:sz="4" w:val="single"/>
        </w:tblBorders>
        <w:tblLayout w:type="fixed"/>
        <w:tblLook w:val="0600"/>
      </w:tblPr>
      <w:tblGrid>
        <w:gridCol w:w="5228"/>
        <w:gridCol w:w="5565"/>
        <w:tblGridChange w:id="0">
          <w:tblGrid>
            <w:gridCol w:w="5228"/>
            <w:gridCol w:w="5565"/>
          </w:tblGrid>
        </w:tblGridChange>
      </w:tblGrid>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013">
            <w:pPr>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Step 1</w:t>
            </w:r>
            <w:r w:rsidDel="00000000" w:rsidR="00000000" w:rsidRPr="00000000">
              <w:rPr>
                <w:rtl w:val="0"/>
              </w:rPr>
            </w:r>
          </w:p>
        </w:tc>
        <w:tc>
          <w:tcPr>
            <w:tcMar>
              <w:top w:w="100.0" w:type="dxa"/>
              <w:left w:w="140.0" w:type="dxa"/>
              <w:bottom w:w="100.0" w:type="dxa"/>
              <w:right w:w="140.0" w:type="dxa"/>
            </w:tcM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Contact Information</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015">
            <w:pPr>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Step 2</w:t>
            </w:r>
            <w:r w:rsidDel="00000000" w:rsidR="00000000" w:rsidRPr="00000000">
              <w:rPr>
                <w:rtl w:val="0"/>
              </w:rPr>
            </w:r>
          </w:p>
        </w:tc>
        <w:tc>
          <w:tcPr>
            <w:tcMar>
              <w:top w:w="100.0" w:type="dxa"/>
              <w:left w:w="140.0" w:type="dxa"/>
              <w:bottom w:w="100.0" w:type="dxa"/>
              <w:right w:w="140.0" w:type="dxa"/>
            </w:tcM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Product Brief</w:t>
            </w:r>
          </w:p>
        </w:tc>
      </w:tr>
      <w:tr>
        <w:trPr>
          <w:cantSplit w:val="0"/>
          <w:trHeight w:val="300" w:hRule="atLeast"/>
          <w:tblHeader w:val="0"/>
        </w:trPr>
        <w:tc>
          <w:tcPr>
            <w:tcBorders>
              <w:bottom w:color="334747" w:space="0" w:sz="4" w:val="single"/>
            </w:tcBorders>
            <w:shd w:fill="f4f6f6" w:val="clear"/>
            <w:tcMar>
              <w:top w:w="100.0" w:type="dxa"/>
              <w:left w:w="140.0" w:type="dxa"/>
              <w:bottom w:w="100.0" w:type="dxa"/>
              <w:right w:w="140.0" w:type="dxa"/>
            </w:tcMar>
            <w:vAlign w:val="top"/>
          </w:tcPr>
          <w:p w:rsidR="00000000" w:rsidDel="00000000" w:rsidP="00000000" w:rsidRDefault="00000000" w:rsidRPr="00000000" w14:paraId="00000017">
            <w:pPr>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Step 3</w:t>
            </w:r>
            <w:r w:rsidDel="00000000" w:rsidR="00000000" w:rsidRPr="00000000">
              <w:rPr>
                <w:rtl w:val="0"/>
              </w:rPr>
            </w:r>
          </w:p>
        </w:tc>
        <w:tc>
          <w:tcPr>
            <w:tcBorders>
              <w:bottom w:color="334747" w:space="0" w:sz="4" w:val="single"/>
            </w:tcBorders>
            <w:tcMar>
              <w:top w:w="100.0" w:type="dxa"/>
              <w:left w:w="140.0" w:type="dxa"/>
              <w:bottom w:w="100.0" w:type="dxa"/>
              <w:right w:w="140.0" w:type="dxa"/>
            </w:tcM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Technical Requirements</w:t>
            </w:r>
          </w:p>
        </w:tc>
      </w:tr>
      <w:tr>
        <w:trPr>
          <w:cantSplit w:val="0"/>
          <w:trHeight w:val="300" w:hRule="atLeast"/>
          <w:tblHeader w:val="0"/>
        </w:trPr>
        <w:tc>
          <w:tcPr>
            <w:tcBorders>
              <w:top w:color="334747" w:space="0" w:sz="4" w:val="single"/>
              <w:left w:color="334747" w:space="0" w:sz="4" w:val="single"/>
              <w:bottom w:color="334747" w:space="0" w:sz="4" w:val="single"/>
              <w:right w:color="334747" w:space="0" w:sz="4" w:val="single"/>
            </w:tcBorders>
            <w:shd w:fill="334747" w:val="clear"/>
            <w:tcMar>
              <w:top w:w="100.0" w:type="dxa"/>
              <w:left w:w="140.0" w:type="dxa"/>
              <w:bottom w:w="100.0" w:type="dxa"/>
              <w:right w:w="140.0" w:type="dxa"/>
            </w:tcMar>
            <w:vAlign w:val="top"/>
          </w:tcPr>
          <w:p w:rsidR="00000000" w:rsidDel="00000000" w:rsidP="00000000" w:rsidRDefault="00000000" w:rsidRPr="00000000" w14:paraId="00000019">
            <w:pPr>
              <w:spacing w:after="0" w:lineRule="auto"/>
              <w:rPr>
                <w:rFonts w:ascii="Inter" w:cs="Inter" w:eastAsia="Inter" w:hAnsi="Inter"/>
                <w:b w:val="1"/>
                <w:bCs w:val="1"/>
                <w:color w:val="ffffff"/>
              </w:rPr>
            </w:pPr>
            <w:r w:rsidDel="00000000" w:rsidR="00000000" w:rsidRPr="00000000">
              <w:rPr>
                <w:rFonts w:ascii="Inter" w:cs="Inter" w:eastAsia="Inter" w:hAnsi="Inter"/>
                <w:b w:val="1"/>
                <w:bCs w:val="1"/>
                <w:i w:val="0"/>
                <w:iCs w:val="0"/>
                <w:smallCaps w:val="0"/>
                <w:color w:val="ffffff"/>
                <w:sz w:val="22"/>
                <w:szCs w:val="22"/>
                <w:rtl w:val="0"/>
              </w:rPr>
              <w:t xml:space="preserve">Submit</w:t>
            </w:r>
            <w:r w:rsidDel="00000000" w:rsidR="00000000" w:rsidRPr="00000000">
              <w:rPr>
                <w:rtl w:val="0"/>
              </w:rPr>
            </w:r>
          </w:p>
        </w:tc>
        <w:tc>
          <w:tcPr>
            <w:tcBorders>
              <w:top w:color="334747" w:space="0" w:sz="4" w:val="single"/>
              <w:left w:color="334747" w:space="0" w:sz="4" w:val="single"/>
              <w:bottom w:color="334747" w:space="0" w:sz="4" w:val="single"/>
              <w:right w:color="334747" w:space="0" w:sz="4" w:val="single"/>
            </w:tcBorders>
            <w:shd w:fill="334747" w:val="clear"/>
            <w:tcMar>
              <w:top w:w="100.0" w:type="dxa"/>
              <w:left w:w="140.0" w:type="dxa"/>
              <w:bottom w:w="100.0" w:type="dxa"/>
              <w:right w:w="140.0" w:type="dxa"/>
            </w:tcM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ffffff"/>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ffffff"/>
                <w:sz w:val="20"/>
                <w:szCs w:val="20"/>
                <w:u w:val="none"/>
                <w:shd w:fill="auto" w:val="clear"/>
                <w:vertAlign w:val="baseline"/>
                <w:rtl w:val="0"/>
              </w:rPr>
              <w:t xml:space="preserve">Email your completed document to Mobiwire</w:t>
            </w:r>
          </w:p>
        </w:tc>
      </w:tr>
      <w:tr>
        <w:trPr>
          <w:cantSplit w:val="0"/>
          <w:trHeight w:val="300" w:hRule="atLeast"/>
          <w:tblHeader w:val="0"/>
        </w:trPr>
        <w:tc>
          <w:tcPr>
            <w:tcBorders>
              <w:top w:color="334747" w:space="0" w:sz="4" w:val="single"/>
            </w:tcBorders>
            <w:shd w:fill="f4f6f6" w:val="clear"/>
            <w:tcMar>
              <w:top w:w="100.0" w:type="dxa"/>
              <w:left w:w="140.0" w:type="dxa"/>
              <w:bottom w:w="100.0" w:type="dxa"/>
              <w:right w:w="140.0" w:type="dxa"/>
            </w:tcMar>
            <w:vAlign w:val="top"/>
          </w:tcPr>
          <w:p w:rsidR="00000000" w:rsidDel="00000000" w:rsidP="00000000" w:rsidRDefault="00000000" w:rsidRPr="00000000" w14:paraId="0000001B">
            <w:pPr>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NPI Process</w:t>
            </w:r>
            <w:r w:rsidDel="00000000" w:rsidR="00000000" w:rsidRPr="00000000">
              <w:rPr>
                <w:rtl w:val="0"/>
              </w:rPr>
            </w:r>
          </w:p>
        </w:tc>
        <w:tc>
          <w:tcPr>
            <w:tcBorders>
              <w:top w:color="334747" w:space="0" w:sz="4" w:val="single"/>
            </w:tcBorders>
            <w:tcMar>
              <w:top w:w="100.0" w:type="dxa"/>
              <w:left w:w="140.0" w:type="dxa"/>
              <w:bottom w:w="100.0" w:type="dxa"/>
              <w:right w:w="140.0" w:type="dxa"/>
            </w:tcM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Reference overview of the development stages</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01D">
            <w:pPr>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FAQs</w:t>
            </w:r>
            <w:r w:rsidDel="00000000" w:rsidR="00000000" w:rsidRPr="00000000">
              <w:rPr>
                <w:rtl w:val="0"/>
              </w:rPr>
            </w:r>
          </w:p>
        </w:tc>
        <w:tc>
          <w:tcPr>
            <w:tcMar>
              <w:top w:w="100.0" w:type="dxa"/>
              <w:left w:w="140.0" w:type="dxa"/>
              <w:bottom w:w="100.0" w:type="dxa"/>
              <w:right w:w="140.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Frequently Asked Questions</w:t>
            </w:r>
          </w:p>
        </w:tc>
      </w:tr>
    </w:tbl>
    <w:p w:rsidR="00000000" w:rsidDel="00000000" w:rsidP="00000000" w:rsidRDefault="00000000" w:rsidRPr="00000000" w14:paraId="0000001F">
      <w:pPr>
        <w:rPr>
          <w:rFonts w:ascii="Inter" w:cs="Inter" w:eastAsia="Inter" w:hAnsi="Inter"/>
        </w:rPr>
      </w:pPr>
      <w:r w:rsidDel="00000000" w:rsidR="00000000" w:rsidRPr="00000000">
        <w:rPr>
          <w:rtl w:val="0"/>
        </w:rPr>
      </w:r>
    </w:p>
    <w:p w:rsidR="00000000" w:rsidDel="00000000" w:rsidP="00000000" w:rsidRDefault="00000000" w:rsidRPr="00000000" w14:paraId="00000020">
      <w:pPr>
        <w:rPr>
          <w:rFonts w:ascii="Inter" w:cs="Inter" w:eastAsia="Inter" w:hAnsi="Inter"/>
        </w:rPr>
      </w:pPr>
      <w:r w:rsidDel="00000000" w:rsidR="00000000" w:rsidRPr="00000000">
        <w:rPr>
          <w:rtl w:val="0"/>
        </w:rPr>
      </w:r>
    </w:p>
    <w:p w:rsidR="00000000" w:rsidDel="00000000" w:rsidP="00000000" w:rsidRDefault="00000000" w:rsidRPr="00000000" w14:paraId="00000021">
      <w:pPr>
        <w:pStyle w:val="Heading1"/>
        <w:ind w:firstLine="0"/>
        <w:rPr>
          <w:rFonts w:ascii="Inter" w:cs="Inter" w:eastAsia="Inter" w:hAnsi="Inter"/>
        </w:rPr>
      </w:pPr>
      <w:bookmarkStart w:colFirst="0" w:colLast="0" w:name="_bf8juskgbqr" w:id="0"/>
      <w:bookmarkEnd w:id="0"/>
      <w:r w:rsidDel="00000000" w:rsidR="00000000" w:rsidRPr="00000000">
        <w:rPr>
          <w:rtl w:val="0"/>
        </w:rPr>
        <w:t xml:space="preserve">Step 1: Contact Information</w:t>
      </w:r>
      <w:r w:rsidDel="00000000" w:rsidR="00000000" w:rsidRPr="00000000">
        <w:rPr>
          <w:rtl w:val="0"/>
        </w:rPr>
      </w:r>
    </w:p>
    <w:tbl>
      <w:tblPr>
        <w:tblStyle w:val="Table2"/>
        <w:tblW w:w="10920.0" w:type="dxa"/>
        <w:jc w:val="left"/>
        <w:tblBorders>
          <w:top w:color="dee3e3" w:space="0" w:sz="4" w:val="single"/>
          <w:left w:color="dee3e3" w:space="0" w:sz="4" w:val="single"/>
          <w:bottom w:color="dee3e3" w:space="0" w:sz="4" w:val="single"/>
          <w:right w:color="dee3e3" w:space="0" w:sz="4" w:val="single"/>
          <w:insideH w:color="dee3e3" w:space="0" w:sz="4" w:val="single"/>
          <w:insideV w:color="dee3e3" w:space="0" w:sz="4" w:val="single"/>
        </w:tblBorders>
        <w:tblLayout w:type="fixed"/>
        <w:tblLook w:val="0600"/>
      </w:tblPr>
      <w:tblGrid>
        <w:gridCol w:w="5228"/>
        <w:gridCol w:w="5692"/>
        <w:tblGridChange w:id="0">
          <w:tblGrid>
            <w:gridCol w:w="5228"/>
            <w:gridCol w:w="5692"/>
          </w:tblGrid>
        </w:tblGridChange>
      </w:tblGrid>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2">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Company Name *</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4">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Company Address *</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6">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About Your Company</w:t>
            </w: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2-3 sentences: what does your company do, and who are your customers?</w:t>
            </w:r>
          </w:p>
        </w:tc>
        <w:tc>
          <w:tcPr>
            <w:tcMar>
              <w:top w:w="80.0" w:type="dxa"/>
              <w:left w:w="140.0" w:type="dxa"/>
              <w:bottom w:w="80.0" w:type="dxa"/>
              <w:right w:w="140.0" w:type="dxa"/>
            </w:tcMar>
            <w:vAlign w:val="top"/>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9">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Point of Contact *</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B">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Title *</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D">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Email Address *</w:t>
            </w: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2F">
            <w:pPr>
              <w:keepNext w:val="1"/>
              <w:spacing w:after="0" w:lineRule="auto"/>
              <w:rPr>
                <w:rFonts w:ascii="Inter" w:cs="Inter" w:eastAsia="Inter" w:hAnsi="Inter"/>
                <w:b w:val="1"/>
                <w:bCs w:val="1"/>
              </w:rPr>
            </w:pPr>
            <w:r w:rsidDel="00000000" w:rsidR="00000000" w:rsidRPr="00000000">
              <w:rPr>
                <w:rFonts w:ascii="Inter" w:cs="Inter" w:eastAsia="Inter" w:hAnsi="Inter"/>
                <w:b w:val="1"/>
                <w:bCs w:val="1"/>
                <w:i w:val="0"/>
                <w:iCs w:val="0"/>
                <w:smallCaps w:val="0"/>
                <w:color w:val="013736"/>
                <w:sz w:val="22"/>
                <w:szCs w:val="22"/>
                <w:rtl w:val="0"/>
              </w:rPr>
              <w:t xml:space="preserve">Contact Details *</w:t>
            </w:r>
            <w:r w:rsidDel="00000000" w:rsidR="00000000" w:rsidRPr="00000000">
              <w:rPr>
                <w:rtl w:val="0"/>
              </w:rPr>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Please include area code.</w:t>
            </w:r>
          </w:p>
        </w:tc>
        <w:tc>
          <w:tcPr>
            <w:tcMar>
              <w:top w:w="80.0" w:type="dxa"/>
              <w:left w:w="140.0" w:type="dxa"/>
              <w:bottom w:w="80.0" w:type="dxa"/>
              <w:right w:w="140.0" w:type="dxa"/>
            </w:tcMar>
            <w:vAlign w:val="top"/>
          </w:tcPr>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Mobile:</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WhatsApp:</w:t>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WeChat:</w:t>
            </w:r>
          </w:p>
        </w:tc>
      </w:tr>
    </w:tbl>
    <w:p w:rsidR="00000000" w:rsidDel="00000000" w:rsidP="00000000" w:rsidRDefault="00000000" w:rsidRPr="00000000" w14:paraId="00000034">
      <w:pPr>
        <w:rPr>
          <w:rFonts w:ascii="Inter" w:cs="Inter" w:eastAsia="Inter" w:hAnsi="Inter"/>
        </w:rPr>
      </w:pPr>
      <w:r w:rsidDel="00000000" w:rsidR="00000000" w:rsidRPr="00000000">
        <w:rPr>
          <w:rtl w:val="0"/>
        </w:rPr>
      </w:r>
    </w:p>
    <w:p w:rsidR="00000000" w:rsidDel="00000000" w:rsidP="00000000" w:rsidRDefault="00000000" w:rsidRPr="00000000" w14:paraId="00000035">
      <w:pPr>
        <w:pStyle w:val="Heading1"/>
        <w:ind w:firstLine="0"/>
        <w:rPr>
          <w:rFonts w:ascii="Inter" w:cs="Inter" w:eastAsia="Inter" w:hAnsi="Inter"/>
        </w:rPr>
      </w:pPr>
      <w:bookmarkStart w:colFirst="0" w:colLast="0" w:name="_4yh043nb1qo1" w:id="1"/>
      <w:bookmarkEnd w:id="1"/>
      <w:r w:rsidDel="00000000" w:rsidR="00000000" w:rsidRPr="00000000">
        <w:rPr>
          <w:rFonts w:ascii="Inter" w:cs="Inter" w:eastAsia="Inter" w:hAnsi="Inter"/>
          <w:rtl w:val="0"/>
        </w:rPr>
        <w:t xml:space="preserve">Step 2: Product Brief</w:t>
      </w:r>
    </w:p>
    <w:p w:rsidR="00000000" w:rsidDel="00000000" w:rsidP="00000000" w:rsidRDefault="00000000" w:rsidRPr="00000000" w14:paraId="00000036">
      <w:pPr>
        <w:rPr>
          <w:rFonts w:ascii="Inter" w:cs="Inter" w:eastAsia="Inter" w:hAnsi="Inter"/>
        </w:rPr>
      </w:pPr>
      <w:r w:rsidDel="00000000" w:rsidR="00000000" w:rsidRPr="00000000">
        <w:rPr>
          <w:rFonts w:ascii="Inter" w:cs="Inter" w:eastAsia="Inter" w:hAnsi="Inter"/>
          <w:rtl w:val="0"/>
        </w:rPr>
        <w:t xml:space="preserve">Tell us about what you're building. Don't worry if you don't have all the answers yet — that's what the first call is for. </w:t>
      </w:r>
    </w:p>
    <w:tbl>
      <w:tblPr>
        <w:tblStyle w:val="Table3"/>
        <w:tblW w:w="10920.0" w:type="dxa"/>
        <w:jc w:val="left"/>
        <w:tblBorders>
          <w:top w:color="dee3e3" w:space="0" w:sz="4" w:val="single"/>
          <w:left w:color="dee3e3" w:space="0" w:sz="4" w:val="single"/>
          <w:bottom w:color="dee3e3" w:space="0" w:sz="4" w:val="single"/>
          <w:right w:color="dee3e3" w:space="0" w:sz="4" w:val="single"/>
          <w:insideH w:color="dee3e3" w:space="0" w:sz="4" w:val="single"/>
          <w:insideV w:color="dee3e3" w:space="0" w:sz="4" w:val="single"/>
        </w:tblBorders>
        <w:tblLayout w:type="fixed"/>
        <w:tblLook w:val="0600"/>
      </w:tblPr>
      <w:tblGrid>
        <w:gridCol w:w="5228"/>
        <w:gridCol w:w="5692"/>
        <w:tblGridChange w:id="0">
          <w:tblGrid>
            <w:gridCol w:w="5228"/>
            <w:gridCol w:w="5692"/>
          </w:tblGrid>
        </w:tblGridChange>
      </w:tblGrid>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37">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Project Name *</w:t>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Short internal name, e.g. 7 inch Medical Bedside Tablet</w:t>
            </w:r>
          </w:p>
        </w:tc>
        <w:tc>
          <w:tcPr>
            <w:tcMar>
              <w:top w:w="80.0" w:type="dxa"/>
              <w:left w:w="140.0" w:type="dxa"/>
              <w:bottom w:w="80.0" w:type="dxa"/>
              <w:right w:w="140.0" w:type="dxa"/>
            </w:tcMar>
            <w:vAlign w:val="top"/>
          </w:tcPr>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3A">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Product Description *</w:t>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Describe the product and its primary function in one sentence.</w:t>
            </w:r>
          </w:p>
        </w:tc>
        <w:tc>
          <w:tcPr>
            <w:tcMar>
              <w:top w:w="80.0" w:type="dxa"/>
              <w:left w:w="140.0" w:type="dxa"/>
              <w:bottom w:w="80.0" w:type="dxa"/>
              <w:right w:w="140.0" w:type="dxa"/>
            </w:tcMar>
            <w:vAlign w:val="top"/>
          </w:tcPr>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3D">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Core Use Cases *</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What are the 2-3 main things users will do with this product?</w:t>
            </w:r>
          </w:p>
        </w:tc>
        <w:tc>
          <w:tcPr>
            <w:tcMar>
              <w:top w:w="80.0" w:type="dxa"/>
              <w:left w:w="140.0" w:type="dxa"/>
              <w:bottom w:w="80.0" w:type="dxa"/>
              <w:right w:w="140.0" w:type="dxa"/>
            </w:tcMar>
            <w:vAlign w:val="top"/>
          </w:tcPr>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3.</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42">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Target Customer / User *</w:t>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Who is the end user? Describe their environment and any needs we should design around.</w:t>
            </w:r>
          </w:p>
        </w:tc>
        <w:tc>
          <w:tcPr>
            <w:tcMar>
              <w:top w:w="80.0" w:type="dxa"/>
              <w:left w:w="140.0" w:type="dxa"/>
              <w:bottom w:w="80.0" w:type="dxa"/>
              <w:right w:w="140.0" w:type="dxa"/>
            </w:tcMar>
            <w:vAlign w:val="top"/>
          </w:tcPr>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45">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Unique Selling Points</w:t>
            </w:r>
          </w:p>
          <w:p w:rsidR="00000000" w:rsidDel="00000000" w:rsidP="00000000" w:rsidRDefault="00000000" w:rsidRPr="00000000" w14:paraId="00000046">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What needs to be true about this product for it to win in your market?</w:t>
            </w:r>
          </w:p>
        </w:tc>
        <w:tc>
          <w:tcPr>
            <w:tcMar>
              <w:top w:w="80.0" w:type="dxa"/>
              <w:left w:w="140.0" w:type="dxa"/>
              <w:bottom w:w="80.0" w:type="dxa"/>
              <w:right w:w="140.0" w:type="dxa"/>
            </w:tcMar>
            <w:vAlign w:val="top"/>
          </w:tcPr>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48">
            <w:pPr>
              <w:keepNext w:val="1"/>
              <w:spacing w:after="0" w:lineRule="auto"/>
              <w:rPr>
                <w:rFonts w:ascii="Inter" w:cs="Inter" w:eastAsia="Inter" w:hAnsi="Inter"/>
              </w:rPr>
            </w:pPr>
            <w:r w:rsidDel="00000000" w:rsidR="00000000" w:rsidRPr="00000000">
              <w:rPr>
                <w:rFonts w:ascii="Inter" w:cs="Inter" w:eastAsia="Inter" w:hAnsi="Inter"/>
                <w:b w:val="1"/>
                <w:bCs w:val="1"/>
                <w:i w:val="0"/>
                <w:iCs w:val="0"/>
                <w:smallCaps w:val="0"/>
                <w:color w:val="013736"/>
                <w:sz w:val="22"/>
                <w:szCs w:val="22"/>
                <w:rtl w:val="0"/>
              </w:rPr>
              <w:t xml:space="preserve">Product History *</w:t>
            </w:r>
            <w:r w:rsidDel="00000000" w:rsidR="00000000" w:rsidRPr="00000000">
              <w:rPr>
                <w:rtl w:val="0"/>
              </w:rPr>
              <w:br w:type="textWrapping"/>
            </w:r>
            <w:r w:rsidDel="00000000" w:rsidR="00000000" w:rsidRPr="00000000">
              <w:rPr>
                <w:rFonts w:ascii="Inter" w:cs="Inter" w:eastAsia="Inter" w:hAnsi="Inter"/>
                <w:rtl w:val="0"/>
              </w:rPr>
              <w:t xml:space="preserve">Is this new, a next generation, or a supply chain retool? If iterating, please describe the existing product.</w:t>
            </w:r>
          </w:p>
        </w:tc>
        <w:tc>
          <w:tcPr>
            <w:tcMar>
              <w:top w:w="80.0" w:type="dxa"/>
              <w:left w:w="140.0" w:type="dxa"/>
              <w:bottom w:w="80.0" w:type="dxa"/>
              <w:right w:w="140.0" w:type="dxa"/>
            </w:tcMar>
            <w:vAlign w:val="top"/>
          </w:tcPr>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4A">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Reference / Competitor Products</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Any comparable products on the market we should evaluate?</w:t>
            </w:r>
          </w:p>
        </w:tc>
        <w:tc>
          <w:tcPr>
            <w:tcMar>
              <w:top w:w="80.0" w:type="dxa"/>
              <w:left w:w="140.0" w:type="dxa"/>
              <w:bottom w:w="80.0" w:type="dxa"/>
              <w:right w:w="140.0" w:type="dxa"/>
            </w:tcMar>
            <w:vAlign w:val="top"/>
          </w:tcPr>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4D">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Customer IP / Existing Design</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Do you have existing hardware, schematics, a reference design, or proprietary technology you are bringing to this project?</w:t>
            </w:r>
          </w:p>
        </w:tc>
        <w:tc>
          <w:tcPr>
            <w:tcMar>
              <w:top w:w="80.0" w:type="dxa"/>
              <w:left w:w="140.0" w:type="dxa"/>
              <w:bottom w:w="80.0" w:type="dxa"/>
              <w:right w:w="140.0" w:type="dxa"/>
            </w:tcMar>
            <w:vAlign w:val="top"/>
          </w:tcPr>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50">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Integration Requirements</w:t>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Does this product need to connect to or integrate with any existing systems, software, or hardware?</w:t>
            </w:r>
          </w:p>
        </w:tc>
        <w:tc>
          <w:tcPr>
            <w:tcMar>
              <w:top w:w="80.0" w:type="dxa"/>
              <w:left w:w="140.0" w:type="dxa"/>
              <w:bottom w:w="80.0" w:type="dxa"/>
              <w:right w:w="140.0" w:type="dxa"/>
            </w:tcMar>
            <w:vAlign w:val="top"/>
          </w:tcPr>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53">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Volume &amp; Lifecycle *</w:t>
            </w:r>
          </w:p>
        </w:tc>
        <w:tc>
          <w:tcPr>
            <w:tcMar>
              <w:top w:w="80.0" w:type="dxa"/>
              <w:left w:w="140.0" w:type="dxa"/>
              <w:bottom w:w="80.0" w:type="dxa"/>
              <w:right w:w="140.0" w:type="dxa"/>
            </w:tcMar>
            <w:vAlign w:val="top"/>
          </w:tcPr>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1st Year Forecast:</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Annual Forecast:</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Product Lifecycle (years):</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Comments:</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58">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Target Timeline *</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Target dates. See Appendix A for stage definitions.</w:t>
            </w:r>
          </w:p>
        </w:tc>
        <w:tc>
          <w:tcPr>
            <w:tcMar>
              <w:top w:w="80.0" w:type="dxa"/>
              <w:left w:w="140.0" w:type="dxa"/>
              <w:bottom w:w="80.0" w:type="dxa"/>
              <w:right w:w="140.0" w:type="dxa"/>
            </w:tcMar>
            <w:vAlign w:val="top"/>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Receive Proposal:</w:t>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Start Development:</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Engineering Samples:</w:t>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Marketing Samples:</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Certification Samples:</w:t>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Mass Production:</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Other Key Dates:</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61">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Non-Recurring Engineering / Unit Cost / Minimum Order Quantity *</w:t>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What are your targets or expectations for these commercial issues?Let us know of any specific constraints or budgets that you know about. </w:t>
            </w:r>
          </w:p>
        </w:tc>
        <w:tc>
          <w:tcPr>
            <w:tcMar>
              <w:top w:w="80.0" w:type="dxa"/>
              <w:left w:w="140.0" w:type="dxa"/>
              <w:bottom w:w="80.0" w:type="dxa"/>
              <w:right w:w="140.0" w:type="dxa"/>
            </w:tcMar>
            <w:vAlign w:val="top"/>
          </w:tcPr>
          <w:p w:rsidR="00000000" w:rsidDel="00000000" w:rsidP="00000000" w:rsidRDefault="00000000" w:rsidRPr="00000000" w14:paraId="00000063">
            <w:pPr>
              <w:keepNext w:val="1"/>
              <w:spacing w:after="0" w:lineRule="auto"/>
              <w:rPr>
                <w:rFonts w:ascii="Inter" w:cs="Inter" w:eastAsia="Inter" w:hAnsi="Inter"/>
              </w:rPr>
            </w:pPr>
            <w:r w:rsidDel="00000000" w:rsidR="00000000" w:rsidRPr="00000000">
              <w:rPr>
                <w:rFonts w:ascii="Inter" w:cs="Inter" w:eastAsia="Inter" w:hAnsi="Inter"/>
                <w:rtl w:val="0"/>
              </w:rPr>
              <w:t xml:space="preserve">Target NRE:</w:t>
            </w:r>
          </w:p>
          <w:p w:rsidR="00000000" w:rsidDel="00000000" w:rsidP="00000000" w:rsidRDefault="00000000" w:rsidRPr="00000000" w14:paraId="00000064">
            <w:pPr>
              <w:keepNext w:val="1"/>
              <w:spacing w:after="0" w:lineRule="auto"/>
              <w:rPr>
                <w:rFonts w:ascii="Inter" w:cs="Inter" w:eastAsia="Inter" w:hAnsi="Inter"/>
              </w:rPr>
            </w:pPr>
            <w:r w:rsidDel="00000000" w:rsidR="00000000" w:rsidRPr="00000000">
              <w:rPr>
                <w:rFonts w:ascii="Inter" w:cs="Inter" w:eastAsia="Inter" w:hAnsi="Inter"/>
                <w:rtl w:val="0"/>
              </w:rPr>
              <w:t xml:space="preserve">Target Unit Cost:</w:t>
            </w:r>
          </w:p>
          <w:p w:rsidR="00000000" w:rsidDel="00000000" w:rsidP="00000000" w:rsidRDefault="00000000" w:rsidRPr="00000000" w14:paraId="00000065">
            <w:pPr>
              <w:keepNext w:val="1"/>
              <w:spacing w:after="0" w:lineRule="auto"/>
              <w:rPr>
                <w:rFonts w:ascii="Inter" w:cs="Inter" w:eastAsia="Inter" w:hAnsi="Inter"/>
              </w:rPr>
            </w:pPr>
            <w:r w:rsidDel="00000000" w:rsidR="00000000" w:rsidRPr="00000000">
              <w:rPr>
                <w:rFonts w:ascii="Inter" w:cs="Inter" w:eastAsia="Inter" w:hAnsi="Inter"/>
                <w:rtl w:val="0"/>
              </w:rPr>
              <w:t xml:space="preserve">Target MOQ:</w:t>
            </w:r>
          </w:p>
          <w:p w:rsidR="00000000" w:rsidDel="00000000" w:rsidP="00000000" w:rsidRDefault="00000000" w:rsidRPr="00000000" w14:paraId="00000066">
            <w:pPr>
              <w:keepNext w:val="1"/>
              <w:spacing w:after="0" w:lineRule="auto"/>
              <w:rPr>
                <w:rFonts w:ascii="Inter" w:cs="Inter" w:eastAsia="Inter" w:hAnsi="Inter"/>
              </w:rPr>
            </w:pPr>
            <w:r w:rsidDel="00000000" w:rsidR="00000000" w:rsidRPr="00000000">
              <w:rPr>
                <w:rFonts w:ascii="Inter" w:cs="Inter" w:eastAsia="Inter" w:hAnsi="Inter"/>
                <w:rtl w:val="0"/>
              </w:rPr>
              <w:t xml:space="preserve">Comments:</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67">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Risks or Concerns</w:t>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Any constraints or hard requirements we should know from the start?</w:t>
            </w:r>
          </w:p>
        </w:tc>
        <w:tc>
          <w:tcPr>
            <w:tcMar>
              <w:top w:w="80.0" w:type="dxa"/>
              <w:left w:w="140.0" w:type="dxa"/>
              <w:bottom w:w="80.0" w:type="dxa"/>
              <w:right w:w="140.0" w:type="dxa"/>
            </w:tcMar>
            <w:vAlign w:val="top"/>
          </w:tcPr>
          <w:p w:rsidR="00000000" w:rsidDel="00000000" w:rsidP="00000000" w:rsidRDefault="00000000" w:rsidRPr="00000000" w14:paraId="00000069">
            <w:pPr>
              <w:keepNext w:val="1"/>
              <w:spacing w:after="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6A">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Priority Ranking *</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Rank 1st, 2nd, 3rd.</w:t>
            </w:r>
          </w:p>
        </w:tc>
        <w:tc>
          <w:tcPr>
            <w:tcMar>
              <w:top w:w="80.0" w:type="dxa"/>
              <w:left w:w="140.0" w:type="dxa"/>
              <w:bottom w:w="80.0" w:type="dxa"/>
              <w:right w:w="140.0" w:type="dxa"/>
            </w:tcMar>
            <w:vAlign w:val="top"/>
          </w:tcPr>
          <w:p w:rsidR="00000000" w:rsidDel="00000000" w:rsidP="00000000" w:rsidRDefault="00000000" w:rsidRPr="00000000" w14:paraId="0000006C">
            <w:pPr>
              <w:keepNext w:val="1"/>
              <w:spacing w:after="0" w:lineRule="auto"/>
              <w:rPr>
                <w:rFonts w:ascii="Inter" w:cs="Inter" w:eastAsia="Inter" w:hAnsi="Inter"/>
              </w:rPr>
            </w:pPr>
            <w:r w:rsidDel="00000000" w:rsidR="00000000" w:rsidRPr="00000000">
              <w:rPr>
                <w:rFonts w:ascii="Inter" w:cs="Inter" w:eastAsia="Inter" w:hAnsi="Inter"/>
                <w:rtl w:val="0"/>
              </w:rPr>
              <w:t xml:space="preserve">Cost:</w:t>
            </w:r>
          </w:p>
          <w:p w:rsidR="00000000" w:rsidDel="00000000" w:rsidP="00000000" w:rsidRDefault="00000000" w:rsidRPr="00000000" w14:paraId="0000006D">
            <w:pPr>
              <w:keepNext w:val="1"/>
              <w:spacing w:after="0" w:lineRule="auto"/>
              <w:rPr>
                <w:rFonts w:ascii="Inter" w:cs="Inter" w:eastAsia="Inter" w:hAnsi="Inter"/>
              </w:rPr>
            </w:pPr>
            <w:r w:rsidDel="00000000" w:rsidR="00000000" w:rsidRPr="00000000">
              <w:rPr>
                <w:rFonts w:ascii="Inter" w:cs="Inter" w:eastAsia="Inter" w:hAnsi="Inter"/>
                <w:rtl w:val="0"/>
              </w:rPr>
              <w:t xml:space="preserve">Performance:</w:t>
            </w:r>
          </w:p>
          <w:p w:rsidR="00000000" w:rsidDel="00000000" w:rsidP="00000000" w:rsidRDefault="00000000" w:rsidRPr="00000000" w14:paraId="0000006E">
            <w:pPr>
              <w:keepNext w:val="1"/>
              <w:spacing w:after="0" w:lineRule="auto"/>
              <w:rPr>
                <w:rFonts w:ascii="Inter" w:cs="Inter" w:eastAsia="Inter" w:hAnsi="Inter"/>
              </w:rPr>
            </w:pPr>
            <w:r w:rsidDel="00000000" w:rsidR="00000000" w:rsidRPr="00000000">
              <w:rPr>
                <w:rFonts w:ascii="Inter" w:cs="Inter" w:eastAsia="Inter" w:hAnsi="Inter"/>
                <w:rtl w:val="0"/>
              </w:rPr>
              <w:t xml:space="preserve">Time to Market:</w:t>
            </w:r>
          </w:p>
        </w:tc>
      </w:tr>
    </w:tbl>
    <w:p w:rsidR="00000000" w:rsidDel="00000000" w:rsidP="00000000" w:rsidRDefault="00000000" w:rsidRPr="00000000" w14:paraId="0000006F">
      <w:pPr>
        <w:rPr>
          <w:rFonts w:ascii="Inter" w:cs="Inter" w:eastAsia="Inter" w:hAnsi="Inter"/>
        </w:rPr>
      </w:pPr>
      <w:r w:rsidDel="00000000" w:rsidR="00000000" w:rsidRPr="00000000">
        <w:rPr>
          <w:rtl w:val="0"/>
        </w:rPr>
      </w:r>
    </w:p>
    <w:p w:rsidR="00000000" w:rsidDel="00000000" w:rsidP="00000000" w:rsidRDefault="00000000" w:rsidRPr="00000000" w14:paraId="00000070">
      <w:pPr>
        <w:pStyle w:val="Heading1"/>
        <w:ind w:firstLine="0"/>
        <w:rPr>
          <w:rFonts w:ascii="Inter" w:cs="Inter" w:eastAsia="Inter" w:hAnsi="Inter"/>
        </w:rPr>
      </w:pPr>
      <w:r w:rsidDel="00000000" w:rsidR="00000000" w:rsidRPr="00000000">
        <w:rPr>
          <w:rFonts w:ascii="Inter" w:cs="Inter" w:eastAsia="Inter" w:hAnsi="Inter"/>
          <w:rtl w:val="0"/>
        </w:rPr>
        <w:t xml:space="preserve">Step 3: Technical Requirements</w:t>
      </w:r>
    </w:p>
    <w:p w:rsidR="00000000" w:rsidDel="00000000" w:rsidP="00000000" w:rsidRDefault="00000000" w:rsidRPr="00000000" w14:paraId="00000071">
      <w:pPr>
        <w:rPr>
          <w:rFonts w:ascii="Inter" w:cs="Inter" w:eastAsia="Inter" w:hAnsi="Inter"/>
        </w:rPr>
      </w:pPr>
      <w:r w:rsidDel="00000000" w:rsidR="00000000" w:rsidRPr="00000000">
        <w:rPr>
          <w:rFonts w:ascii="Inter" w:cs="Inter" w:eastAsia="Inter" w:hAnsi="Inter"/>
          <w:rtl w:val="0"/>
        </w:rPr>
        <w:t xml:space="preserve">Get as specific as you can here. The more detail you share, the more quickly and more accurately we can put together a proposal that meets your needs. Write N/A if a feature is not required, or ‘Don’t know’ if unsure. </w:t>
      </w:r>
    </w:p>
    <w:p w:rsidR="00000000" w:rsidDel="00000000" w:rsidP="00000000" w:rsidRDefault="00000000" w:rsidRPr="00000000" w14:paraId="00000072">
      <w:pPr>
        <w:spacing w:after="80" w:before="60" w:lineRule="auto"/>
        <w:rPr>
          <w:rFonts w:ascii="Inter" w:cs="Inter" w:eastAsia="Inter" w:hAnsi="Inter"/>
          <w:b w:val="0"/>
          <w:bCs w:val="0"/>
          <w:i w:val="0"/>
          <w:iCs w:val="0"/>
          <w:strike w:val="0"/>
          <w:color w:val="000000"/>
          <w:sz w:val="20"/>
          <w:szCs w:val="20"/>
          <w:u w:val="none"/>
        </w:rPr>
      </w:pPr>
      <w:r w:rsidDel="00000000" w:rsidR="00000000" w:rsidRPr="00000000">
        <w:rPr>
          <w:rtl w:val="0"/>
        </w:rPr>
      </w:r>
    </w:p>
    <w:tbl>
      <w:tblPr>
        <w:tblStyle w:val="Table4"/>
        <w:tblW w:w="10922.0" w:type="dxa"/>
        <w:jc w:val="left"/>
        <w:tblBorders>
          <w:top w:color="dee3e3" w:space="0" w:sz="4" w:val="single"/>
          <w:left w:color="dee3e3" w:space="0" w:sz="4" w:val="single"/>
          <w:bottom w:color="dee3e3" w:space="0" w:sz="4" w:val="single"/>
          <w:right w:color="dee3e3" w:space="0" w:sz="4" w:val="single"/>
          <w:insideH w:color="dee3e3" w:space="0" w:sz="4" w:val="single"/>
          <w:insideV w:color="dee3e3" w:space="0" w:sz="4" w:val="single"/>
        </w:tblBorders>
        <w:tblLayout w:type="fixed"/>
        <w:tblLook w:val="0600"/>
      </w:tblPr>
      <w:tblGrid>
        <w:gridCol w:w="3485"/>
        <w:gridCol w:w="3485"/>
        <w:gridCol w:w="3952"/>
        <w:tblGridChange w:id="0">
          <w:tblGrid>
            <w:gridCol w:w="3485"/>
            <w:gridCol w:w="3485"/>
            <w:gridCol w:w="3952"/>
          </w:tblGrid>
        </w:tblGridChange>
      </w:tblGrid>
      <w:tr>
        <w:trPr>
          <w:cantSplit w:val="0"/>
          <w:trHeight w:val="300" w:hRule="atLeast"/>
          <w:tblHeader w:val="0"/>
        </w:trPr>
        <w:tc>
          <w:tcPr>
            <w:tcBorders>
              <w:top w:color="334747" w:space="0" w:sz="4" w:val="single"/>
              <w:left w:color="334747" w:space="0" w:sz="4" w:val="single"/>
              <w:bottom w:color="dee3e3" w:space="0" w:sz="4" w:val="single"/>
              <w:right w:color="334747"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73">
            <w:pPr>
              <w:keepNext w:val="1"/>
              <w:spacing w:after="0" w:before="0" w:lineRule="auto"/>
              <w:jc w:val="center"/>
              <w:rPr>
                <w:rFonts w:ascii="Inter" w:cs="Inter" w:eastAsia="Inter" w:hAnsi="Inter"/>
                <w:b w:val="1"/>
                <w:bCs w:val="1"/>
                <w:i w:val="0"/>
                <w:iCs w:val="0"/>
                <w:strike w:val="0"/>
                <w:color w:val="ffffff"/>
                <w:sz w:val="24"/>
                <w:szCs w:val="24"/>
                <w:u w:val="none"/>
              </w:rPr>
            </w:pPr>
            <w:r w:rsidDel="00000000" w:rsidR="00000000" w:rsidRPr="00000000">
              <w:rPr>
                <w:rFonts w:ascii="Inter" w:cs="Inter" w:eastAsia="Inter" w:hAnsi="Inter"/>
                <w:b w:val="1"/>
                <w:bCs w:val="1"/>
                <w:i w:val="0"/>
                <w:iCs w:val="0"/>
                <w:smallCaps w:val="0"/>
                <w:color w:val="ffffff"/>
                <w:sz w:val="22"/>
                <w:szCs w:val="22"/>
                <w:rtl w:val="0"/>
              </w:rPr>
              <w:t xml:space="preserve">Item</w:t>
            </w:r>
            <w:r w:rsidDel="00000000" w:rsidR="00000000" w:rsidRPr="00000000">
              <w:rPr>
                <w:rtl w:val="0"/>
              </w:rPr>
            </w:r>
          </w:p>
        </w:tc>
        <w:tc>
          <w:tcPr>
            <w:tcBorders>
              <w:top w:color="334747" w:space="0" w:sz="4" w:val="single"/>
              <w:left w:color="334747" w:space="0" w:sz="4" w:val="single"/>
              <w:bottom w:color="dee3e3" w:space="0" w:sz="4" w:val="single"/>
              <w:right w:color="334747"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74">
            <w:pPr>
              <w:keepNext w:val="1"/>
              <w:spacing w:after="0" w:before="0" w:lineRule="auto"/>
              <w:jc w:val="center"/>
              <w:rPr>
                <w:rFonts w:ascii="Inter" w:cs="Inter" w:eastAsia="Inter" w:hAnsi="Inter"/>
                <w:b w:val="1"/>
                <w:bCs w:val="1"/>
                <w:i w:val="0"/>
                <w:iCs w:val="0"/>
                <w:strike w:val="0"/>
                <w:color w:val="ffffff"/>
                <w:sz w:val="24"/>
                <w:szCs w:val="24"/>
                <w:u w:val="none"/>
              </w:rPr>
            </w:pPr>
            <w:r w:rsidDel="00000000" w:rsidR="00000000" w:rsidRPr="00000000">
              <w:rPr>
                <w:rFonts w:ascii="Inter" w:cs="Inter" w:eastAsia="Inter" w:hAnsi="Inter"/>
                <w:b w:val="1"/>
                <w:bCs w:val="1"/>
                <w:i w:val="0"/>
                <w:iCs w:val="0"/>
                <w:smallCaps w:val="0"/>
                <w:color w:val="ffffff"/>
                <w:sz w:val="22"/>
                <w:szCs w:val="22"/>
                <w:rtl w:val="0"/>
              </w:rPr>
              <w:t xml:space="preserve">Minimum Requirement</w:t>
            </w:r>
            <w:r w:rsidDel="00000000" w:rsidR="00000000" w:rsidRPr="00000000">
              <w:rPr>
                <w:rtl w:val="0"/>
              </w:rPr>
            </w:r>
          </w:p>
        </w:tc>
        <w:tc>
          <w:tcPr>
            <w:tcBorders>
              <w:top w:color="334747" w:space="0" w:sz="4" w:val="single"/>
              <w:left w:color="334747" w:space="0" w:sz="4" w:val="single"/>
              <w:bottom w:color="dee3e3" w:space="0" w:sz="4" w:val="single"/>
              <w:right w:color="334747"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75">
            <w:pPr>
              <w:keepNext w:val="1"/>
              <w:spacing w:after="0" w:before="0" w:lineRule="auto"/>
              <w:jc w:val="center"/>
              <w:rPr>
                <w:rFonts w:ascii="Inter" w:cs="Inter" w:eastAsia="Inter" w:hAnsi="Inter"/>
                <w:b w:val="1"/>
                <w:bCs w:val="1"/>
                <w:i w:val="0"/>
                <w:iCs w:val="0"/>
                <w:strike w:val="0"/>
                <w:color w:val="ffffff"/>
                <w:sz w:val="24"/>
                <w:szCs w:val="24"/>
                <w:u w:val="none"/>
              </w:rPr>
            </w:pPr>
            <w:r w:rsidDel="00000000" w:rsidR="00000000" w:rsidRPr="00000000">
              <w:rPr>
                <w:rFonts w:ascii="Inter" w:cs="Inter" w:eastAsia="Inter" w:hAnsi="Inter"/>
                <w:b w:val="1"/>
                <w:bCs w:val="1"/>
                <w:i w:val="0"/>
                <w:iCs w:val="0"/>
                <w:smallCaps w:val="0"/>
                <w:color w:val="ffffff"/>
                <w:sz w:val="22"/>
                <w:szCs w:val="22"/>
                <w:rtl w:val="0"/>
              </w:rPr>
              <w:t xml:space="preserve">Comments</w:t>
            </w: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76">
            <w:pPr>
              <w:keepNext w:val="1"/>
              <w:spacing w:after="0" w:before="0" w:lineRule="auto"/>
              <w:rPr>
                <w:rFonts w:ascii="Inter" w:cs="Inter" w:eastAsia="Inter" w:hAnsi="Inter"/>
                <w:b w:val="1"/>
                <w:bCs w:val="1"/>
                <w:i w:val="0"/>
                <w:iCs w:val="0"/>
                <w:strike w:val="0"/>
                <w:color w:val="ffffff"/>
                <w:sz w:val="24"/>
                <w:szCs w:val="24"/>
                <w:u w:val="none"/>
              </w:rPr>
            </w:pPr>
            <w:r w:rsidDel="00000000" w:rsidR="00000000" w:rsidRPr="00000000">
              <w:rPr>
                <w:rFonts w:ascii="Inter" w:cs="Inter" w:eastAsia="Inter" w:hAnsi="Inter"/>
                <w:b w:val="1"/>
                <w:bCs w:val="1"/>
                <w:i w:val="0"/>
                <w:iCs w:val="0"/>
                <w:smallCaps w:val="0"/>
                <w:color w:val="ffffff"/>
                <w:sz w:val="22"/>
                <w:szCs w:val="22"/>
                <w:rtl w:val="0"/>
              </w:rPr>
              <w:t xml:space="preserve">Hardware</w:t>
            </w: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79">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CPU / SoC</w:t>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State your requirement, or write ‘Open to recommendation’ – Mobiwire will propose a platform based on your spec.</w:t>
            </w:r>
          </w:p>
        </w:tc>
        <w:tc>
          <w:tcPr>
            <w:tcMar>
              <w:top w:w="80.0" w:type="dxa"/>
              <w:left w:w="140.0" w:type="dxa"/>
              <w:bottom w:w="80.0" w:type="dxa"/>
              <w:right w:w="140.0" w:type="dxa"/>
            </w:tcMar>
            <w:vAlign w:val="top"/>
          </w:tcPr>
          <w:p w:rsidR="00000000" w:rsidDel="00000000" w:rsidP="00000000" w:rsidRDefault="00000000" w:rsidRPr="00000000" w14:paraId="0000007B">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7C">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7D">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Memory – RAM</w:t>
            </w:r>
          </w:p>
        </w:tc>
        <w:tc>
          <w:tcPr>
            <w:tcMar>
              <w:top w:w="80.0" w:type="dxa"/>
              <w:left w:w="140.0" w:type="dxa"/>
              <w:bottom w:w="80.0" w:type="dxa"/>
              <w:right w:w="140.0" w:type="dxa"/>
            </w:tcMar>
            <w:vAlign w:val="top"/>
          </w:tcPr>
          <w:p w:rsidR="00000000" w:rsidDel="00000000" w:rsidP="00000000" w:rsidRDefault="00000000" w:rsidRPr="00000000" w14:paraId="0000007E">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7F">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80">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Memory – ROM</w:t>
            </w:r>
          </w:p>
        </w:tc>
        <w:tc>
          <w:tcPr>
            <w:tcMar>
              <w:top w:w="80.0" w:type="dxa"/>
              <w:left w:w="140.0" w:type="dxa"/>
              <w:bottom w:w="80.0" w:type="dxa"/>
              <w:right w:w="140.0" w:type="dxa"/>
            </w:tcMar>
            <w:vAlign w:val="top"/>
          </w:tcPr>
          <w:p w:rsidR="00000000" w:rsidDel="00000000" w:rsidP="00000000" w:rsidRDefault="00000000" w:rsidRPr="00000000" w14:paraId="00000081">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82">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83">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Display</w:t>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Size, resolution, touch type, display type (LCD/OLED), brightness if known</w:t>
            </w:r>
          </w:p>
        </w:tc>
        <w:tc>
          <w:tcPr>
            <w:tcMar>
              <w:top w:w="80.0" w:type="dxa"/>
              <w:left w:w="140.0" w:type="dxa"/>
              <w:bottom w:w="80.0" w:type="dxa"/>
              <w:right w:w="140.0" w:type="dxa"/>
            </w:tcMar>
            <w:vAlign w:val="top"/>
          </w:tcPr>
          <w:p w:rsidR="00000000" w:rsidDel="00000000" w:rsidP="00000000" w:rsidRDefault="00000000" w:rsidRPr="00000000" w14:paraId="00000085">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86">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87">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Cellular</w:t>
            </w:r>
          </w:p>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2G / 3G / 4G / 5G / Cat-M / NB-IoT / None</w:t>
            </w:r>
          </w:p>
        </w:tc>
        <w:tc>
          <w:tcPr>
            <w:tcMar>
              <w:top w:w="80.0" w:type="dxa"/>
              <w:left w:w="140.0" w:type="dxa"/>
              <w:bottom w:w="80.0" w:type="dxa"/>
              <w:right w:w="140.0" w:type="dxa"/>
            </w:tcMar>
            <w:vAlign w:val="top"/>
          </w:tcPr>
          <w:p w:rsidR="00000000" w:rsidDel="00000000" w:rsidP="00000000" w:rsidRDefault="00000000" w:rsidRPr="00000000" w14:paraId="00000089">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8A">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8B">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Camera</w:t>
            </w:r>
          </w:p>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Front / Rear / Other – resolution and any special requirements</w:t>
            </w:r>
          </w:p>
        </w:tc>
        <w:tc>
          <w:tcPr>
            <w:tcMar>
              <w:top w:w="80.0" w:type="dxa"/>
              <w:left w:w="140.0" w:type="dxa"/>
              <w:bottom w:w="80.0" w:type="dxa"/>
              <w:right w:w="140.0" w:type="dxa"/>
            </w:tcMar>
            <w:vAlign w:val="top"/>
          </w:tcPr>
          <w:p w:rsidR="00000000" w:rsidDel="00000000" w:rsidP="00000000" w:rsidRDefault="00000000" w:rsidRPr="00000000" w14:paraId="0000008D">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8E">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8F">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Bluetooth</w:t>
            </w:r>
          </w:p>
        </w:tc>
        <w:tc>
          <w:tcPr>
            <w:tcMar>
              <w:top w:w="80.0" w:type="dxa"/>
              <w:left w:w="140.0" w:type="dxa"/>
              <w:bottom w:w="80.0" w:type="dxa"/>
              <w:right w:w="140.0" w:type="dxa"/>
            </w:tcMar>
            <w:vAlign w:val="top"/>
          </w:tcPr>
          <w:p w:rsidR="00000000" w:rsidDel="00000000" w:rsidP="00000000" w:rsidRDefault="00000000" w:rsidRPr="00000000" w14:paraId="00000090">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1">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92">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Wi-Fi</w:t>
            </w:r>
          </w:p>
          <w:p w:rsidR="00000000" w:rsidDel="00000000" w:rsidP="00000000" w:rsidRDefault="00000000" w:rsidRPr="00000000" w14:paraId="000000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802.11 standard, bands required</w:t>
            </w:r>
          </w:p>
        </w:tc>
        <w:tc>
          <w:tcPr>
            <w:tcMar>
              <w:top w:w="80.0" w:type="dxa"/>
              <w:left w:w="140.0" w:type="dxa"/>
              <w:bottom w:w="80.0" w:type="dxa"/>
              <w:right w:w="140.0" w:type="dxa"/>
            </w:tcMar>
            <w:vAlign w:val="top"/>
          </w:tcPr>
          <w:p w:rsidR="00000000" w:rsidDel="00000000" w:rsidP="00000000" w:rsidRDefault="00000000" w:rsidRPr="00000000" w14:paraId="00000094">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5">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dee3e3" w:space="0" w:sz="8" w:val="single"/>
            </w:tcBorders>
            <w:shd w:fill="334747" w:val="clear"/>
            <w:tcMar>
              <w:top w:w="80.0" w:type="dxa"/>
              <w:left w:w="140.0" w:type="dxa"/>
              <w:bottom w:w="80.0" w:type="dxa"/>
              <w:right w:w="140.0" w:type="dxa"/>
            </w:tcMar>
            <w:vAlign w:val="top"/>
          </w:tcPr>
          <w:p w:rsidR="00000000" w:rsidDel="00000000" w:rsidP="00000000" w:rsidRDefault="00000000" w:rsidRPr="00000000" w14:paraId="00000096">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NFC</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99">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I/O and Interfaces</w:t>
            </w:r>
          </w:p>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e.g. USB-C, USB-A, UART, I2C, SPI, PCIe, GPIO, Ethernet, RS232, audio jack, HDMI, PoE</w:t>
            </w:r>
          </w:p>
        </w:tc>
        <w:tc>
          <w:tcPr>
            <w:tcMar>
              <w:top w:w="80.0" w:type="dxa"/>
              <w:left w:w="140.0" w:type="dxa"/>
              <w:bottom w:w="80.0" w:type="dxa"/>
              <w:right w:w="140.0" w:type="dxa"/>
            </w:tcMar>
            <w:vAlign w:val="top"/>
          </w:tcPr>
          <w:p w:rsidR="00000000" w:rsidDel="00000000" w:rsidP="00000000" w:rsidRDefault="00000000" w:rsidRPr="00000000" w14:paraId="0000009B">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9C">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9D">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Biometrics</w:t>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Fingerprint, facial recognition, iris, other</w:t>
            </w:r>
          </w:p>
        </w:tc>
        <w:tc>
          <w:tcPr>
            <w:tcMar>
              <w:top w:w="80.0" w:type="dxa"/>
              <w:left w:w="140.0" w:type="dxa"/>
              <w:bottom w:w="80.0" w:type="dxa"/>
              <w:right w:w="140.0" w:type="dxa"/>
            </w:tcMar>
            <w:vAlign w:val="top"/>
          </w:tcPr>
          <w:p w:rsidR="00000000" w:rsidDel="00000000" w:rsidP="00000000" w:rsidRDefault="00000000" w:rsidRPr="00000000" w14:paraId="0000009F">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A0">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A1">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Other Peripherals</w:t>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Sensors, scanners, printers, or special hardware not listed above</w:t>
            </w:r>
          </w:p>
        </w:tc>
        <w:tc>
          <w:tcPr>
            <w:tcMar>
              <w:top w:w="80.0" w:type="dxa"/>
              <w:left w:w="140.0" w:type="dxa"/>
              <w:bottom w:w="80.0" w:type="dxa"/>
              <w:right w:w="140.0" w:type="dxa"/>
            </w:tcMar>
            <w:vAlign w:val="top"/>
          </w:tcPr>
          <w:p w:rsidR="00000000" w:rsidDel="00000000" w:rsidP="00000000" w:rsidRDefault="00000000" w:rsidRPr="00000000" w14:paraId="000000A3">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A4">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A5">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Battery</w:t>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Capacity (mAh), cell chemistry, number of cells if known</w:t>
            </w:r>
          </w:p>
        </w:tc>
        <w:tc>
          <w:tcPr>
            <w:tcMar>
              <w:top w:w="80.0" w:type="dxa"/>
              <w:left w:w="140.0" w:type="dxa"/>
              <w:bottom w:w="80.0" w:type="dxa"/>
              <w:right w:w="140.0" w:type="dxa"/>
            </w:tcMar>
            <w:vAlign w:val="top"/>
          </w:tcPr>
          <w:p w:rsidR="00000000" w:rsidDel="00000000" w:rsidP="00000000" w:rsidRDefault="00000000" w:rsidRPr="00000000" w14:paraId="000000A7">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A8">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A9">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Power</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AC">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Power Source</w:t>
            </w:r>
          </w:p>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Battery only / wired / tethered / both – describe</w:t>
            </w:r>
          </w:p>
        </w:tc>
        <w:tc>
          <w:tcPr>
            <w:tcMar>
              <w:top w:w="80.0" w:type="dxa"/>
              <w:left w:w="140.0" w:type="dxa"/>
              <w:bottom w:w="80.0" w:type="dxa"/>
              <w:right w:w="140.0" w:type="dxa"/>
            </w:tcMar>
            <w:vAlign w:val="top"/>
          </w:tcPr>
          <w:p w:rsidR="00000000" w:rsidDel="00000000" w:rsidP="00000000" w:rsidRDefault="00000000" w:rsidRPr="00000000" w14:paraId="000000AE">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AF">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B0">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Input Voltage / Power Budget</w:t>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e.g. 5V USB-C, 12-32V DC input, 10W tethered</w:t>
            </w:r>
          </w:p>
        </w:tc>
        <w:tc>
          <w:tcPr>
            <w:tcMar>
              <w:top w:w="80.0" w:type="dxa"/>
              <w:left w:w="140.0" w:type="dxa"/>
              <w:bottom w:w="80.0" w:type="dxa"/>
              <w:right w:w="140.0" w:type="dxa"/>
            </w:tcMar>
            <w:vAlign w:val="top"/>
          </w:tcPr>
          <w:p w:rsidR="00000000" w:rsidDel="00000000" w:rsidP="00000000" w:rsidRDefault="00000000" w:rsidRPr="00000000" w14:paraId="000000B2">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B3">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B4">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Charging Method</w:t>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USB-C, wireless (Qi), proprietary, none</w:t>
            </w:r>
          </w:p>
        </w:tc>
        <w:tc>
          <w:tcPr>
            <w:tcMar>
              <w:top w:w="80.0" w:type="dxa"/>
              <w:left w:w="140.0" w:type="dxa"/>
              <w:bottom w:w="80.0" w:type="dxa"/>
              <w:right w:w="140.0" w:type="dxa"/>
            </w:tcMar>
            <w:vAlign w:val="top"/>
          </w:tcPr>
          <w:p w:rsidR="00000000" w:rsidDel="00000000" w:rsidP="00000000" w:rsidRDefault="00000000" w:rsidRPr="00000000" w14:paraId="000000B6">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B7">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B8">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Mechanical</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BB">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Industrial Design</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Aesthetic direction, CMF preferences, any brand guidelines</w:t>
            </w:r>
          </w:p>
        </w:tc>
        <w:tc>
          <w:tcPr>
            <w:tcMar>
              <w:top w:w="80.0" w:type="dxa"/>
              <w:left w:w="140.0" w:type="dxa"/>
              <w:bottom w:w="80.0" w:type="dxa"/>
              <w:right w:w="140.0" w:type="dxa"/>
            </w:tcMar>
            <w:vAlign w:val="top"/>
          </w:tcPr>
          <w:p w:rsidR="00000000" w:rsidDel="00000000" w:rsidP="00000000" w:rsidRDefault="00000000" w:rsidRPr="00000000" w14:paraId="000000BD">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BE">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BF">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Physical Dimensions</w:t>
            </w:r>
          </w:p>
          <w:p w:rsidR="00000000" w:rsidDel="00000000" w:rsidP="00000000" w:rsidRDefault="00000000" w:rsidRPr="00000000" w14:paraId="000000C0">
            <w:pPr>
              <w:keepNext w:val="1"/>
              <w:spacing w:after="0" w:lineRule="auto"/>
              <w:rPr>
                <w:rFonts w:ascii="Inter" w:cs="Inter" w:eastAsia="Inter" w:hAnsi="Inter"/>
                <w:color w:val="000000"/>
                <w:sz w:val="20"/>
                <w:szCs w:val="20"/>
              </w:rPr>
            </w:pPr>
            <w:r w:rsidDel="00000000" w:rsidR="00000000" w:rsidRPr="00000000">
              <w:rPr>
                <w:rFonts w:ascii="Inter" w:cs="Inter" w:eastAsia="Inter" w:hAnsi="Inter"/>
                <w:color w:val="000000"/>
                <w:sz w:val="20"/>
                <w:szCs w:val="20"/>
                <w:rtl w:val="0"/>
              </w:rPr>
              <w:t xml:space="preserve">Target or maximum dimensions (mm or inches)</w:t>
            </w:r>
          </w:p>
        </w:tc>
        <w:tc>
          <w:tcPr>
            <w:tcMar>
              <w:top w:w="80.0" w:type="dxa"/>
              <w:left w:w="140.0" w:type="dxa"/>
              <w:bottom w:w="80.0" w:type="dxa"/>
              <w:right w:w="140.0" w:type="dxa"/>
            </w:tcMar>
            <w:vAlign w:val="top"/>
          </w:tcPr>
          <w:p w:rsidR="00000000" w:rsidDel="00000000" w:rsidP="00000000" w:rsidRDefault="00000000" w:rsidRPr="00000000" w14:paraId="000000C1">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C2">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C3">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Weight</w:t>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Target or maximum weight</w:t>
            </w:r>
          </w:p>
        </w:tc>
        <w:tc>
          <w:tcPr>
            <w:tcMar>
              <w:top w:w="80.0" w:type="dxa"/>
              <w:left w:w="140.0" w:type="dxa"/>
              <w:bottom w:w="80.0" w:type="dxa"/>
              <w:right w:w="140.0" w:type="dxa"/>
            </w:tcMar>
            <w:vAlign w:val="top"/>
          </w:tcPr>
          <w:p w:rsidR="00000000" w:rsidDel="00000000" w:rsidP="00000000" w:rsidRDefault="00000000" w:rsidRPr="00000000" w14:paraId="000000C5">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C6">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C7">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Physical Connectors</w:t>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SIM tray, SD card, USB ports, custom connectors – placement or constraints</w:t>
            </w:r>
          </w:p>
        </w:tc>
        <w:tc>
          <w:tcPr>
            <w:tcMar>
              <w:top w:w="80.0" w:type="dxa"/>
              <w:left w:w="140.0" w:type="dxa"/>
              <w:bottom w:w="80.0" w:type="dxa"/>
              <w:right w:w="140.0" w:type="dxa"/>
            </w:tcMar>
            <w:vAlign w:val="top"/>
          </w:tcPr>
          <w:p w:rsidR="00000000" w:rsidDel="00000000" w:rsidP="00000000" w:rsidRDefault="00000000" w:rsidRPr="00000000" w14:paraId="000000C9">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CA">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CB">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Buttons</w:t>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Required buttons and their functions</w:t>
            </w:r>
          </w:p>
        </w:tc>
        <w:tc>
          <w:tcPr>
            <w:tcMar>
              <w:top w:w="80.0" w:type="dxa"/>
              <w:left w:w="140.0" w:type="dxa"/>
              <w:bottom w:w="80.0" w:type="dxa"/>
              <w:right w:w="140.0" w:type="dxa"/>
            </w:tcMar>
            <w:vAlign w:val="top"/>
          </w:tcPr>
          <w:p w:rsidR="00000000" w:rsidDel="00000000" w:rsidP="00000000" w:rsidRDefault="00000000" w:rsidRPr="00000000" w14:paraId="000000CD">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CE">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CF">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IP Rating</w:t>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e.g. IP54, IP67, IPX8, or N/A</w:t>
            </w:r>
          </w:p>
        </w:tc>
        <w:tc>
          <w:tcPr>
            <w:tcMar>
              <w:top w:w="80.0" w:type="dxa"/>
              <w:left w:w="140.0" w:type="dxa"/>
              <w:bottom w:w="80.0" w:type="dxa"/>
              <w:right w:w="140.0" w:type="dxa"/>
            </w:tcMar>
            <w:vAlign w:val="top"/>
          </w:tcPr>
          <w:p w:rsidR="00000000" w:rsidDel="00000000" w:rsidP="00000000" w:rsidRDefault="00000000" w:rsidRPr="00000000" w14:paraId="000000D1">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D2">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D3">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Environmental and Durability</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D6">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Operating Temperature</w:t>
            </w:r>
          </w:p>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Min / max operating range, e.g. -20 to +60 degrees C</w:t>
            </w:r>
          </w:p>
        </w:tc>
        <w:tc>
          <w:tcPr>
            <w:tcMar>
              <w:top w:w="80.0" w:type="dxa"/>
              <w:left w:w="140.0" w:type="dxa"/>
              <w:bottom w:w="80.0" w:type="dxa"/>
              <w:right w:w="140.0" w:type="dxa"/>
            </w:tcMar>
            <w:vAlign w:val="top"/>
          </w:tcPr>
          <w:p w:rsidR="00000000" w:rsidDel="00000000" w:rsidP="00000000" w:rsidRDefault="00000000" w:rsidRPr="00000000" w14:paraId="000000D8">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D9">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DA">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Storage Temperature</w:t>
            </w:r>
          </w:p>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Min / max, if different from operating</w:t>
            </w:r>
          </w:p>
        </w:tc>
        <w:tc>
          <w:tcPr>
            <w:tcMar>
              <w:top w:w="80.0" w:type="dxa"/>
              <w:left w:w="140.0" w:type="dxa"/>
              <w:bottom w:w="80.0" w:type="dxa"/>
              <w:right w:w="140.0" w:type="dxa"/>
            </w:tcMar>
            <w:vAlign w:val="top"/>
          </w:tcPr>
          <w:p w:rsidR="00000000" w:rsidDel="00000000" w:rsidP="00000000" w:rsidRDefault="00000000" w:rsidRPr="00000000" w14:paraId="000000DC">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DD">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DE">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Humidity / Weatherproofing</w:t>
            </w:r>
          </w:p>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Any specific requirements</w:t>
            </w:r>
          </w:p>
        </w:tc>
        <w:tc>
          <w:tcPr>
            <w:tcMar>
              <w:top w:w="80.0" w:type="dxa"/>
              <w:left w:w="140.0" w:type="dxa"/>
              <w:bottom w:w="80.0" w:type="dxa"/>
              <w:right w:w="140.0" w:type="dxa"/>
            </w:tcMar>
            <w:vAlign w:val="top"/>
          </w:tcPr>
          <w:p w:rsidR="00000000" w:rsidDel="00000000" w:rsidP="00000000" w:rsidRDefault="00000000" w:rsidRPr="00000000" w14:paraId="000000E0">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E1">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E2">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Shock and Vibration</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Drop test height, applicable standards (MIL-STD-810, IEC 60068), or application context</w:t>
            </w:r>
          </w:p>
        </w:tc>
        <w:tc>
          <w:tcPr>
            <w:tcMar>
              <w:top w:w="80.0" w:type="dxa"/>
              <w:left w:w="140.0" w:type="dxa"/>
              <w:bottom w:w="80.0" w:type="dxa"/>
              <w:right w:w="140.0" w:type="dxa"/>
            </w:tcMar>
            <w:vAlign w:val="top"/>
          </w:tcPr>
          <w:p w:rsidR="00000000" w:rsidDel="00000000" w:rsidP="00000000" w:rsidRDefault="00000000" w:rsidRPr="00000000" w14:paraId="000000E4">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E5">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E6">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Other Environmental</w:t>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UV exposure, chemical resistance, ESD, flammability, or other durability requirements</w:t>
            </w:r>
          </w:p>
        </w:tc>
        <w:tc>
          <w:tcPr>
            <w:tcMar>
              <w:top w:w="80.0" w:type="dxa"/>
              <w:left w:w="140.0" w:type="dxa"/>
              <w:bottom w:w="80.0" w:type="dxa"/>
              <w:right w:w="140.0" w:type="dxa"/>
            </w:tcMar>
            <w:vAlign w:val="top"/>
          </w:tcPr>
          <w:p w:rsidR="00000000" w:rsidDel="00000000" w:rsidP="00000000" w:rsidRDefault="00000000" w:rsidRPr="00000000" w14:paraId="000000E8">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E9">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0EA">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Software</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ED">
            <w:pPr>
              <w:keepNext w:val="1"/>
              <w:spacing w:after="0" w:lineRule="auto"/>
              <w:rPr>
                <w:rFonts w:ascii="Inter" w:cs="Inter" w:eastAsia="Inter" w:hAnsi="Inter"/>
                <w:color w:val="000000"/>
                <w:sz w:val="20"/>
                <w:szCs w:val="20"/>
              </w:rPr>
            </w:pPr>
            <w:r w:rsidDel="00000000" w:rsidR="00000000" w:rsidRPr="00000000">
              <w:rPr>
                <w:rFonts w:ascii="Inter" w:cs="Inter" w:eastAsia="Inter" w:hAnsi="Inter"/>
                <w:b w:val="1"/>
                <w:bCs w:val="1"/>
                <w:i w:val="0"/>
                <w:iCs w:val="0"/>
                <w:smallCaps w:val="0"/>
                <w:color w:val="013736"/>
                <w:sz w:val="22"/>
                <w:szCs w:val="22"/>
                <w:rtl w:val="0"/>
              </w:rPr>
              <w:t xml:space="preserve">Operating System</w:t>
            </w:r>
            <w:r w:rsidDel="00000000" w:rsidR="00000000" w:rsidRPr="00000000">
              <w:rPr>
                <w:rtl w:val="0"/>
              </w:rPr>
              <w:br w:type="textWrapping"/>
            </w:r>
            <w:r w:rsidDel="00000000" w:rsidR="00000000" w:rsidRPr="00000000">
              <w:rPr>
                <w:rFonts w:ascii="Inter" w:cs="Inter" w:eastAsia="Inter" w:hAnsi="Inter"/>
                <w:color w:val="000000"/>
                <w:sz w:val="20"/>
                <w:szCs w:val="20"/>
                <w:rtl w:val="0"/>
              </w:rPr>
              <w:t xml:space="preserve">Android version, Linux, RTOS, or other</w:t>
            </w:r>
          </w:p>
        </w:tc>
        <w:tc>
          <w:tcPr>
            <w:tcMar>
              <w:top w:w="80.0" w:type="dxa"/>
              <w:left w:w="140.0" w:type="dxa"/>
              <w:bottom w:w="80.0" w:type="dxa"/>
              <w:right w:w="140.0" w:type="dxa"/>
            </w:tcMar>
            <w:vAlign w:val="top"/>
          </w:tcPr>
          <w:p w:rsidR="00000000" w:rsidDel="00000000" w:rsidP="00000000" w:rsidRDefault="00000000" w:rsidRPr="00000000" w14:paraId="000000EE">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EF">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F0">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GMS / Google Services</w:t>
            </w:r>
          </w:p>
          <w:p w:rsidR="00000000" w:rsidDel="00000000" w:rsidP="00000000" w:rsidRDefault="00000000" w:rsidRPr="00000000" w14:paraId="000000F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Required / not required / don’t know</w:t>
            </w:r>
          </w:p>
        </w:tc>
        <w:tc>
          <w:tcPr>
            <w:tcMar>
              <w:top w:w="80.0" w:type="dxa"/>
              <w:left w:w="140.0" w:type="dxa"/>
              <w:bottom w:w="80.0" w:type="dxa"/>
              <w:right w:w="140.0" w:type="dxa"/>
            </w:tcMar>
            <w:vAlign w:val="top"/>
          </w:tcPr>
          <w:p w:rsidR="00000000" w:rsidDel="00000000" w:rsidP="00000000" w:rsidRDefault="00000000" w:rsidRPr="00000000" w14:paraId="000000F2">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F3">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F4">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MDM / Enterprise Enrollment</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e.g. Android Enterprise Zero Touch, Samsung Knox, custom MDM, N/A</w:t>
            </w:r>
          </w:p>
        </w:tc>
        <w:tc>
          <w:tcPr>
            <w:tcMar>
              <w:top w:w="80.0" w:type="dxa"/>
              <w:left w:w="140.0" w:type="dxa"/>
              <w:bottom w:w="80.0" w:type="dxa"/>
              <w:right w:w="140.0" w:type="dxa"/>
            </w:tcMar>
            <w:vAlign w:val="top"/>
          </w:tcPr>
          <w:p w:rsidR="00000000" w:rsidDel="00000000" w:rsidP="00000000" w:rsidRDefault="00000000" w:rsidRPr="00000000" w14:paraId="000000F6">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F7">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F8">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Pre-loaded Applications</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List any apps that must be pre-installed or restricted</w:t>
            </w:r>
          </w:p>
        </w:tc>
        <w:tc>
          <w:tcPr>
            <w:tcMar>
              <w:top w:w="80.0" w:type="dxa"/>
              <w:left w:w="140.0" w:type="dxa"/>
              <w:bottom w:w="80.0" w:type="dxa"/>
              <w:right w:w="140.0" w:type="dxa"/>
            </w:tcMar>
            <w:vAlign w:val="top"/>
          </w:tcPr>
          <w:p w:rsidR="00000000" w:rsidDel="00000000" w:rsidP="00000000" w:rsidRDefault="00000000" w:rsidRPr="00000000" w14:paraId="000000FA">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FB">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0FC">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Custom UI / Launcher</w:t>
            </w:r>
          </w:p>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Custom UI, kiosk mode, or launcher requirements</w:t>
            </w:r>
          </w:p>
        </w:tc>
        <w:tc>
          <w:tcPr>
            <w:tcMar>
              <w:top w:w="80.0" w:type="dxa"/>
              <w:left w:w="140.0" w:type="dxa"/>
              <w:bottom w:w="80.0" w:type="dxa"/>
              <w:right w:w="140.0" w:type="dxa"/>
            </w:tcMar>
            <w:vAlign w:val="top"/>
          </w:tcPr>
          <w:p w:rsidR="00000000" w:rsidDel="00000000" w:rsidP="00000000" w:rsidRDefault="00000000" w:rsidRPr="00000000" w14:paraId="000000FE">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0FF">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00">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Other Software Requirements</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APIs, SDKs, middleware, or software the device must support</w:t>
            </w:r>
          </w:p>
        </w:tc>
        <w:tc>
          <w:tcPr>
            <w:tcMar>
              <w:top w:w="80.0" w:type="dxa"/>
              <w:left w:w="140.0" w:type="dxa"/>
              <w:bottom w:w="80.0" w:type="dxa"/>
              <w:right w:w="140.0" w:type="dxa"/>
            </w:tcMar>
            <w:vAlign w:val="top"/>
          </w:tcPr>
          <w:p w:rsidR="00000000" w:rsidDel="00000000" w:rsidP="00000000" w:rsidRDefault="00000000" w:rsidRPr="00000000" w14:paraId="00000102">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03">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104">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Certification</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07">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Certifications Required</w:t>
            </w:r>
          </w:p>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e.g. FCC (USA), CE (Europe), PTCRB / GCF (carrier), PCI PTS (payment), FDA (medical), IATF 16949 (automotive), DO-160G (aerospace)</w:t>
            </w:r>
          </w:p>
        </w:tc>
        <w:tc>
          <w:tcPr>
            <w:tcMar>
              <w:top w:w="80.0" w:type="dxa"/>
              <w:left w:w="140.0" w:type="dxa"/>
              <w:bottom w:w="80.0" w:type="dxa"/>
              <w:right w:w="140.0" w:type="dxa"/>
            </w:tcMar>
            <w:vAlign w:val="top"/>
          </w:tcPr>
          <w:p w:rsidR="00000000" w:rsidDel="00000000" w:rsidP="00000000" w:rsidRDefault="00000000" w:rsidRPr="00000000" w14:paraId="00000109">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0A">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0B">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Target Countries / Regions</w:t>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List all countries and regions where you plan to sell</w:t>
            </w:r>
          </w:p>
        </w:tc>
        <w:tc>
          <w:tcPr>
            <w:tcMar>
              <w:top w:w="80.0" w:type="dxa"/>
              <w:left w:w="140.0" w:type="dxa"/>
              <w:bottom w:w="80.0" w:type="dxa"/>
              <w:right w:w="140.0" w:type="dxa"/>
            </w:tcMar>
            <w:vAlign w:val="top"/>
          </w:tcPr>
          <w:p w:rsidR="00000000" w:rsidDel="00000000" w:rsidP="00000000" w:rsidRDefault="00000000" w:rsidRPr="00000000" w14:paraId="0000010D">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0E">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cccccc" w:space="0" w:sz="4" w:val="single"/>
            </w:tcBorders>
            <w:shd w:fill="334747" w:val="clear"/>
            <w:tcMar>
              <w:top w:w="80.0" w:type="dxa"/>
              <w:left w:w="140.0" w:type="dxa"/>
              <w:bottom w:w="80.0" w:type="dxa"/>
              <w:right w:w="140.0" w:type="dxa"/>
            </w:tcMar>
            <w:vAlign w:val="top"/>
          </w:tcPr>
          <w:p w:rsidR="00000000" w:rsidDel="00000000" w:rsidP="00000000" w:rsidRDefault="00000000" w:rsidRPr="00000000" w14:paraId="0000010F">
            <w:pPr>
              <w:keepNext w:val="1"/>
              <w:spacing w:after="0" w:lineRule="auto"/>
              <w:rPr>
                <w:rFonts w:ascii="Inter" w:cs="Inter" w:eastAsia="Inter" w:hAnsi="Inter"/>
                <w:b w:val="1"/>
                <w:bCs w:val="1"/>
                <w:color w:val="ffffff"/>
              </w:rPr>
            </w:pPr>
            <w:r w:rsidDel="00000000" w:rsidR="00000000" w:rsidRPr="00000000">
              <w:rPr>
                <w:rFonts w:ascii="Inter" w:cs="Inter" w:eastAsia="Inter" w:hAnsi="Inter"/>
                <w:b w:val="1"/>
                <w:bCs w:val="1"/>
                <w:color w:val="ffffff"/>
                <w:rtl w:val="0"/>
              </w:rPr>
              <w:t xml:space="preserve">Other</w:t>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12">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Packaging</w:t>
            </w:r>
          </w:p>
          <w:p w:rsidR="00000000" w:rsidDel="00000000" w:rsidP="00000000" w:rsidRDefault="00000000" w:rsidRPr="00000000" w14:paraId="000001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Retail box, plain box, bulk, specific requirements</w:t>
            </w:r>
          </w:p>
        </w:tc>
        <w:tc>
          <w:tcPr>
            <w:tcMar>
              <w:top w:w="80.0" w:type="dxa"/>
              <w:left w:w="140.0" w:type="dxa"/>
              <w:bottom w:w="80.0" w:type="dxa"/>
              <w:right w:w="140.0" w:type="dxa"/>
            </w:tcMar>
            <w:vAlign w:val="top"/>
          </w:tcPr>
          <w:p w:rsidR="00000000" w:rsidDel="00000000" w:rsidP="00000000" w:rsidRDefault="00000000" w:rsidRPr="00000000" w14:paraId="00000114">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15">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16">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Accessories</w:t>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Charger, cable, spare battery, case, stylus, etc.</w:t>
            </w:r>
          </w:p>
        </w:tc>
        <w:tc>
          <w:tcPr>
            <w:tcMar>
              <w:top w:w="80.0" w:type="dxa"/>
              <w:left w:w="140.0" w:type="dxa"/>
              <w:bottom w:w="80.0" w:type="dxa"/>
              <w:right w:w="140.0" w:type="dxa"/>
            </w:tcMar>
            <w:vAlign w:val="top"/>
          </w:tcPr>
          <w:p w:rsidR="00000000" w:rsidDel="00000000" w:rsidP="00000000" w:rsidRDefault="00000000" w:rsidRPr="00000000" w14:paraId="00000118">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19">
            <w:pPr>
              <w:keepNext w:val="1"/>
              <w:spacing w:after="0" w:before="0" w:lineRule="auto"/>
              <w:rPr>
                <w:rFonts w:ascii="Inter" w:cs="Inter" w:eastAsia="Inter" w:hAnsi="Inter"/>
              </w:rPr>
            </w:pPr>
            <w:r w:rsidDel="00000000" w:rsidR="00000000" w:rsidRPr="00000000">
              <w:rPr>
                <w:rtl w:val="0"/>
              </w:rPr>
            </w:r>
          </w:p>
        </w:tc>
      </w:tr>
      <w:tr>
        <w:trPr>
          <w:cantSplit w:val="0"/>
          <w:trHeight w:val="300" w:hRule="atLeast"/>
          <w:tblHeader w:val="0"/>
        </w:trPr>
        <w:tc>
          <w:tcPr>
            <w:shd w:fill="f4f6f6" w:val="clear"/>
            <w:tcMar>
              <w:top w:w="80.0" w:type="dxa"/>
              <w:left w:w="140.0" w:type="dxa"/>
              <w:bottom w:w="80.0" w:type="dxa"/>
              <w:right w:w="140.0" w:type="dxa"/>
            </w:tcMar>
            <w:vAlign w:val="top"/>
          </w:tcPr>
          <w:p w:rsidR="00000000" w:rsidDel="00000000" w:rsidP="00000000" w:rsidRDefault="00000000" w:rsidRPr="00000000" w14:paraId="0000011A">
            <w:pPr>
              <w:keepNext w:val="1"/>
              <w:spacing w:after="0" w:lineRule="auto"/>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Other Requirements</w:t>
            </w:r>
          </w:p>
          <w:p w:rsidR="00000000" w:rsidDel="00000000" w:rsidP="00000000" w:rsidRDefault="00000000" w:rsidRPr="00000000" w14:paraId="000001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Anything not captured above</w:t>
            </w:r>
          </w:p>
        </w:tc>
        <w:tc>
          <w:tcPr>
            <w:tcMar>
              <w:top w:w="80.0" w:type="dxa"/>
              <w:left w:w="140.0" w:type="dxa"/>
              <w:bottom w:w="80.0" w:type="dxa"/>
              <w:right w:w="140.0" w:type="dxa"/>
            </w:tcMar>
            <w:vAlign w:val="top"/>
          </w:tcPr>
          <w:p w:rsidR="00000000" w:rsidDel="00000000" w:rsidP="00000000" w:rsidRDefault="00000000" w:rsidRPr="00000000" w14:paraId="0000011C">
            <w:pPr>
              <w:keepNext w:val="1"/>
              <w:spacing w:after="0" w:before="0" w:lineRule="auto"/>
              <w:rPr>
                <w:rFonts w:ascii="Inter" w:cs="Inter" w:eastAsia="Inter" w:hAnsi="Inter"/>
              </w:rPr>
            </w:pPr>
            <w:r w:rsidDel="00000000" w:rsidR="00000000" w:rsidRPr="00000000">
              <w:rPr>
                <w:rtl w:val="0"/>
              </w:rPr>
            </w:r>
          </w:p>
        </w:tc>
        <w:tc>
          <w:tcPr>
            <w:tcMar>
              <w:top w:w="80.0" w:type="dxa"/>
              <w:left w:w="140.0" w:type="dxa"/>
              <w:bottom w:w="80.0" w:type="dxa"/>
              <w:right w:w="140.0" w:type="dxa"/>
            </w:tcMar>
            <w:vAlign w:val="top"/>
          </w:tcPr>
          <w:p w:rsidR="00000000" w:rsidDel="00000000" w:rsidP="00000000" w:rsidRDefault="00000000" w:rsidRPr="00000000" w14:paraId="0000011D">
            <w:pPr>
              <w:keepNext w:val="1"/>
              <w:spacing w:after="0"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11E">
      <w:pPr>
        <w:rPr>
          <w:rFonts w:ascii="Inter" w:cs="Inter" w:eastAsia="Inter" w:hAnsi="Inter"/>
        </w:rPr>
      </w:pPr>
      <w:r w:rsidDel="00000000" w:rsidR="00000000" w:rsidRPr="00000000">
        <w:rPr>
          <w:rtl w:val="0"/>
        </w:rPr>
      </w:r>
    </w:p>
    <w:tbl>
      <w:tblPr>
        <w:tblStyle w:val="Table5"/>
        <w:tblW w:w="10912.0" w:type="dxa"/>
        <w:jc w:val="left"/>
        <w:tblLayout w:type="fixed"/>
        <w:tblLook w:val="0600"/>
      </w:tblPr>
      <w:tblGrid>
        <w:gridCol w:w="10912"/>
        <w:tblGridChange w:id="0">
          <w:tblGrid>
            <w:gridCol w:w="10912"/>
          </w:tblGrid>
        </w:tblGridChange>
      </w:tblGrid>
      <w:tr>
        <w:trPr>
          <w:cantSplit w:val="0"/>
          <w:trHeight w:val="300" w:hRule="atLeast"/>
          <w:tblHeader w:val="0"/>
        </w:trPr>
        <w:tc>
          <w:tcPr>
            <w:tcBorders>
              <w:top w:color="cccccc" w:space="0" w:sz="4" w:val="single"/>
              <w:left w:color="cccccc" w:space="0" w:sz="4" w:val="single"/>
              <w:bottom w:color="cccccc" w:space="0" w:sz="4" w:val="single"/>
              <w:right w:color="cccccc" w:space="0" w:sz="4" w:val="single"/>
            </w:tcBorders>
            <w:shd w:fill="1b3b30" w:val="clear"/>
            <w:tcMar>
              <w:top w:w="200.0" w:type="dxa"/>
              <w:left w:w="280.0" w:type="dxa"/>
              <w:bottom w:w="200.0" w:type="dxa"/>
              <w:right w:w="280.0" w:type="dxa"/>
            </w:tcMar>
            <w:vAlign w:val="top"/>
          </w:tcPr>
          <w:p w:rsidR="00000000" w:rsidDel="00000000" w:rsidP="00000000" w:rsidRDefault="00000000" w:rsidRPr="00000000" w14:paraId="0000011F">
            <w:pPr>
              <w:spacing w:after="80" w:before="0" w:lineRule="auto"/>
              <w:rPr>
                <w:rFonts w:ascii="Inter" w:cs="Inter" w:eastAsia="Inter" w:hAnsi="Inter"/>
                <w:b w:val="1"/>
                <w:bCs w:val="1"/>
                <w:i w:val="0"/>
                <w:iCs w:val="0"/>
                <w:smallCaps w:val="0"/>
                <w:color w:val="ffffff"/>
                <w:sz w:val="32"/>
                <w:szCs w:val="32"/>
              </w:rPr>
            </w:pPr>
            <w:r w:rsidDel="00000000" w:rsidR="00000000" w:rsidRPr="00000000">
              <w:rPr>
                <w:rFonts w:ascii="Inter" w:cs="Inter" w:eastAsia="Inter" w:hAnsi="Inter"/>
                <w:b w:val="1"/>
                <w:bCs w:val="1"/>
                <w:i w:val="0"/>
                <w:iCs w:val="0"/>
                <w:smallCaps w:val="0"/>
                <w:color w:val="ffffff"/>
                <w:sz w:val="32"/>
                <w:szCs w:val="32"/>
                <w:rtl w:val="0"/>
              </w:rPr>
              <w:t xml:space="preserve">Done? You’re in good shape.</w:t>
            </w:r>
          </w:p>
          <w:p w:rsidR="00000000" w:rsidDel="00000000" w:rsidP="00000000" w:rsidRDefault="00000000" w:rsidRPr="00000000" w14:paraId="00000120">
            <w:pPr>
              <w:spacing w:after="0" w:before="0" w:lineRule="auto"/>
              <w:rPr>
                <w:rFonts w:ascii="Inter" w:cs="Inter" w:eastAsia="Inter" w:hAnsi="Inter"/>
              </w:rPr>
            </w:pPr>
            <w:r w:rsidDel="00000000" w:rsidR="00000000" w:rsidRPr="00000000">
              <w:rPr>
                <w:rtl w:val="0"/>
              </w:rPr>
            </w:r>
          </w:p>
          <w:p w:rsidR="00000000" w:rsidDel="00000000" w:rsidP="00000000" w:rsidRDefault="00000000" w:rsidRPr="00000000" w14:paraId="00000121">
            <w:pPr>
              <w:rPr>
                <w:rFonts w:ascii="Inter" w:cs="Inter" w:eastAsia="Inter" w:hAnsi="Inter"/>
                <w:color w:val="ffffff"/>
              </w:rPr>
            </w:pPr>
            <w:r w:rsidDel="00000000" w:rsidR="00000000" w:rsidRPr="00000000">
              <w:rPr>
                <w:rFonts w:ascii="Inter" w:cs="Inter" w:eastAsia="Inter" w:hAnsi="Inter"/>
                <w:color w:val="ffffff"/>
                <w:rtl w:val="0"/>
              </w:rPr>
              <w:t xml:space="preserve">Email this document to your Mobiwire contact, or send it to </w:t>
            </w:r>
            <w:hyperlink r:id="rId7">
              <w:r w:rsidDel="00000000" w:rsidR="00000000" w:rsidRPr="00000000">
                <w:rPr>
                  <w:rFonts w:ascii="Inter" w:cs="Inter" w:eastAsia="Inter" w:hAnsi="Inter"/>
                  <w:color w:val="d7fd9b"/>
                  <w:sz w:val="24"/>
                  <w:szCs w:val="24"/>
                  <w:u w:val="single"/>
                  <w:rtl w:val="0"/>
                </w:rPr>
                <w:t xml:space="preserve">contact@mobiwire.com</w:t>
              </w:r>
            </w:hyperlink>
            <w:r w:rsidDel="00000000" w:rsidR="00000000" w:rsidRPr="00000000">
              <w:rPr>
                <w:rtl w:val="0"/>
              </w:rPr>
            </w:r>
          </w:p>
          <w:p w:rsidR="00000000" w:rsidDel="00000000" w:rsidP="00000000" w:rsidRDefault="00000000" w:rsidRPr="00000000" w14:paraId="00000122">
            <w:pPr>
              <w:rPr>
                <w:rFonts w:ascii="Inter" w:cs="Inter" w:eastAsia="Inter" w:hAnsi="Inter"/>
                <w:color w:val="ffffff"/>
              </w:rPr>
            </w:pPr>
            <w:r w:rsidDel="00000000" w:rsidR="00000000" w:rsidRPr="00000000">
              <w:rPr>
                <w:rFonts w:ascii="Inter" w:cs="Inter" w:eastAsia="Inter" w:hAnsi="Inter"/>
                <w:color w:val="ffffff"/>
                <w:rtl w:val="0"/>
              </w:rPr>
              <w:t xml:space="preserve">We’ll review your requirements and come back with a full technical and commercial proposal — typically within a week.</w:t>
            </w:r>
          </w:p>
        </w:tc>
      </w:tr>
    </w:tbl>
    <w:p w:rsidR="00000000" w:rsidDel="00000000" w:rsidP="00000000" w:rsidRDefault="00000000" w:rsidRPr="00000000" w14:paraId="00000123">
      <w:pPr>
        <w:rPr>
          <w:rFonts w:ascii="Inter" w:cs="Inter" w:eastAsia="Inter" w:hAnsi="Inter"/>
        </w:rPr>
      </w:pPr>
      <w:r w:rsidDel="00000000" w:rsidR="00000000" w:rsidRPr="00000000">
        <w:rPr>
          <w:rtl w:val="0"/>
        </w:rPr>
      </w:r>
    </w:p>
    <w:p w:rsidR="00000000" w:rsidDel="00000000" w:rsidP="00000000" w:rsidRDefault="00000000" w:rsidRPr="00000000" w14:paraId="00000124">
      <w:pPr>
        <w:rPr>
          <w:rFonts w:ascii="Inter" w:cs="Inter" w:eastAsia="Inter" w:hAnsi="Inter"/>
        </w:rPr>
      </w:pPr>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1"/>
        <w:ind w:firstLine="0"/>
        <w:rPr>
          <w:rFonts w:ascii="Inter" w:cs="Inter" w:eastAsia="Inter" w:hAnsi="Inter"/>
        </w:rPr>
      </w:pPr>
      <w:r w:rsidDel="00000000" w:rsidR="00000000" w:rsidRPr="00000000">
        <w:rPr>
          <w:rFonts w:ascii="Inter" w:cs="Inter" w:eastAsia="Inter" w:hAnsi="Inter"/>
          <w:rtl w:val="0"/>
        </w:rPr>
        <w:t xml:space="preserve">NPI Process</w:t>
      </w:r>
    </w:p>
    <w:p w:rsidR="00000000" w:rsidDel="00000000" w:rsidP="00000000" w:rsidRDefault="00000000" w:rsidRPr="00000000" w14:paraId="00000126">
      <w:pPr>
        <w:rPr>
          <w:rFonts w:ascii="Inter" w:cs="Inter" w:eastAsia="Inter" w:hAnsi="Inter"/>
        </w:rPr>
      </w:pPr>
      <w:r w:rsidDel="00000000" w:rsidR="00000000" w:rsidRPr="00000000">
        <w:rPr>
          <w:rFonts w:ascii="Inter" w:cs="Inter" w:eastAsia="Inter" w:hAnsi="Inter"/>
          <w:rtl w:val="0"/>
        </w:rPr>
        <w:t xml:space="preserve">The eight stages below describe what working with Mobiwire looks like from first call to mass production. Your program manager will confirm specific milestone dates based on your product's complexity and certification requirements.</w:t>
      </w:r>
    </w:p>
    <w:tbl>
      <w:tblPr>
        <w:tblStyle w:val="Table6"/>
        <w:tblW w:w="10920.0" w:type="dxa"/>
        <w:jc w:val="left"/>
        <w:tblBorders>
          <w:top w:color="dee3e3" w:space="0" w:sz="4" w:val="single"/>
          <w:left w:color="dee3e3" w:space="0" w:sz="4" w:val="single"/>
          <w:bottom w:color="dee3e3" w:space="0" w:sz="4" w:val="single"/>
          <w:right w:color="dee3e3" w:space="0" w:sz="4" w:val="single"/>
          <w:insideH w:color="dee3e3" w:space="0" w:sz="4" w:val="single"/>
          <w:insideV w:color="dee3e3" w:space="0" w:sz="4" w:val="single"/>
        </w:tblBorders>
        <w:tblLayout w:type="fixed"/>
        <w:tblLook w:val="0600"/>
      </w:tblPr>
      <w:tblGrid>
        <w:gridCol w:w="5228"/>
        <w:gridCol w:w="5692"/>
        <w:tblGridChange w:id="0">
          <w:tblGrid>
            <w:gridCol w:w="5228"/>
            <w:gridCol w:w="5692"/>
          </w:tblGrid>
        </w:tblGridChange>
      </w:tblGrid>
      <w:tr>
        <w:trPr>
          <w:cantSplit w:val="0"/>
          <w:trHeight w:val="300" w:hRule="atLeast"/>
          <w:tblHeader w:val="0"/>
        </w:trPr>
        <w:tc>
          <w:tcPr>
            <w:tcBorders>
              <w:top w:color="334747" w:space="0" w:sz="4" w:val="single"/>
              <w:left w:color="334747" w:space="0" w:sz="4" w:val="single"/>
              <w:bottom w:color="334747" w:space="0" w:sz="4" w:val="single"/>
              <w:right w:color="334747" w:space="0" w:sz="4" w:val="single"/>
            </w:tcBorders>
            <w:shd w:fill="1b3b30" w:val="clear"/>
            <w:tcMar>
              <w:top w:w="100.0" w:type="dxa"/>
              <w:left w:w="140.0" w:type="dxa"/>
              <w:bottom w:w="100.0" w:type="dxa"/>
              <w:right w:w="140.0" w:type="dxa"/>
            </w:tcMar>
            <w:vAlign w:val="top"/>
          </w:tcPr>
          <w:p w:rsidR="00000000" w:rsidDel="00000000" w:rsidP="00000000" w:rsidRDefault="00000000" w:rsidRPr="00000000" w14:paraId="000001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ffffff"/>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ffffff"/>
                <w:sz w:val="22"/>
                <w:szCs w:val="22"/>
                <w:u w:val="none"/>
                <w:shd w:fill="auto" w:val="clear"/>
                <w:vertAlign w:val="baseline"/>
                <w:rtl w:val="0"/>
              </w:rPr>
              <w:t xml:space="preserve">Stage</w:t>
            </w:r>
          </w:p>
        </w:tc>
        <w:tc>
          <w:tcPr>
            <w:tcBorders>
              <w:top w:color="334747" w:space="0" w:sz="4" w:val="single"/>
              <w:left w:color="334747" w:space="0" w:sz="4" w:val="single"/>
              <w:bottom w:color="334747" w:space="0" w:sz="4" w:val="single"/>
              <w:right w:color="334747" w:space="0" w:sz="4" w:val="single"/>
            </w:tcBorders>
            <w:shd w:fill="1b3b30" w:val="clear"/>
            <w:tcMar>
              <w:top w:w="100.0" w:type="dxa"/>
              <w:left w:w="140.0" w:type="dxa"/>
              <w:bottom w:w="100.0" w:type="dxa"/>
              <w:right w:w="140.0" w:type="dxa"/>
            </w:tcMar>
            <w:vAlign w:val="top"/>
          </w:tcPr>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ffffff"/>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ffffff"/>
                <w:sz w:val="22"/>
                <w:szCs w:val="22"/>
                <w:u w:val="none"/>
                <w:shd w:fill="auto" w:val="clear"/>
                <w:vertAlign w:val="baseline"/>
                <w:rtl w:val="0"/>
              </w:rPr>
              <w:t xml:space="preserve">What Happens</w:t>
            </w:r>
          </w:p>
        </w:tc>
      </w:tr>
      <w:tr>
        <w:trPr>
          <w:cantSplit w:val="0"/>
          <w:trHeight w:val="300" w:hRule="atLeast"/>
          <w:tblHeader w:val="0"/>
        </w:trPr>
        <w:tc>
          <w:tcPr>
            <w:tcBorders>
              <w:top w:color="334747" w:space="0" w:sz="4" w:val="single"/>
            </w:tcBorders>
            <w:shd w:fill="f4f6f6" w:val="clear"/>
            <w:tcMar>
              <w:top w:w="100.0" w:type="dxa"/>
              <w:left w:w="140.0" w:type="dxa"/>
              <w:bottom w:w="100.0" w:type="dxa"/>
              <w:right w:w="140.0" w:type="dxa"/>
            </w:tcMar>
            <w:vAlign w:val="top"/>
          </w:tcPr>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1  Tell Us About Your Product</w:t>
            </w:r>
          </w:p>
        </w:tc>
        <w:tc>
          <w:tcPr>
            <w:tcBorders>
              <w:top w:color="334747" w:space="0" w:sz="4" w:val="single"/>
            </w:tcBorders>
            <w:tcMar>
              <w:top w:w="100.0" w:type="dxa"/>
              <w:left w:w="140.0" w:type="dxa"/>
              <w:bottom w:w="100.0" w:type="dxa"/>
              <w:right w:w="140.0" w:type="dxa"/>
            </w:tcMar>
            <w:vAlign w:val="top"/>
          </w:tcPr>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 30-minute call where you share your product vision, target market, and technical requirements. We confirm fit and recommend the right engagement model.</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2  Get Proposal</w:t>
            </w:r>
          </w:p>
        </w:tc>
        <w:tc>
          <w:tcPr>
            <w:tcMar>
              <w:top w:w="100.0" w:type="dxa"/>
              <w:left w:w="140.0" w:type="dxa"/>
              <w:bottom w:w="100.0" w:type="dxa"/>
              <w:right w:w="140.0" w:type="dxa"/>
            </w:tcMar>
            <w:vAlign w:val="top"/>
          </w:tcPr>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Within a week, you receive a full technical and commercial proposal: product specification, project schedule, BOM cost estimate, NRE investment, and unit pricing.</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3  Project Kickoff</w:t>
            </w:r>
          </w:p>
        </w:tc>
        <w:tc>
          <w:tcPr>
            <w:tcMar>
              <w:top w:w="100.0" w:type="dxa"/>
              <w:left w:w="140.0" w:type="dxa"/>
              <w:bottom w:w="100.0" w:type="dxa"/>
              <w:right w:w="140.0" w:type="dxa"/>
            </w:tcMar>
            <w:vAlign w:val="top"/>
          </w:tcPr>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Your NRE deposit confirms the project. We assign a dedicated program manager and lock in your hardware, software, mechanical, and quality leads along with a detailed schedule.</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4  Layout and Tooling Review</w:t>
            </w:r>
          </w:p>
        </w:tc>
        <w:tc>
          <w:tcPr>
            <w:tcMar>
              <w:top w:w="100.0" w:type="dxa"/>
              <w:left w:w="140.0" w:type="dxa"/>
              <w:bottom w:w="100.0" w:type="dxa"/>
              <w:right w:w="140.0" w:type="dxa"/>
            </w:tcMar>
            <w:vAlign w:val="top"/>
          </w:tcPr>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Schematic, PCB layout, and mechanical design are finalized and reviewed. Tooling is launched for all mechanical components -- the last gate before physical samples are built.</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5  Engineering Verification</w:t>
            </w:r>
          </w:p>
        </w:tc>
        <w:tc>
          <w:tcPr>
            <w:tcMar>
              <w:top w:w="100.0" w:type="dxa"/>
              <w:left w:w="140.0" w:type="dxa"/>
              <w:bottom w:w="100.0" w:type="dxa"/>
              <w:right w:w="140.0" w:type="dxa"/>
            </w:tcMar>
            <w:vAlign w:val="top"/>
          </w:tcPr>
          <w:p w:rsidR="00000000" w:rsidDel="00000000" w:rsidP="00000000" w:rsidRDefault="00000000" w:rsidRPr="00000000" w14:paraId="000001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First complete samples arrive with tooled parts. Hardware, RF, audio, and software are tuned and verified. Issues are identified and resolved before qualification begins.</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6  Design Verification</w:t>
            </w:r>
          </w:p>
        </w:tc>
        <w:tc>
          <w:tcPr>
            <w:tcMar>
              <w:top w:w="100.0" w:type="dxa"/>
              <w:left w:w="140.0" w:type="dxa"/>
              <w:bottom w:w="100.0" w:type="dxa"/>
              <w:right w:w="140.0" w:type="dxa"/>
            </w:tcMar>
            <w:vAlign w:val="top"/>
          </w:tcPr>
          <w:p w:rsidR="00000000" w:rsidDel="00000000" w:rsidP="00000000" w:rsidRDefault="00000000" w:rsidRPr="00000000" w14:paraId="000001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The product passes full qualification testing -- performance, reliability, and environmental. Certifications (FCC, CE, carrier approvals) are obtained and the design is locked.</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1"/>
                <w:bCs w:val="1"/>
                <w:i w:val="0"/>
                <w:iCs w:val="0"/>
                <w:smallCaps w:val="0"/>
                <w:strike w:val="0"/>
                <w:color w:val="013736"/>
                <w:sz w:val="22"/>
                <w:szCs w:val="22"/>
                <w:u w:val="none"/>
                <w:shd w:fill="auto" w:val="clear"/>
                <w:vertAlign w:val="baseline"/>
              </w:rPr>
            </w:pPr>
            <w:r w:rsidDel="00000000" w:rsidR="00000000" w:rsidRPr="00000000">
              <w:rPr>
                <w:rFonts w:ascii="Inter" w:cs="Inter" w:eastAsia="Inter" w:hAnsi="Inter"/>
                <w:b w:val="1"/>
                <w:bCs w:val="1"/>
                <w:i w:val="0"/>
                <w:iCs w:val="0"/>
                <w:smallCaps w:val="0"/>
                <w:strike w:val="0"/>
                <w:color w:val="013736"/>
                <w:sz w:val="22"/>
                <w:szCs w:val="22"/>
                <w:u w:val="none"/>
                <w:shd w:fill="auto" w:val="clear"/>
                <w:vertAlign w:val="baseline"/>
                <w:rtl w:val="0"/>
              </w:rPr>
              <w:t xml:space="preserve">7  Production Verification</w:t>
            </w:r>
          </w:p>
        </w:tc>
        <w:tc>
          <w:tcPr>
            <w:tcMar>
              <w:top w:w="100.0" w:type="dxa"/>
              <w:left w:w="140.0" w:type="dxa"/>
              <w:bottom w:w="100.0" w:type="dxa"/>
              <w:right w:w="140.0" w:type="dxa"/>
            </w:tcMar>
            <w:vAlign w:val="top"/>
          </w:tcPr>
          <w:p w:rsidR="00000000" w:rsidDel="00000000" w:rsidP="00000000" w:rsidRDefault="00000000" w:rsidRPr="00000000" w14:paraId="000001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A production pilot run verifies that factory processes, test fixtures, and the assembly line produce to specification at volume. Your purchase order triggers materials procurement for mass production.</w:t>
            </w:r>
          </w:p>
        </w:tc>
      </w:tr>
      <w:tr>
        <w:trPr>
          <w:cantSplit w:val="0"/>
          <w:trHeight w:val="300" w:hRule="atLeast"/>
          <w:tblHeader w:val="0"/>
        </w:trPr>
        <w:tc>
          <w:tcPr>
            <w:shd w:fill="f4f6f6" w:val="clear"/>
            <w:tcMar>
              <w:top w:w="100.0" w:type="dxa"/>
              <w:left w:w="140.0" w:type="dxa"/>
              <w:bottom w:w="100.0" w:type="dxa"/>
              <w:right w:w="140.0" w:type="dxa"/>
            </w:tcMar>
            <w:vAlign w:val="top"/>
          </w:tcPr>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8  Mass Production</w:t>
            </w:r>
          </w:p>
        </w:tc>
        <w:tc>
          <w:tcPr>
            <w:tcMar>
              <w:top w:w="100.0" w:type="dxa"/>
              <w:left w:w="140.0" w:type="dxa"/>
              <w:bottom w:w="100.0" w:type="dxa"/>
              <w:right w:w="140.0" w:type="dxa"/>
            </w:tcMar>
            <w:vAlign w:val="top"/>
          </w:tcPr>
          <w:p w:rsidR="00000000" w:rsidDel="00000000" w:rsidP="00000000" w:rsidRDefault="00000000" w:rsidRPr="00000000" w14:paraId="000001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0" w:firstLine="0"/>
              <w:jc w:val="left"/>
              <w:rPr>
                <w:rFonts w:ascii="Inter" w:cs="Inter" w:eastAsia="Inter" w:hAnsi="Inter"/>
                <w:b w:val="0"/>
                <w:bCs w:val="0"/>
                <w:i w:val="0"/>
                <w:iCs w:val="0"/>
                <w:smallCaps w:val="0"/>
                <w:strike w:val="0"/>
                <w:color w:val="000000"/>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000000"/>
                <w:sz w:val="20"/>
                <w:szCs w:val="20"/>
                <w:u w:val="none"/>
                <w:shd w:fill="auto" w:val="clear"/>
                <w:vertAlign w:val="baseline"/>
                <w:rtl w:val="0"/>
              </w:rPr>
              <w:t xml:space="preserve">Components are in stock, the line is qualified, and your order ships.</w:t>
            </w:r>
          </w:p>
        </w:tc>
      </w:tr>
    </w:tbl>
    <w:p w:rsidR="00000000" w:rsidDel="00000000" w:rsidP="00000000" w:rsidRDefault="00000000" w:rsidRPr="00000000" w14:paraId="00000139">
      <w:pPr>
        <w:rPr>
          <w:rFonts w:ascii="Inter" w:cs="Inter" w:eastAsia="Inter" w:hAnsi="Inter"/>
        </w:rPr>
      </w:pPr>
      <w:r w:rsidDel="00000000" w:rsidR="00000000" w:rsidRPr="00000000">
        <w:rPr>
          <w:rtl w:val="0"/>
        </w:rPr>
      </w:r>
    </w:p>
    <w:p w:rsidR="00000000" w:rsidDel="00000000" w:rsidP="00000000" w:rsidRDefault="00000000" w:rsidRPr="00000000" w14:paraId="0000013A">
      <w:pPr>
        <w:pStyle w:val="Heading1"/>
        <w:ind w:firstLine="0"/>
        <w:rPr>
          <w:rFonts w:ascii="Inter" w:cs="Inter" w:eastAsia="Inter" w:hAnsi="Inter"/>
        </w:rPr>
      </w:pPr>
      <w:r w:rsidDel="00000000" w:rsidR="00000000" w:rsidRPr="00000000">
        <w:rPr>
          <w:rFonts w:ascii="Inter" w:cs="Inter" w:eastAsia="Inter" w:hAnsi="Inter"/>
          <w:rtl w:val="0"/>
        </w:rPr>
        <w:t xml:space="preserve">Frequently Asked Questions</w:t>
      </w:r>
    </w:p>
    <w:p w:rsidR="00000000" w:rsidDel="00000000" w:rsidP="00000000" w:rsidRDefault="00000000" w:rsidRPr="00000000" w14:paraId="0000013B">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What is the difference between ODM, JDM, and EMS?</w:t>
      </w:r>
    </w:p>
    <w:p w:rsidR="00000000" w:rsidDel="00000000" w:rsidP="00000000" w:rsidRDefault="00000000" w:rsidRPr="00000000" w14:paraId="0000013C">
      <w:pPr>
        <w:rPr>
          <w:rFonts w:ascii="Inter" w:cs="Inter" w:eastAsia="Inter" w:hAnsi="Inter"/>
        </w:rPr>
      </w:pPr>
      <w:r w:rsidDel="00000000" w:rsidR="00000000" w:rsidRPr="00000000">
        <w:rPr>
          <w:rFonts w:ascii="Inter" w:cs="Inter" w:eastAsia="Inter" w:hAnsi="Inter"/>
          <w:rtl w:val="0"/>
        </w:rPr>
        <w:t xml:space="preserve">ODM (Original Design Manufacturing) is Mobiwire's most common model: Mobiwire designs and manufactures the product to your specifications, and you bring it to market under your brand. JDM (Joint Development Manufacturing) is a collaborative model where your team takes an active design role alongside Mobiwire's engineers. EMS (Electronics Manufacturing Services) is manufacturing-only: you provide a finished design and Mobiwire handles sourcing, production, and quality control.</w:t>
      </w:r>
    </w:p>
    <w:p w:rsidR="00000000" w:rsidDel="00000000" w:rsidP="00000000" w:rsidRDefault="00000000" w:rsidRPr="00000000" w14:paraId="0000013D">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How long does development take?</w:t>
      </w:r>
    </w:p>
    <w:p w:rsidR="00000000" w:rsidDel="00000000" w:rsidP="00000000" w:rsidRDefault="00000000" w:rsidRPr="00000000" w14:paraId="0000013E">
      <w:pPr>
        <w:rPr>
          <w:rFonts w:ascii="Inter" w:cs="Inter" w:eastAsia="Inter" w:hAnsi="Inter"/>
        </w:rPr>
      </w:pPr>
      <w:r w:rsidDel="00000000" w:rsidR="00000000" w:rsidRPr="00000000">
        <w:rPr>
          <w:rFonts w:ascii="Inter" w:cs="Inter" w:eastAsia="Inter" w:hAnsi="Inter"/>
          <w:rtl w:val="0"/>
        </w:rPr>
        <w:t xml:space="preserve">A product built on an existing Mobiwire platform can reach production readiness in as little as four months. Products requiring new tooling, bespoke hardware, or third-party certification -- FCC, CE, PCI PTS, EMV -- typically take nine to twelve months or longer. Certification timelines are the most variable and often determine the critical path.</w:t>
      </w:r>
    </w:p>
    <w:p w:rsidR="00000000" w:rsidDel="00000000" w:rsidP="00000000" w:rsidRDefault="00000000" w:rsidRPr="00000000" w14:paraId="0000013F">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What is your MOQ?</w:t>
      </w:r>
    </w:p>
    <w:p w:rsidR="00000000" w:rsidDel="00000000" w:rsidP="00000000" w:rsidRDefault="00000000" w:rsidRPr="00000000" w14:paraId="00000140">
      <w:pPr>
        <w:rPr>
          <w:rFonts w:ascii="Inter" w:cs="Inter" w:eastAsia="Inter" w:hAnsi="Inter"/>
        </w:rPr>
      </w:pPr>
      <w:r w:rsidDel="00000000" w:rsidR="00000000" w:rsidRPr="00000000">
        <w:rPr>
          <w:rFonts w:ascii="Inter" w:cs="Inter" w:eastAsia="Inter" w:hAnsi="Inter"/>
          <w:rtl w:val="0"/>
        </w:rPr>
        <w:t xml:space="preserve">MOQs depend on product category. Consumer devices typically run 3,000 to 10,000 units; aerospace and specialized hardware can be as low as 100 units. For startups and low-volume programs, lower MOQs are available with fixed production overhead quoted separately.</w:t>
      </w:r>
    </w:p>
    <w:p w:rsidR="00000000" w:rsidDel="00000000" w:rsidP="00000000" w:rsidRDefault="00000000" w:rsidRPr="00000000" w14:paraId="00000141">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Do you work with startups?</w:t>
      </w:r>
    </w:p>
    <w:p w:rsidR="00000000" w:rsidDel="00000000" w:rsidP="00000000" w:rsidRDefault="00000000" w:rsidRPr="00000000" w14:paraId="00000142">
      <w:pPr>
        <w:rPr>
          <w:rFonts w:ascii="Inter" w:cs="Inter" w:eastAsia="Inter" w:hAnsi="Inter"/>
        </w:rPr>
      </w:pPr>
      <w:r w:rsidDel="00000000" w:rsidR="00000000" w:rsidRPr="00000000">
        <w:rPr>
          <w:rFonts w:ascii="Inter" w:cs="Inter" w:eastAsia="Inter" w:hAnsi="Inter"/>
          <w:rtl w:val="0"/>
        </w:rPr>
        <w:t xml:space="preserve">Yes. Pay-as-you-go arrangements can reduce upfront capital requirements, and program structure is flexible for organizations without dedicated supply chain or regulatory functions. Early-stage partners get access to the same engineering, manufacturing, and certification resources as Mobiwire's largest customers.</w:t>
      </w:r>
    </w:p>
    <w:p w:rsidR="00000000" w:rsidDel="00000000" w:rsidP="00000000" w:rsidRDefault="00000000" w:rsidRPr="00000000" w14:paraId="00000143">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How is intellectual property handled?</w:t>
      </w:r>
    </w:p>
    <w:p w:rsidR="00000000" w:rsidDel="00000000" w:rsidP="00000000" w:rsidRDefault="00000000" w:rsidRPr="00000000" w14:paraId="00000144">
      <w:pPr>
        <w:rPr>
          <w:rFonts w:ascii="Inter" w:cs="Inter" w:eastAsia="Inter" w:hAnsi="Inter"/>
        </w:rPr>
      </w:pPr>
      <w:r w:rsidDel="00000000" w:rsidR="00000000" w:rsidRPr="00000000">
        <w:rPr>
          <w:rFonts w:ascii="Inter" w:cs="Inter" w:eastAsia="Inter" w:hAnsi="Inter"/>
          <w:rtl w:val="0"/>
        </w:rPr>
        <w:t xml:space="preserve">IP ownership is defined in the commercial agreement before work begins, and Mobiwire operates under NDA throughout. You retain ownership of proprietary software and design elements you bring to the program. Mobiwire's platform IP is licensed to you for use in the program. Mobiwire has never brought a customer product to a competing customer.</w:t>
      </w:r>
    </w:p>
    <w:p w:rsidR="00000000" w:rsidDel="00000000" w:rsidP="00000000" w:rsidRDefault="00000000" w:rsidRPr="00000000" w14:paraId="00000145">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What certifications can you support?</w:t>
      </w:r>
    </w:p>
    <w:p w:rsidR="00000000" w:rsidDel="00000000" w:rsidP="00000000" w:rsidRDefault="00000000" w:rsidRPr="00000000" w14:paraId="00000146">
      <w:pPr>
        <w:rPr>
          <w:rFonts w:ascii="Inter" w:cs="Inter" w:eastAsia="Inter" w:hAnsi="Inter"/>
        </w:rPr>
      </w:pPr>
      <w:r w:rsidDel="00000000" w:rsidR="00000000" w:rsidRPr="00000000">
        <w:rPr>
          <w:rFonts w:ascii="Inter" w:cs="Inter" w:eastAsia="Inter" w:hAnsi="Inter"/>
          <w:rtl w:val="0"/>
        </w:rPr>
        <w:t xml:space="preserve">Mobiwire has 30 years of certification experience. Connectivity: FCC, CE, PTCRB, AT&amp;T / T-Mobile / Verizon carrier acceptance. Payment: PCI PTS and EMV L1 &amp; L2. Industrial and rugged: IP ratings and environmental standards. Medical: FDA 510(k) support. Automotive: IATF 16949. Aerospace: DO-160G. Specify which certifications your product requires in Step 3.</w:t>
      </w:r>
    </w:p>
    <w:p w:rsidR="00000000" w:rsidDel="00000000" w:rsidP="00000000" w:rsidRDefault="00000000" w:rsidRPr="00000000" w14:paraId="00000147">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Where do you manufacture?</w:t>
      </w:r>
    </w:p>
    <w:p w:rsidR="00000000" w:rsidDel="00000000" w:rsidP="00000000" w:rsidRDefault="00000000" w:rsidRPr="00000000" w14:paraId="00000148">
      <w:pPr>
        <w:rPr>
          <w:rFonts w:ascii="Inter" w:cs="Inter" w:eastAsia="Inter" w:hAnsi="Inter"/>
        </w:rPr>
      </w:pPr>
      <w:r w:rsidDel="00000000" w:rsidR="00000000" w:rsidRPr="00000000">
        <w:rPr>
          <w:rFonts w:ascii="Inter" w:cs="Inter" w:eastAsia="Inter" w:hAnsi="Inter"/>
          <w:rtl w:val="0"/>
        </w:rPr>
        <w:t xml:space="preserve">Mobiwire manufactures in China and Romania. The China facility is ISO 9001 certified with the most diverse capabilities and highest throughput. The Romania facility serves European and North American aerospace and defense customers for whom supply chain proximity or security matters.</w:t>
      </w:r>
    </w:p>
    <w:p w:rsidR="00000000" w:rsidDel="00000000" w:rsidP="00000000" w:rsidRDefault="00000000" w:rsidRPr="00000000" w14:paraId="00000149">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Do you provide engineering services?</w:t>
      </w:r>
    </w:p>
    <w:p w:rsidR="00000000" w:rsidDel="00000000" w:rsidP="00000000" w:rsidRDefault="00000000" w:rsidRPr="00000000" w14:paraId="0000014A">
      <w:pPr>
        <w:rPr>
          <w:rFonts w:ascii="Inter" w:cs="Inter" w:eastAsia="Inter" w:hAnsi="Inter"/>
        </w:rPr>
      </w:pPr>
      <w:r w:rsidDel="00000000" w:rsidR="00000000" w:rsidRPr="00000000">
        <w:rPr>
          <w:rFonts w:ascii="Inter" w:cs="Inter" w:eastAsia="Inter" w:hAnsi="Inter"/>
          <w:rtl w:val="0"/>
        </w:rPr>
        <w:t xml:space="preserve">Yes. Engineering is a core part of the ODM offering, covering hardware design, firmware development, industrial design, and certification. Integrating engineering and manufacturing under one roof means design iterations are validated on the production line, tooling decisions account for manufacturing constraints from the start, and there are no handoffs between vendors. Mobiwire does not generally offer standalone engineering without an associated manufacturing program.</w:t>
      </w:r>
    </w:p>
    <w:p w:rsidR="00000000" w:rsidDel="00000000" w:rsidP="00000000" w:rsidRDefault="00000000" w:rsidRPr="00000000" w14:paraId="0000014B">
      <w:pPr>
        <w:rPr>
          <w:rFonts w:ascii="Inter" w:cs="Inter" w:eastAsia="Inter" w:hAnsi="Inter"/>
          <w:b w:val="1"/>
          <w:bCs w:val="1"/>
          <w:i w:val="0"/>
          <w:iCs w:val="0"/>
          <w:smallCaps w:val="0"/>
          <w:color w:val="013736"/>
          <w:sz w:val="22"/>
          <w:szCs w:val="22"/>
        </w:rPr>
      </w:pPr>
      <w:r w:rsidDel="00000000" w:rsidR="00000000" w:rsidRPr="00000000">
        <w:rPr>
          <w:rFonts w:ascii="Inter" w:cs="Inter" w:eastAsia="Inter" w:hAnsi="Inter"/>
          <w:b w:val="1"/>
          <w:bCs w:val="1"/>
          <w:i w:val="0"/>
          <w:iCs w:val="0"/>
          <w:smallCaps w:val="0"/>
          <w:color w:val="013736"/>
          <w:sz w:val="22"/>
          <w:szCs w:val="22"/>
          <w:rtl w:val="0"/>
        </w:rPr>
        <w:t xml:space="preserve">Can I customize an existing Mobiwire platform?</w:t>
      </w:r>
    </w:p>
    <w:p w:rsidR="00000000" w:rsidDel="00000000" w:rsidP="00000000" w:rsidRDefault="00000000" w:rsidRPr="00000000" w14:paraId="0000014C">
      <w:pPr>
        <w:rPr>
          <w:rFonts w:ascii="Inter" w:cs="Inter" w:eastAsia="Inter" w:hAnsi="Inter"/>
        </w:rPr>
      </w:pPr>
      <w:r w:rsidDel="00000000" w:rsidR="00000000" w:rsidRPr="00000000">
        <w:rPr>
          <w:rFonts w:ascii="Inter" w:cs="Inter" w:eastAsia="Inter" w:hAnsi="Inter"/>
          <w:rtl w:val="0"/>
        </w:rPr>
        <w:t xml:space="preserve">Yes. Hardware customization typically covers branding, color and materials, camera configuration, battery capacity, and accessories. Software customization covers Android launcher, application pre-loading, OTA update management, and firmware configuration. Custom tooling and bespoke industrial design are available for partners who need a fully differentiated form factor.</w:t>
      </w:r>
    </w:p>
    <w:sectPr>
      <w:headerReference r:id="rId8" w:type="default"/>
      <w:headerReference r:id="rId9" w:type="first"/>
      <w:footerReference r:id="rId10" w:type="default"/>
      <w:footerReference r:id="rId11" w:type="firs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10930.0" w:type="dxa"/>
      <w:jc w:val="left"/>
      <w:tblBorders>
        <w:top w:color="dee3e3"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85"/>
      <w:gridCol w:w="3485"/>
      <w:gridCol w:w="3960"/>
      <w:tblGridChange w:id="0">
        <w:tblGrid>
          <w:gridCol w:w="3485"/>
          <w:gridCol w:w="3485"/>
          <w:gridCol w:w="3960"/>
        </w:tblGrid>
      </w:tblGridChange>
    </w:tblGrid>
    <w:tr>
      <w:trPr>
        <w:cantSplit w:val="0"/>
        <w:trHeight w:val="300" w:hRule="atLeast"/>
        <w:tblHeader w:val="0"/>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9" w:lineRule="auto"/>
            <w:ind w:left="0" w:right="0" w:firstLine="0"/>
            <w:jc w:val="lef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Pr>
            <w:drawing>
              <wp:inline distB="0" distT="0" distL="114300" distR="114300">
                <wp:extent cx="327381" cy="12181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7381" cy="121817"/>
                        </a:xfrm>
                        <a:prstGeom prst="rect"/>
                        <a:ln/>
                      </pic:spPr>
                    </pic:pic>
                  </a:graphicData>
                </a:graphic>
              </wp:inline>
            </w:drawing>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 </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9" w:lineRule="auto"/>
            <w:ind w:left="0" w:right="-115" w:firstLine="0"/>
            <w:jc w:val="righ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 </w:t>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 ]</w:t>
          </w:r>
        </w:p>
      </w:tc>
    </w:tr>
  </w:tbl>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rPr>
    </w:pPr>
    <w:r w:rsidDel="00000000" w:rsidR="00000000" w:rsidRPr="00000000">
      <w:rPr>
        <w:rtl w:val="0"/>
      </w:rPr>
    </w:r>
  </w:p>
  <w:tbl>
    <w:tblPr>
      <w:tblStyle w:val="Table7"/>
      <w:tblW w:w="10930.0" w:type="dxa"/>
      <w:jc w:val="left"/>
      <w:tblBorders>
        <w:top w:color="000000" w:space="0" w:sz="0" w:val="nil"/>
        <w:left w:color="000000" w:space="0" w:sz="0" w:val="nil"/>
        <w:bottom w:color="dee3e3" w:space="0" w:sz="4" w:val="single"/>
        <w:right w:color="000000" w:space="0" w:sz="0" w:val="nil"/>
        <w:insideH w:color="000000" w:space="0" w:sz="0" w:val="nil"/>
        <w:insideV w:color="000000" w:space="0" w:sz="0" w:val="nil"/>
      </w:tblBorders>
      <w:tblLayout w:type="fixed"/>
      <w:tblLook w:val="0600"/>
    </w:tblPr>
    <w:tblGrid>
      <w:gridCol w:w="3485"/>
      <w:gridCol w:w="3485"/>
      <w:gridCol w:w="3960"/>
      <w:tblGridChange w:id="0">
        <w:tblGrid>
          <w:gridCol w:w="3485"/>
          <w:gridCol w:w="3485"/>
          <w:gridCol w:w="3960"/>
        </w:tblGrid>
      </w:tblGridChange>
    </w:tblGrid>
    <w:tr>
      <w:trPr>
        <w:cantSplit w:val="0"/>
        <w:trHeight w:val="300" w:hRule="atLeast"/>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115" w:firstLine="0"/>
            <w:jc w:val="lef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 </w:t>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MOBIWIRE </w:t>
          </w: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115" w:firstLine="0"/>
            <w:jc w:val="lef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 PRODUCT PLANNING TEMPLATE ]</w:t>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0455.0" w:type="dxa"/>
      <w:jc w:val="left"/>
      <w:tblBorders>
        <w:bottom w:color="dee3e3" w:space="0" w:sz="8" w:val="single"/>
      </w:tblBorders>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115" w:firstLine="0"/>
            <w:jc w:val="lef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 </w:t>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MOBIWIRE </w:t>
          </w: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d0d0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9" w:lineRule="auto"/>
            <w:ind w:left="0" w:right="-115" w:firstLine="0"/>
            <w:jc w:val="right"/>
            <w:rPr>
              <w:rFonts w:ascii="Inter" w:cs="Inter" w:eastAsia="Inter" w:hAnsi="Inter"/>
              <w:b w:val="0"/>
              <w:bCs w:val="0"/>
              <w:i w:val="0"/>
              <w:iCs w:val="0"/>
              <w:smallCaps w:val="0"/>
              <w:strike w:val="0"/>
              <w:color w:val="1f4e4d"/>
              <w:sz w:val="20"/>
              <w:szCs w:val="20"/>
              <w:u w:val="none"/>
              <w:shd w:fill="auto" w:val="clear"/>
              <w:vertAlign w:val="baseline"/>
            </w:rPr>
          </w:pP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 </w:t>
          </w:r>
          <w:r w:rsidDel="00000000" w:rsidR="00000000" w:rsidRPr="00000000">
            <w:rPr>
              <w:rFonts w:ascii="Inter" w:cs="Inter" w:eastAsia="Inter" w:hAnsi="Inter"/>
              <w:b w:val="0"/>
              <w:bCs w:val="0"/>
              <w:i w:val="0"/>
              <w:iCs w:val="0"/>
              <w:smallCaps w:val="0"/>
              <w:strike w:val="0"/>
              <w:color w:val="1f4e4d"/>
              <w:sz w:val="20"/>
              <w:szCs w:val="20"/>
              <w:u w:val="none"/>
              <w:shd w:fill="auto" w:val="clear"/>
              <w:vertAlign w:val="baseline"/>
              <w:rtl w:val="0"/>
            </w:rPr>
            <w:t xml:space="preserve">PRODUCT PLANNING TEMPLATE </w:t>
          </w:r>
          <w:r w:rsidDel="00000000" w:rsidR="00000000" w:rsidRPr="00000000">
            <w:rPr>
              <w:rFonts w:ascii="Inter" w:cs="Inter" w:eastAsia="Inter" w:hAnsi="Inter"/>
              <w:b w:val="0"/>
              <w:bCs w:val="0"/>
              <w:i w:val="0"/>
              <w:iCs w:val="0"/>
              <w:smallCaps w:val="0"/>
              <w:strike w:val="0"/>
              <w:color w:val="dee3e3"/>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Inter" w:cs="Inter" w:eastAsia="Inter" w:hAnsi="Inte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2"/>
        <w:szCs w:val="22"/>
        <w:lang w:val="la-Lat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9" w:lineRule="auto"/>
      <w:ind w:left="0" w:right="0"/>
      <w:jc w:val="left"/>
    </w:pPr>
    <w:rPr>
      <w:b w:val="0"/>
      <w:bCs w:val="0"/>
      <w:i w:val="0"/>
      <w:iCs w:val="0"/>
      <w:smallCaps w:val="0"/>
      <w:color w:val="00201f"/>
      <w:sz w:val="48"/>
      <w:szCs w:val="48"/>
    </w:rPr>
  </w:style>
  <w:style w:type="paragraph" w:styleId="Heading2">
    <w:name w:val="heading 2"/>
    <w:basedOn w:val="Normal"/>
    <w:next w:val="Normal"/>
    <w:pPr>
      <w:keepNext w:val="1"/>
      <w:keepLines w:val="1"/>
      <w:spacing w:after="80" w:before="160" w:lineRule="auto"/>
    </w:pPr>
    <w:rPr>
      <w:b w:val="0"/>
      <w:bCs w:val="0"/>
      <w:i w:val="0"/>
      <w:iCs w:val="0"/>
      <w:smallCaps w:val="0"/>
      <w:color w:val="00201f"/>
      <w:sz w:val="40"/>
      <w:szCs w:val="40"/>
    </w:rPr>
  </w:style>
  <w:style w:type="paragraph" w:styleId="Heading3">
    <w:name w:val="heading 3"/>
    <w:basedOn w:val="Normal"/>
    <w:next w:val="Normal"/>
    <w:pPr>
      <w:keepNext w:val="1"/>
      <w:keepLines w:val="1"/>
      <w:spacing w:after="80" w:before="160" w:lineRule="auto"/>
    </w:pPr>
    <w:rPr>
      <w:b w:val="0"/>
      <w:bCs w:val="0"/>
      <w:i w:val="0"/>
      <w:iCs w:val="0"/>
      <w:smallCaps w:val="0"/>
      <w:color w:val="00201f"/>
      <w:sz w:val="32"/>
      <w:szCs w:val="32"/>
    </w:rPr>
  </w:style>
  <w:style w:type="paragraph" w:styleId="Heading4">
    <w:name w:val="heading 4"/>
    <w:basedOn w:val="Normal"/>
    <w:next w:val="Normal"/>
    <w:pPr>
      <w:keepNext w:val="1"/>
      <w:keepLines w:val="1"/>
      <w:spacing w:after="40" w:before="80" w:lineRule="auto"/>
    </w:pPr>
    <w:rPr>
      <w:b w:val="0"/>
      <w:bCs w:val="0"/>
      <w:i w:val="0"/>
      <w:iCs w:val="0"/>
      <w:smallCaps w:val="0"/>
      <w:color w:val="00201f"/>
      <w:sz w:val="28"/>
      <w:szCs w:val="28"/>
    </w:rPr>
  </w:style>
  <w:style w:type="paragraph" w:styleId="Heading5">
    <w:name w:val="heading 5"/>
    <w:basedOn w:val="Normal"/>
    <w:next w:val="Normal"/>
    <w:pPr>
      <w:keepNext w:val="1"/>
      <w:keepLines w:val="1"/>
      <w:spacing w:after="40" w:before="80" w:lineRule="auto"/>
    </w:pPr>
    <w:rPr>
      <w:b w:val="0"/>
      <w:bCs w:val="0"/>
      <w:i w:val="0"/>
      <w:iCs w:val="0"/>
      <w:smallCaps w:val="0"/>
      <w:color w:val="00201f"/>
      <w:sz w:val="24"/>
      <w:szCs w:val="24"/>
    </w:rPr>
  </w:style>
  <w:style w:type="paragraph" w:styleId="Heading6">
    <w:name w:val="heading 6"/>
    <w:basedOn w:val="Normal"/>
    <w:next w:val="Normal"/>
    <w:pPr>
      <w:keepNext w:val="1"/>
      <w:keepLines w:val="1"/>
      <w:spacing w:after="0" w:before="40" w:lineRule="auto"/>
    </w:pPr>
    <w:rPr>
      <w:b w:val="0"/>
      <w:bCs w:val="0"/>
      <w:i w:val="0"/>
      <w:iCs w:val="0"/>
      <w:smallCaps w:val="0"/>
      <w:color w:val="00201f"/>
      <w:sz w:val="24"/>
      <w:szCs w:val="24"/>
    </w:rPr>
  </w:style>
  <w:style w:type="paragraph" w:styleId="Title">
    <w:name w:val="Title"/>
    <w:basedOn w:val="Normal"/>
    <w:next w:val="Normal"/>
    <w:pPr>
      <w:spacing w:after="80" w:line="240" w:lineRule="auto"/>
    </w:pPr>
    <w:rPr>
      <w:b w:val="0"/>
      <w:bCs w:val="0"/>
      <w:i w:val="0"/>
      <w:iCs w:val="0"/>
      <w:smallCaps w:val="0"/>
      <w:color w:val="00201f"/>
      <w:sz w:val="64"/>
      <w:szCs w:val="64"/>
    </w:rPr>
  </w:style>
  <w:style w:type="paragraph" w:styleId="Subtitle">
    <w:name w:val="Subtitle"/>
    <w:basedOn w:val="Normal"/>
    <w:next w:val="Normal"/>
    <w:pPr/>
    <w:rPr>
      <w:b w:val="0"/>
      <w:bCs w:val="0"/>
      <w:i w:val="0"/>
      <w:iCs w:val="0"/>
      <w:smallCaps w:val="0"/>
      <w:color w:val="1f4e4d"/>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mobiwir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