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FCF" w:rsidRPr="001C6FCF" w:rsidRDefault="00172AB5" w:rsidP="001C6FCF">
      <w:pPr>
        <w:spacing w:after="0" w:line="240" w:lineRule="auto"/>
        <w:jc w:val="center"/>
        <w:rPr>
          <w:b/>
          <w:sz w:val="28"/>
          <w:szCs w:val="28"/>
        </w:rPr>
      </w:pPr>
      <w:r w:rsidRPr="001C6FCF">
        <w:rPr>
          <w:b/>
          <w:sz w:val="28"/>
          <w:szCs w:val="28"/>
        </w:rPr>
        <w:t xml:space="preserve">Survey of </w:t>
      </w:r>
      <w:r>
        <w:rPr>
          <w:b/>
          <w:sz w:val="28"/>
          <w:szCs w:val="28"/>
        </w:rPr>
        <w:t>Likely</w:t>
      </w:r>
      <w:r w:rsidRPr="001C6FCF">
        <w:rPr>
          <w:b/>
          <w:sz w:val="28"/>
          <w:szCs w:val="28"/>
        </w:rPr>
        <w:t xml:space="preserve"> </w:t>
      </w:r>
      <w:r>
        <w:rPr>
          <w:b/>
          <w:sz w:val="28"/>
          <w:szCs w:val="28"/>
        </w:rPr>
        <w:t xml:space="preserve">Louisiana </w:t>
      </w:r>
      <w:r w:rsidRPr="001C6FCF">
        <w:rPr>
          <w:b/>
          <w:sz w:val="28"/>
          <w:szCs w:val="28"/>
        </w:rPr>
        <w:t>Vote</w:t>
      </w:r>
      <w:r>
        <w:rPr>
          <w:b/>
          <w:sz w:val="28"/>
          <w:szCs w:val="28"/>
        </w:rPr>
        <w:t>r</w:t>
      </w:r>
      <w:r w:rsidRPr="001C6FCF">
        <w:rPr>
          <w:b/>
          <w:sz w:val="28"/>
          <w:szCs w:val="28"/>
        </w:rPr>
        <w:t xml:space="preserve">s </w:t>
      </w:r>
      <w:r>
        <w:rPr>
          <w:b/>
          <w:sz w:val="28"/>
          <w:szCs w:val="28"/>
        </w:rPr>
        <w:t xml:space="preserve">for </w:t>
      </w:r>
      <w:r w:rsidR="00C73723">
        <w:rPr>
          <w:b/>
          <w:sz w:val="28"/>
          <w:szCs w:val="28"/>
        </w:rPr>
        <w:t xml:space="preserve">2016 Senate Runoff </w:t>
      </w:r>
    </w:p>
    <w:p w:rsidR="001C6FCF" w:rsidRDefault="001C6FCF" w:rsidP="00265CA9">
      <w:pPr>
        <w:spacing w:after="0" w:line="240" w:lineRule="auto"/>
        <w:rPr>
          <w:sz w:val="24"/>
          <w:szCs w:val="24"/>
        </w:rPr>
      </w:pPr>
    </w:p>
    <w:p w:rsidR="006F0720" w:rsidRDefault="00035D29" w:rsidP="00265CA9">
      <w:pPr>
        <w:spacing w:after="0" w:line="240" w:lineRule="auto"/>
        <w:rPr>
          <w:sz w:val="24"/>
          <w:szCs w:val="24"/>
        </w:rPr>
      </w:pPr>
      <w:r w:rsidRPr="00035D29">
        <w:rPr>
          <w:sz w:val="24"/>
          <w:szCs w:val="24"/>
        </w:rPr>
        <w:t xml:space="preserve">The University of New Orleans’ Survey Research Center (SRC) sponsored an automated interactive voice response (IVR) telephone survey of </w:t>
      </w:r>
      <w:r w:rsidR="007A7FC5">
        <w:rPr>
          <w:sz w:val="24"/>
          <w:szCs w:val="24"/>
        </w:rPr>
        <w:t>776</w:t>
      </w:r>
      <w:r w:rsidR="007A7FC5" w:rsidRPr="00035D29">
        <w:rPr>
          <w:sz w:val="24"/>
          <w:szCs w:val="24"/>
        </w:rPr>
        <w:t xml:space="preserve"> </w:t>
      </w:r>
      <w:r w:rsidRPr="00035D29">
        <w:rPr>
          <w:sz w:val="24"/>
          <w:szCs w:val="24"/>
        </w:rPr>
        <w:t xml:space="preserve">active registered voters in Louisiana on </w:t>
      </w:r>
      <w:r>
        <w:rPr>
          <w:sz w:val="24"/>
          <w:szCs w:val="24"/>
        </w:rPr>
        <w:t>Tuesday</w:t>
      </w:r>
      <w:r w:rsidRPr="00035D29">
        <w:rPr>
          <w:sz w:val="24"/>
          <w:szCs w:val="24"/>
        </w:rPr>
        <w:t>,</w:t>
      </w:r>
      <w:r>
        <w:rPr>
          <w:sz w:val="24"/>
          <w:szCs w:val="24"/>
        </w:rPr>
        <w:t xml:space="preserve"> December 6,</w:t>
      </w:r>
      <w:r w:rsidRPr="00035D29">
        <w:rPr>
          <w:sz w:val="24"/>
          <w:szCs w:val="24"/>
        </w:rPr>
        <w:t xml:space="preserve"> 2016. </w:t>
      </w:r>
      <w:r w:rsidR="006F0720">
        <w:rPr>
          <w:sz w:val="24"/>
          <w:szCs w:val="24"/>
        </w:rPr>
        <w:t>We asked likely voters who they preferred in the 2016 Senate runoff election and whether they thought Obamacare should be repealed.</w:t>
      </w:r>
    </w:p>
    <w:p w:rsidR="006F0720" w:rsidRDefault="006F0720" w:rsidP="00265CA9">
      <w:pPr>
        <w:spacing w:after="0" w:line="240" w:lineRule="auto"/>
        <w:rPr>
          <w:sz w:val="24"/>
          <w:szCs w:val="24"/>
        </w:rPr>
      </w:pPr>
    </w:p>
    <w:p w:rsidR="00035D29" w:rsidRDefault="00035D29" w:rsidP="00265CA9">
      <w:pPr>
        <w:spacing w:after="0" w:line="240" w:lineRule="auto"/>
        <w:rPr>
          <w:sz w:val="24"/>
          <w:szCs w:val="24"/>
        </w:rPr>
      </w:pPr>
      <w:r w:rsidRPr="00035D29">
        <w:rPr>
          <w:sz w:val="24"/>
          <w:szCs w:val="24"/>
        </w:rPr>
        <w:t xml:space="preserve">The sample was randomly </w:t>
      </w:r>
      <w:r w:rsidR="007A7FC5">
        <w:rPr>
          <w:sz w:val="24"/>
          <w:szCs w:val="24"/>
        </w:rPr>
        <w:t xml:space="preserve">drawn </w:t>
      </w:r>
      <w:r w:rsidRPr="00035D29">
        <w:rPr>
          <w:sz w:val="24"/>
          <w:szCs w:val="24"/>
        </w:rPr>
        <w:t>from a list of likely voters from the voter file obtained from the Louisiana Secretary of State. A likely voter is defined as an individual who has voted at least three times in the last five statewide elections. The sample yields a 3.</w:t>
      </w:r>
      <w:r w:rsidR="0015235D">
        <w:rPr>
          <w:sz w:val="24"/>
          <w:szCs w:val="24"/>
        </w:rPr>
        <w:t>5</w:t>
      </w:r>
      <w:r w:rsidRPr="00035D29">
        <w:rPr>
          <w:sz w:val="24"/>
          <w:szCs w:val="24"/>
        </w:rPr>
        <w:t>% margin of error at a 95% level of confidence. The sample matches the gender, age, race</w:t>
      </w:r>
      <w:r w:rsidR="0015235D">
        <w:rPr>
          <w:sz w:val="24"/>
          <w:szCs w:val="24"/>
        </w:rPr>
        <w:t>, and regional</w:t>
      </w:r>
      <w:r w:rsidRPr="00035D29">
        <w:rPr>
          <w:sz w:val="24"/>
          <w:szCs w:val="24"/>
        </w:rPr>
        <w:t xml:space="preserve"> parameters </w:t>
      </w:r>
      <w:r w:rsidR="00B77ACE">
        <w:rPr>
          <w:sz w:val="24"/>
          <w:szCs w:val="24"/>
        </w:rPr>
        <w:t xml:space="preserve">for the population of likely voters found in </w:t>
      </w:r>
      <w:r w:rsidRPr="00035D29">
        <w:rPr>
          <w:sz w:val="24"/>
          <w:szCs w:val="24"/>
        </w:rPr>
        <w:t>the voter file.</w:t>
      </w:r>
    </w:p>
    <w:p w:rsidR="00035D29" w:rsidRDefault="00035D29" w:rsidP="00265CA9">
      <w:pPr>
        <w:spacing w:after="0" w:line="240" w:lineRule="auto"/>
        <w:rPr>
          <w:sz w:val="24"/>
          <w:szCs w:val="24"/>
        </w:rPr>
      </w:pPr>
    </w:p>
    <w:p w:rsidR="00223344" w:rsidRDefault="00265CA9" w:rsidP="002053D1">
      <w:pPr>
        <w:spacing w:after="0" w:line="240" w:lineRule="auto"/>
        <w:rPr>
          <w:sz w:val="24"/>
          <w:szCs w:val="24"/>
        </w:rPr>
      </w:pPr>
      <w:r w:rsidRPr="00C708E1">
        <w:rPr>
          <w:b/>
          <w:sz w:val="24"/>
          <w:szCs w:val="24"/>
        </w:rPr>
        <w:t>About IVR Surveys</w:t>
      </w:r>
      <w:r w:rsidRPr="00C708E1">
        <w:rPr>
          <w:sz w:val="24"/>
          <w:szCs w:val="24"/>
        </w:rPr>
        <w:t xml:space="preserve"> </w:t>
      </w:r>
      <w:r w:rsidR="00797A35" w:rsidRPr="00B12C17">
        <w:rPr>
          <w:sz w:val="24"/>
          <w:szCs w:val="24"/>
        </w:rPr>
        <w:t>–</w:t>
      </w:r>
      <w:r w:rsidR="00797A35">
        <w:rPr>
          <w:b/>
          <w:sz w:val="24"/>
          <w:szCs w:val="24"/>
        </w:rPr>
        <w:t xml:space="preserve"> </w:t>
      </w:r>
      <w:r w:rsidRPr="00C708E1">
        <w:rPr>
          <w:sz w:val="24"/>
          <w:szCs w:val="24"/>
        </w:rPr>
        <w:t>IVR surveys</w:t>
      </w:r>
      <w:r w:rsidR="002A70C6">
        <w:rPr>
          <w:sz w:val="24"/>
          <w:szCs w:val="24"/>
        </w:rPr>
        <w:t>, also known as “robo-polls” employ an automated, recorded voice to call respondents who are asked to answer questions by punching telephone keys. Advantages include the low cost, the almost immediate collection of data, and the convenient processing of data. They also</w:t>
      </w:r>
      <w:r w:rsidRPr="00C708E1">
        <w:rPr>
          <w:sz w:val="24"/>
          <w:szCs w:val="24"/>
        </w:rPr>
        <w:t xml:space="preserve"> reduce interviewer bias to zero by eliminating the live human interviewer. Every survey respondent hears the same question read the same way. </w:t>
      </w:r>
      <w:r w:rsidR="002670EE">
        <w:rPr>
          <w:sz w:val="24"/>
          <w:szCs w:val="24"/>
        </w:rPr>
        <w:t>The d</w:t>
      </w:r>
      <w:r w:rsidRPr="00C708E1">
        <w:rPr>
          <w:sz w:val="24"/>
          <w:szCs w:val="24"/>
        </w:rPr>
        <w:t xml:space="preserve">emographic categories of race, age, gender, </w:t>
      </w:r>
      <w:r w:rsidR="00A0596F">
        <w:rPr>
          <w:sz w:val="24"/>
          <w:szCs w:val="24"/>
        </w:rPr>
        <w:t xml:space="preserve">and </w:t>
      </w:r>
      <w:r w:rsidRPr="00C708E1">
        <w:rPr>
          <w:sz w:val="24"/>
          <w:szCs w:val="24"/>
        </w:rPr>
        <w:t xml:space="preserve">political party </w:t>
      </w:r>
      <w:r w:rsidR="00A0596F">
        <w:rPr>
          <w:sz w:val="24"/>
          <w:szCs w:val="24"/>
        </w:rPr>
        <w:t>identification</w:t>
      </w:r>
      <w:r w:rsidRPr="00C708E1">
        <w:rPr>
          <w:sz w:val="24"/>
          <w:szCs w:val="24"/>
        </w:rPr>
        <w:t xml:space="preserve"> </w:t>
      </w:r>
      <w:r w:rsidR="00C73723">
        <w:rPr>
          <w:sz w:val="24"/>
          <w:szCs w:val="24"/>
        </w:rPr>
        <w:t>are</w:t>
      </w:r>
      <w:r w:rsidRPr="00C708E1">
        <w:rPr>
          <w:sz w:val="24"/>
          <w:szCs w:val="24"/>
        </w:rPr>
        <w:t xml:space="preserve"> self-</w:t>
      </w:r>
      <w:r w:rsidR="00A0596F">
        <w:rPr>
          <w:sz w:val="24"/>
          <w:szCs w:val="24"/>
        </w:rPr>
        <w:t>reported</w:t>
      </w:r>
      <w:r w:rsidRPr="00C708E1">
        <w:rPr>
          <w:sz w:val="24"/>
          <w:szCs w:val="24"/>
        </w:rPr>
        <w:t xml:space="preserve"> to ensure a valid and accurate analysis.  </w:t>
      </w:r>
    </w:p>
    <w:p w:rsidR="002053D1" w:rsidRDefault="002053D1" w:rsidP="002053D1">
      <w:pPr>
        <w:spacing w:after="0" w:line="240" w:lineRule="auto"/>
        <w:rPr>
          <w:sz w:val="24"/>
          <w:szCs w:val="24"/>
        </w:rPr>
      </w:pPr>
    </w:p>
    <w:p w:rsidR="00571473" w:rsidRDefault="00F91FBE" w:rsidP="00DD3769">
      <w:pPr>
        <w:spacing w:line="240" w:lineRule="auto"/>
        <w:rPr>
          <w:sz w:val="24"/>
          <w:szCs w:val="24"/>
        </w:rPr>
      </w:pPr>
      <w:r w:rsidRPr="00563890">
        <w:rPr>
          <w:b/>
          <w:sz w:val="24"/>
          <w:szCs w:val="24"/>
        </w:rPr>
        <w:t>Post-Weighting</w:t>
      </w:r>
      <w:r w:rsidR="00B12C17">
        <w:rPr>
          <w:b/>
          <w:sz w:val="24"/>
          <w:szCs w:val="24"/>
        </w:rPr>
        <w:t xml:space="preserve"> </w:t>
      </w:r>
      <w:r w:rsidR="00B12C17" w:rsidRPr="00B12C17">
        <w:rPr>
          <w:sz w:val="24"/>
          <w:szCs w:val="24"/>
        </w:rPr>
        <w:t>–</w:t>
      </w:r>
      <w:r w:rsidR="00B12C17">
        <w:rPr>
          <w:b/>
          <w:sz w:val="24"/>
          <w:szCs w:val="24"/>
        </w:rPr>
        <w:t xml:space="preserve"> </w:t>
      </w:r>
      <w:r w:rsidR="00B12C17" w:rsidRPr="00B12C17">
        <w:rPr>
          <w:sz w:val="24"/>
          <w:szCs w:val="24"/>
        </w:rPr>
        <w:t>T</w:t>
      </w:r>
      <w:r w:rsidR="00173721" w:rsidRPr="00173721">
        <w:rPr>
          <w:sz w:val="24"/>
          <w:szCs w:val="24"/>
        </w:rPr>
        <w:t xml:space="preserve">he sample </w:t>
      </w:r>
      <w:r w:rsidR="00556FA5">
        <w:rPr>
          <w:sz w:val="24"/>
          <w:szCs w:val="24"/>
        </w:rPr>
        <w:t xml:space="preserve">from </w:t>
      </w:r>
      <w:r w:rsidR="00C07E5D">
        <w:rPr>
          <w:sz w:val="24"/>
          <w:szCs w:val="24"/>
        </w:rPr>
        <w:t>this poll</w:t>
      </w:r>
      <w:r w:rsidR="00556FA5">
        <w:rPr>
          <w:sz w:val="24"/>
          <w:szCs w:val="24"/>
        </w:rPr>
        <w:t xml:space="preserve"> </w:t>
      </w:r>
      <w:r w:rsidR="007A1350">
        <w:rPr>
          <w:sz w:val="24"/>
          <w:szCs w:val="24"/>
        </w:rPr>
        <w:t>should be</w:t>
      </w:r>
      <w:r w:rsidR="00173721" w:rsidRPr="00173721">
        <w:rPr>
          <w:sz w:val="24"/>
          <w:szCs w:val="24"/>
        </w:rPr>
        <w:t xml:space="preserve"> representative </w:t>
      </w:r>
      <w:r w:rsidR="007A1350">
        <w:rPr>
          <w:sz w:val="24"/>
          <w:szCs w:val="24"/>
        </w:rPr>
        <w:t xml:space="preserve">of the population of </w:t>
      </w:r>
      <w:r w:rsidR="008936EE">
        <w:rPr>
          <w:sz w:val="24"/>
          <w:szCs w:val="24"/>
        </w:rPr>
        <w:t>likely</w:t>
      </w:r>
      <w:r w:rsidR="007A1350">
        <w:rPr>
          <w:sz w:val="24"/>
          <w:szCs w:val="24"/>
        </w:rPr>
        <w:t xml:space="preserve"> voters </w:t>
      </w:r>
      <w:r w:rsidR="00544F59">
        <w:rPr>
          <w:sz w:val="24"/>
          <w:szCs w:val="24"/>
        </w:rPr>
        <w:t>Louisiana</w:t>
      </w:r>
      <w:r w:rsidR="00173721" w:rsidRPr="00173721">
        <w:rPr>
          <w:sz w:val="24"/>
          <w:szCs w:val="24"/>
        </w:rPr>
        <w:t xml:space="preserve">. </w:t>
      </w:r>
      <w:r w:rsidR="008175E6">
        <w:rPr>
          <w:sz w:val="24"/>
          <w:szCs w:val="24"/>
        </w:rPr>
        <w:t>However</w:t>
      </w:r>
      <w:r w:rsidR="00173721" w:rsidRPr="00173721">
        <w:rPr>
          <w:sz w:val="24"/>
          <w:szCs w:val="24"/>
        </w:rPr>
        <w:t>, this is usually not the case. One of the problems</w:t>
      </w:r>
      <w:r w:rsidR="006A11F0">
        <w:rPr>
          <w:sz w:val="24"/>
          <w:szCs w:val="24"/>
        </w:rPr>
        <w:t xml:space="preserve"> with IVR surveys</w:t>
      </w:r>
      <w:r w:rsidR="00173721" w:rsidRPr="00173721">
        <w:rPr>
          <w:sz w:val="24"/>
          <w:szCs w:val="24"/>
        </w:rPr>
        <w:t xml:space="preserve"> is non-response</w:t>
      </w:r>
      <w:r w:rsidR="00D74349">
        <w:rPr>
          <w:sz w:val="24"/>
          <w:szCs w:val="24"/>
        </w:rPr>
        <w:t xml:space="preserve"> </w:t>
      </w:r>
      <w:r w:rsidR="006A11F0">
        <w:rPr>
          <w:sz w:val="24"/>
          <w:szCs w:val="24"/>
        </w:rPr>
        <w:t>since some people may screen their calls or hang-up when called. This</w:t>
      </w:r>
      <w:r w:rsidR="00173721" w:rsidRPr="00173721">
        <w:rPr>
          <w:sz w:val="24"/>
          <w:szCs w:val="24"/>
        </w:rPr>
        <w:t xml:space="preserve"> may cause some groups to be over- or under-represented. </w:t>
      </w:r>
    </w:p>
    <w:p w:rsidR="00081AC1" w:rsidRDefault="00571473" w:rsidP="00EE3498">
      <w:pPr>
        <w:spacing w:line="240" w:lineRule="auto"/>
        <w:rPr>
          <w:sz w:val="24"/>
          <w:szCs w:val="24"/>
        </w:rPr>
      </w:pPr>
      <w:r w:rsidRPr="00C708E1">
        <w:rPr>
          <w:sz w:val="24"/>
          <w:szCs w:val="24"/>
        </w:rPr>
        <w:t>Because IVR surveying is prohibited by FCC rules from calling cell phone numbers, only VOIP and home phone numbers can be called. The growing trend of minority and younge</w:t>
      </w:r>
      <w:r>
        <w:rPr>
          <w:sz w:val="24"/>
          <w:szCs w:val="24"/>
        </w:rPr>
        <w:t xml:space="preserve">r households without land lines can result in a coverage error. </w:t>
      </w:r>
      <w:r w:rsidR="00556FA5">
        <w:rPr>
          <w:sz w:val="24"/>
          <w:szCs w:val="24"/>
        </w:rPr>
        <w:t>According to the National Center for Health Statistics, 44 percent of households in Louisiana are wireless-only.</w:t>
      </w:r>
      <w:r w:rsidR="00556FA5">
        <w:rPr>
          <w:rStyle w:val="FootnoteReference"/>
          <w:sz w:val="24"/>
          <w:szCs w:val="24"/>
        </w:rPr>
        <w:footnoteReference w:id="1"/>
      </w:r>
      <w:r w:rsidR="00556FA5">
        <w:rPr>
          <w:sz w:val="24"/>
          <w:szCs w:val="24"/>
        </w:rPr>
        <w:t xml:space="preserve"> </w:t>
      </w:r>
      <w:r w:rsidR="00081AC1">
        <w:rPr>
          <w:sz w:val="24"/>
          <w:szCs w:val="24"/>
        </w:rPr>
        <w:t xml:space="preserve">Our sample of likely voters, however, had a 20 percent incidence rate of cell phones. As one moves </w:t>
      </w:r>
      <w:r w:rsidR="002670EE">
        <w:rPr>
          <w:sz w:val="24"/>
          <w:szCs w:val="24"/>
        </w:rPr>
        <w:t xml:space="preserve">from a household population </w:t>
      </w:r>
      <w:r w:rsidR="00081AC1">
        <w:rPr>
          <w:sz w:val="24"/>
          <w:szCs w:val="24"/>
        </w:rPr>
        <w:t xml:space="preserve">toward a likely or chronic voter population, the percentage of listed cell phones in the voter file is reduced and the percentage of land lines increases. </w:t>
      </w:r>
    </w:p>
    <w:p w:rsidR="00173721" w:rsidRDefault="00C14263" w:rsidP="00EE3498">
      <w:pPr>
        <w:spacing w:line="240" w:lineRule="auto"/>
        <w:rPr>
          <w:sz w:val="24"/>
          <w:szCs w:val="24"/>
        </w:rPr>
      </w:pPr>
      <w:r>
        <w:rPr>
          <w:sz w:val="24"/>
          <w:szCs w:val="24"/>
        </w:rPr>
        <w:t>Residents who are cell phone only who would be eligible to participate are excluded</w:t>
      </w:r>
      <w:r w:rsidR="00926C34">
        <w:rPr>
          <w:sz w:val="24"/>
          <w:szCs w:val="24"/>
        </w:rPr>
        <w:t xml:space="preserve"> from IVR polls</w:t>
      </w:r>
      <w:r>
        <w:rPr>
          <w:sz w:val="24"/>
          <w:szCs w:val="24"/>
        </w:rPr>
        <w:t xml:space="preserve">. </w:t>
      </w:r>
      <w:r w:rsidR="00556FA5">
        <w:rPr>
          <w:sz w:val="24"/>
          <w:szCs w:val="24"/>
        </w:rPr>
        <w:t xml:space="preserve">As </w:t>
      </w:r>
      <w:r w:rsidR="00173721" w:rsidRPr="00173721">
        <w:rPr>
          <w:sz w:val="24"/>
          <w:szCs w:val="24"/>
        </w:rPr>
        <w:t>such</w:t>
      </w:r>
      <w:r w:rsidR="00556FA5">
        <w:rPr>
          <w:sz w:val="24"/>
          <w:szCs w:val="24"/>
        </w:rPr>
        <w:t>,</w:t>
      </w:r>
      <w:r w:rsidR="00173721" w:rsidRPr="00173721">
        <w:rPr>
          <w:sz w:val="24"/>
          <w:szCs w:val="24"/>
        </w:rPr>
        <w:t xml:space="preserve"> no reliable conclusions can be drawn from the observed survey data unless </w:t>
      </w:r>
      <w:r w:rsidR="00556FA5">
        <w:rPr>
          <w:sz w:val="24"/>
          <w:szCs w:val="24"/>
        </w:rPr>
        <w:t>the sample has been post-weighted</w:t>
      </w:r>
      <w:r w:rsidR="00173721" w:rsidRPr="00173721">
        <w:rPr>
          <w:sz w:val="24"/>
          <w:szCs w:val="24"/>
        </w:rPr>
        <w:t xml:space="preserve"> to correct for the lack of </w:t>
      </w:r>
      <w:r w:rsidR="00556FA5">
        <w:rPr>
          <w:sz w:val="24"/>
          <w:szCs w:val="24"/>
        </w:rPr>
        <w:t>representativeness</w:t>
      </w:r>
      <w:r w:rsidR="00173721" w:rsidRPr="00173721">
        <w:rPr>
          <w:sz w:val="24"/>
          <w:szCs w:val="24"/>
        </w:rPr>
        <w:t>.</w:t>
      </w:r>
      <w:r w:rsidR="00173721" w:rsidRPr="00173721">
        <w:rPr>
          <w:sz w:val="24"/>
          <w:szCs w:val="24"/>
          <w:vertAlign w:val="superscript"/>
        </w:rPr>
        <w:footnoteReference w:id="2"/>
      </w:r>
      <w:r w:rsidR="00556FA5">
        <w:rPr>
          <w:sz w:val="24"/>
          <w:szCs w:val="24"/>
        </w:rPr>
        <w:t xml:space="preserve"> </w:t>
      </w:r>
      <w:r w:rsidR="00367A0F">
        <w:rPr>
          <w:sz w:val="24"/>
          <w:szCs w:val="24"/>
        </w:rPr>
        <w:t>I</w:t>
      </w:r>
      <w:r w:rsidR="00571473">
        <w:rPr>
          <w:sz w:val="24"/>
          <w:szCs w:val="24"/>
        </w:rPr>
        <w:t xml:space="preserve">t is </w:t>
      </w:r>
      <w:r w:rsidR="00D93555">
        <w:rPr>
          <w:sz w:val="24"/>
          <w:szCs w:val="24"/>
        </w:rPr>
        <w:t>important for</w:t>
      </w:r>
      <w:r w:rsidR="00571473">
        <w:rPr>
          <w:sz w:val="24"/>
          <w:szCs w:val="24"/>
        </w:rPr>
        <w:t xml:space="preserve"> s</w:t>
      </w:r>
      <w:r w:rsidR="00571473" w:rsidRPr="00C708E1">
        <w:rPr>
          <w:sz w:val="24"/>
          <w:szCs w:val="24"/>
        </w:rPr>
        <w:t xml:space="preserve">urvey analysts </w:t>
      </w:r>
      <w:r w:rsidR="00D93555">
        <w:rPr>
          <w:sz w:val="24"/>
          <w:szCs w:val="24"/>
        </w:rPr>
        <w:t xml:space="preserve">to </w:t>
      </w:r>
      <w:r w:rsidR="00571473" w:rsidRPr="00C708E1">
        <w:rPr>
          <w:sz w:val="24"/>
          <w:szCs w:val="24"/>
        </w:rPr>
        <w:t xml:space="preserve">accurately </w:t>
      </w:r>
      <w:r w:rsidR="00571473">
        <w:rPr>
          <w:sz w:val="24"/>
          <w:szCs w:val="24"/>
        </w:rPr>
        <w:t xml:space="preserve">post </w:t>
      </w:r>
      <w:r w:rsidR="00571473" w:rsidRPr="00C708E1">
        <w:rPr>
          <w:sz w:val="24"/>
          <w:szCs w:val="24"/>
        </w:rPr>
        <w:t xml:space="preserve">weight </w:t>
      </w:r>
      <w:r w:rsidR="00571473">
        <w:rPr>
          <w:sz w:val="24"/>
          <w:szCs w:val="24"/>
        </w:rPr>
        <w:t>the cases</w:t>
      </w:r>
      <w:r w:rsidR="00571473" w:rsidRPr="00C708E1">
        <w:rPr>
          <w:sz w:val="24"/>
          <w:szCs w:val="24"/>
        </w:rPr>
        <w:t xml:space="preserve"> to reflect the demographics of the population of interest.</w:t>
      </w:r>
      <w:r w:rsidR="00571473">
        <w:rPr>
          <w:sz w:val="24"/>
          <w:szCs w:val="24"/>
        </w:rPr>
        <w:t xml:space="preserve"> </w:t>
      </w:r>
      <w:r w:rsidR="000735D0">
        <w:rPr>
          <w:sz w:val="24"/>
          <w:szCs w:val="24"/>
        </w:rPr>
        <w:t>T</w:t>
      </w:r>
      <w:r w:rsidR="00571473">
        <w:rPr>
          <w:sz w:val="24"/>
          <w:szCs w:val="24"/>
        </w:rPr>
        <w:t>his sample was post-weighted to reflect the age, race, gender</w:t>
      </w:r>
      <w:r w:rsidR="00214F06">
        <w:rPr>
          <w:sz w:val="24"/>
          <w:szCs w:val="24"/>
        </w:rPr>
        <w:t>, and regional</w:t>
      </w:r>
      <w:r w:rsidR="00571473">
        <w:rPr>
          <w:sz w:val="24"/>
          <w:szCs w:val="24"/>
        </w:rPr>
        <w:t xml:space="preserve"> parameters of the population of likely voters in </w:t>
      </w:r>
      <w:r w:rsidR="00544F59">
        <w:rPr>
          <w:sz w:val="24"/>
          <w:szCs w:val="24"/>
        </w:rPr>
        <w:t>Louisiana</w:t>
      </w:r>
      <w:r w:rsidR="00173721" w:rsidRPr="00173721">
        <w:rPr>
          <w:sz w:val="24"/>
          <w:szCs w:val="24"/>
        </w:rPr>
        <w:t>.</w:t>
      </w:r>
      <w:r w:rsidR="00556FA5">
        <w:rPr>
          <w:sz w:val="24"/>
          <w:szCs w:val="24"/>
        </w:rPr>
        <w:t xml:space="preserve"> </w:t>
      </w:r>
    </w:p>
    <w:p w:rsidR="000735D0" w:rsidRDefault="000735D0" w:rsidP="003B0D04">
      <w:pPr>
        <w:spacing w:after="0"/>
        <w:jc w:val="center"/>
        <w:rPr>
          <w:b/>
          <w:sz w:val="28"/>
          <w:szCs w:val="28"/>
        </w:rPr>
      </w:pPr>
    </w:p>
    <w:p w:rsidR="000735D0" w:rsidRDefault="000735D0" w:rsidP="003B0D04">
      <w:pPr>
        <w:spacing w:after="0"/>
        <w:jc w:val="center"/>
        <w:rPr>
          <w:b/>
          <w:sz w:val="28"/>
          <w:szCs w:val="28"/>
        </w:rPr>
      </w:pPr>
    </w:p>
    <w:p w:rsidR="002566A5" w:rsidRDefault="002566A5" w:rsidP="003B0D04">
      <w:pPr>
        <w:spacing w:after="0"/>
        <w:jc w:val="center"/>
        <w:rPr>
          <w:b/>
          <w:sz w:val="28"/>
          <w:szCs w:val="28"/>
        </w:rPr>
      </w:pPr>
    </w:p>
    <w:p w:rsidR="003B0D04" w:rsidRPr="00544F59" w:rsidRDefault="00544F59" w:rsidP="003B0D04">
      <w:pPr>
        <w:spacing w:after="0"/>
        <w:jc w:val="center"/>
        <w:rPr>
          <w:b/>
          <w:sz w:val="28"/>
          <w:szCs w:val="28"/>
        </w:rPr>
      </w:pPr>
      <w:r w:rsidRPr="00544F59">
        <w:rPr>
          <w:b/>
          <w:sz w:val="28"/>
          <w:szCs w:val="28"/>
        </w:rPr>
        <w:t>Vote</w:t>
      </w:r>
      <w:r>
        <w:rPr>
          <w:b/>
          <w:sz w:val="28"/>
          <w:szCs w:val="28"/>
        </w:rPr>
        <w:t xml:space="preserve"> in 2016 Louisiana </w:t>
      </w:r>
      <w:r w:rsidRPr="00544F59">
        <w:rPr>
          <w:b/>
          <w:sz w:val="28"/>
          <w:szCs w:val="28"/>
        </w:rPr>
        <w:t xml:space="preserve">Senate </w:t>
      </w:r>
      <w:r>
        <w:rPr>
          <w:b/>
          <w:sz w:val="28"/>
          <w:szCs w:val="28"/>
        </w:rPr>
        <w:t>Runoff</w:t>
      </w:r>
      <w:r w:rsidR="009E3DCB">
        <w:rPr>
          <w:b/>
          <w:sz w:val="28"/>
          <w:szCs w:val="28"/>
        </w:rPr>
        <w:t>: Race, Gender and Party</w:t>
      </w:r>
    </w:p>
    <w:tbl>
      <w:tblPr>
        <w:tblStyle w:val="TableGrid"/>
        <w:tblW w:w="9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27"/>
        <w:gridCol w:w="756"/>
        <w:gridCol w:w="897"/>
        <w:gridCol w:w="881"/>
        <w:gridCol w:w="839"/>
        <w:gridCol w:w="1016"/>
        <w:gridCol w:w="1163"/>
        <w:gridCol w:w="1318"/>
        <w:gridCol w:w="1518"/>
      </w:tblGrid>
      <w:tr w:rsidR="003B0D04" w:rsidTr="003B0D04">
        <w:tc>
          <w:tcPr>
            <w:tcW w:w="885" w:type="dxa"/>
            <w:tcBorders>
              <w:top w:val="double" w:sz="4" w:space="0" w:color="auto"/>
              <w:left w:val="double" w:sz="4" w:space="0" w:color="auto"/>
              <w:bottom w:val="double" w:sz="4" w:space="0" w:color="auto"/>
              <w:right w:val="double" w:sz="4" w:space="0" w:color="auto"/>
            </w:tcBorders>
            <w:vAlign w:val="center"/>
          </w:tcPr>
          <w:p w:rsidR="003B0D04" w:rsidRDefault="003B0D04" w:rsidP="00223344">
            <w:pPr>
              <w:jc w:val="center"/>
              <w:rPr>
                <w:rFonts w:ascii="Times New Roman" w:hAnsi="Times New Roman"/>
                <w:sz w:val="24"/>
                <w:szCs w:val="24"/>
              </w:rPr>
            </w:pPr>
          </w:p>
        </w:tc>
        <w:tc>
          <w:tcPr>
            <w:tcW w:w="810" w:type="dxa"/>
            <w:tcBorders>
              <w:top w:val="double" w:sz="4" w:space="0" w:color="auto"/>
              <w:left w:val="double" w:sz="4" w:space="0" w:color="auto"/>
              <w:bottom w:val="double" w:sz="4" w:space="0" w:color="auto"/>
              <w:right w:val="double" w:sz="4" w:space="0" w:color="auto"/>
            </w:tcBorders>
            <w:vAlign w:val="center"/>
          </w:tcPr>
          <w:p w:rsidR="003B0D04" w:rsidRDefault="003B0D04" w:rsidP="00223344">
            <w:pPr>
              <w:jc w:val="center"/>
              <w:rPr>
                <w:rFonts w:ascii="Times New Roman" w:hAnsi="Times New Roman"/>
                <w:sz w:val="24"/>
                <w:szCs w:val="24"/>
              </w:rPr>
            </w:pPr>
            <w:r>
              <w:rPr>
                <w:rFonts w:ascii="Times New Roman" w:hAnsi="Times New Roman"/>
                <w:sz w:val="24"/>
                <w:szCs w:val="24"/>
              </w:rPr>
              <w:t>Total</w:t>
            </w:r>
          </w:p>
        </w:tc>
        <w:tc>
          <w:tcPr>
            <w:tcW w:w="900" w:type="dxa"/>
            <w:tcBorders>
              <w:top w:val="double" w:sz="4" w:space="0" w:color="auto"/>
              <w:left w:val="double" w:sz="4" w:space="0" w:color="auto"/>
              <w:bottom w:val="double" w:sz="4" w:space="0" w:color="auto"/>
              <w:right w:val="double" w:sz="4" w:space="0" w:color="auto"/>
            </w:tcBorders>
            <w:vAlign w:val="center"/>
          </w:tcPr>
          <w:p w:rsidR="003B0D04" w:rsidRDefault="003B0D04" w:rsidP="00223344">
            <w:pPr>
              <w:jc w:val="center"/>
              <w:rPr>
                <w:rFonts w:ascii="Times New Roman" w:hAnsi="Times New Roman"/>
                <w:sz w:val="24"/>
                <w:szCs w:val="24"/>
              </w:rPr>
            </w:pPr>
            <w:r>
              <w:rPr>
                <w:rFonts w:ascii="Times New Roman" w:hAnsi="Times New Roman"/>
                <w:sz w:val="24"/>
                <w:szCs w:val="24"/>
              </w:rPr>
              <w:t>Whites</w:t>
            </w:r>
          </w:p>
        </w:tc>
        <w:tc>
          <w:tcPr>
            <w:tcW w:w="900" w:type="dxa"/>
            <w:tcBorders>
              <w:top w:val="double" w:sz="4" w:space="0" w:color="auto"/>
              <w:left w:val="double" w:sz="4" w:space="0" w:color="auto"/>
              <w:bottom w:val="double" w:sz="4" w:space="0" w:color="auto"/>
              <w:right w:val="double" w:sz="4" w:space="0" w:color="auto"/>
            </w:tcBorders>
            <w:vAlign w:val="center"/>
          </w:tcPr>
          <w:p w:rsidR="003B0D04" w:rsidRDefault="003B0D04" w:rsidP="00223344">
            <w:pPr>
              <w:jc w:val="center"/>
              <w:rPr>
                <w:rFonts w:ascii="Times New Roman" w:hAnsi="Times New Roman"/>
                <w:sz w:val="24"/>
                <w:szCs w:val="24"/>
              </w:rPr>
            </w:pPr>
            <w:r>
              <w:rPr>
                <w:rFonts w:ascii="Times New Roman" w:hAnsi="Times New Roman"/>
                <w:sz w:val="24"/>
                <w:szCs w:val="24"/>
              </w:rPr>
              <w:t>Blacks</w:t>
            </w:r>
          </w:p>
        </w:tc>
        <w:tc>
          <w:tcPr>
            <w:tcW w:w="900" w:type="dxa"/>
            <w:tcBorders>
              <w:top w:val="double" w:sz="4" w:space="0" w:color="auto"/>
              <w:left w:val="double" w:sz="4" w:space="0" w:color="auto"/>
              <w:bottom w:val="double" w:sz="4" w:space="0" w:color="auto"/>
              <w:right w:val="double" w:sz="4" w:space="0" w:color="auto"/>
            </w:tcBorders>
            <w:vAlign w:val="center"/>
          </w:tcPr>
          <w:p w:rsidR="003B0D04" w:rsidRDefault="003B0D04" w:rsidP="00223344">
            <w:pPr>
              <w:jc w:val="center"/>
              <w:rPr>
                <w:rFonts w:ascii="Times New Roman" w:hAnsi="Times New Roman"/>
                <w:sz w:val="24"/>
                <w:szCs w:val="24"/>
              </w:rPr>
            </w:pPr>
            <w:r>
              <w:rPr>
                <w:rFonts w:ascii="Times New Roman" w:hAnsi="Times New Roman"/>
                <w:sz w:val="24"/>
                <w:szCs w:val="24"/>
              </w:rPr>
              <w:t>Males</w:t>
            </w:r>
          </w:p>
        </w:tc>
        <w:tc>
          <w:tcPr>
            <w:tcW w:w="1016" w:type="dxa"/>
            <w:tcBorders>
              <w:top w:val="double" w:sz="4" w:space="0" w:color="auto"/>
              <w:left w:val="double" w:sz="4" w:space="0" w:color="auto"/>
              <w:bottom w:val="double" w:sz="4" w:space="0" w:color="auto"/>
              <w:right w:val="double" w:sz="4" w:space="0" w:color="auto"/>
            </w:tcBorders>
            <w:vAlign w:val="center"/>
          </w:tcPr>
          <w:p w:rsidR="003B0D04" w:rsidRDefault="003B0D04" w:rsidP="00223344">
            <w:pPr>
              <w:jc w:val="center"/>
              <w:rPr>
                <w:rFonts w:ascii="Times New Roman" w:hAnsi="Times New Roman"/>
                <w:sz w:val="24"/>
                <w:szCs w:val="24"/>
              </w:rPr>
            </w:pPr>
            <w:r>
              <w:rPr>
                <w:rFonts w:ascii="Times New Roman" w:hAnsi="Times New Roman"/>
                <w:sz w:val="24"/>
                <w:szCs w:val="24"/>
              </w:rPr>
              <w:t>Females</w:t>
            </w:r>
          </w:p>
        </w:tc>
        <w:tc>
          <w:tcPr>
            <w:tcW w:w="1163" w:type="dxa"/>
            <w:tcBorders>
              <w:top w:val="double" w:sz="4" w:space="0" w:color="auto"/>
              <w:left w:val="double" w:sz="4" w:space="0" w:color="auto"/>
              <w:bottom w:val="double" w:sz="4" w:space="0" w:color="auto"/>
              <w:right w:val="double" w:sz="4" w:space="0" w:color="auto"/>
            </w:tcBorders>
            <w:vAlign w:val="center"/>
          </w:tcPr>
          <w:p w:rsidR="003B0D04" w:rsidRDefault="003B0D04" w:rsidP="00223344">
            <w:pPr>
              <w:jc w:val="center"/>
              <w:rPr>
                <w:rFonts w:ascii="Times New Roman" w:hAnsi="Times New Roman"/>
                <w:sz w:val="24"/>
                <w:szCs w:val="24"/>
              </w:rPr>
            </w:pPr>
            <w:r>
              <w:rPr>
                <w:rFonts w:ascii="Times New Roman" w:hAnsi="Times New Roman"/>
                <w:sz w:val="24"/>
                <w:szCs w:val="24"/>
              </w:rPr>
              <w:t>Democrat</w:t>
            </w:r>
          </w:p>
        </w:tc>
        <w:tc>
          <w:tcPr>
            <w:tcW w:w="1331" w:type="dxa"/>
            <w:tcBorders>
              <w:top w:val="double" w:sz="4" w:space="0" w:color="auto"/>
              <w:left w:val="double" w:sz="4" w:space="0" w:color="auto"/>
              <w:bottom w:val="double" w:sz="4" w:space="0" w:color="auto"/>
              <w:right w:val="double" w:sz="4" w:space="0" w:color="auto"/>
            </w:tcBorders>
            <w:vAlign w:val="center"/>
          </w:tcPr>
          <w:p w:rsidR="003B0D04" w:rsidRDefault="003B0D04" w:rsidP="00223344">
            <w:pPr>
              <w:jc w:val="center"/>
              <w:rPr>
                <w:rFonts w:ascii="Times New Roman" w:hAnsi="Times New Roman"/>
                <w:sz w:val="24"/>
                <w:szCs w:val="24"/>
              </w:rPr>
            </w:pPr>
            <w:r>
              <w:rPr>
                <w:rFonts w:ascii="Times New Roman" w:hAnsi="Times New Roman"/>
                <w:sz w:val="24"/>
                <w:szCs w:val="24"/>
              </w:rPr>
              <w:t>Republican</w:t>
            </w:r>
          </w:p>
        </w:tc>
        <w:tc>
          <w:tcPr>
            <w:tcW w:w="1710" w:type="dxa"/>
            <w:tcBorders>
              <w:top w:val="double" w:sz="4" w:space="0" w:color="auto"/>
              <w:left w:val="double" w:sz="4" w:space="0" w:color="auto"/>
              <w:bottom w:val="double" w:sz="4" w:space="0" w:color="auto"/>
              <w:right w:val="double" w:sz="4" w:space="0" w:color="auto"/>
            </w:tcBorders>
            <w:vAlign w:val="center"/>
          </w:tcPr>
          <w:p w:rsidR="003B0D04" w:rsidRDefault="003B0D04" w:rsidP="00223344">
            <w:pPr>
              <w:jc w:val="center"/>
              <w:rPr>
                <w:rFonts w:ascii="Times New Roman" w:hAnsi="Times New Roman"/>
                <w:sz w:val="24"/>
                <w:szCs w:val="24"/>
              </w:rPr>
            </w:pPr>
            <w:r>
              <w:rPr>
                <w:rFonts w:ascii="Times New Roman" w:hAnsi="Times New Roman"/>
                <w:sz w:val="24"/>
                <w:szCs w:val="24"/>
              </w:rPr>
              <w:t>Independent</w:t>
            </w:r>
          </w:p>
          <w:p w:rsidR="003B0D04" w:rsidRDefault="003B0D04" w:rsidP="00223344">
            <w:pPr>
              <w:jc w:val="center"/>
              <w:rPr>
                <w:rFonts w:ascii="Times New Roman" w:hAnsi="Times New Roman"/>
                <w:sz w:val="24"/>
                <w:szCs w:val="24"/>
              </w:rPr>
            </w:pPr>
            <w:r>
              <w:rPr>
                <w:rFonts w:ascii="Times New Roman" w:hAnsi="Times New Roman"/>
                <w:sz w:val="24"/>
                <w:szCs w:val="24"/>
              </w:rPr>
              <w:t>Other Party</w:t>
            </w:r>
          </w:p>
        </w:tc>
      </w:tr>
      <w:tr w:rsidR="003B0D04" w:rsidTr="00544F59">
        <w:trPr>
          <w:trHeight w:val="378"/>
        </w:trPr>
        <w:tc>
          <w:tcPr>
            <w:tcW w:w="885" w:type="dxa"/>
            <w:tcBorders>
              <w:top w:val="double" w:sz="4" w:space="0" w:color="auto"/>
              <w:left w:val="double" w:sz="4" w:space="0" w:color="auto"/>
              <w:bottom w:val="double" w:sz="4" w:space="0" w:color="auto"/>
              <w:right w:val="double" w:sz="4" w:space="0" w:color="auto"/>
            </w:tcBorders>
            <w:vAlign w:val="center"/>
          </w:tcPr>
          <w:p w:rsidR="003B0D04" w:rsidRPr="00E65F28" w:rsidRDefault="003B0D04" w:rsidP="00544F59">
            <w:pPr>
              <w:jc w:val="center"/>
              <w:rPr>
                <w:rFonts w:ascii="Times New Roman" w:hAnsi="Times New Roman"/>
                <w:sz w:val="28"/>
                <w:szCs w:val="28"/>
              </w:rPr>
            </w:pPr>
          </w:p>
        </w:tc>
        <w:tc>
          <w:tcPr>
            <w:tcW w:w="810" w:type="dxa"/>
            <w:tcBorders>
              <w:top w:val="double" w:sz="4" w:space="0" w:color="auto"/>
              <w:left w:val="double" w:sz="4" w:space="0" w:color="auto"/>
              <w:bottom w:val="double" w:sz="4" w:space="0" w:color="auto"/>
              <w:right w:val="double" w:sz="4" w:space="0" w:color="auto"/>
            </w:tcBorders>
            <w:vAlign w:val="center"/>
          </w:tcPr>
          <w:p w:rsidR="003B0D04" w:rsidRDefault="003B0D04" w:rsidP="00544F59">
            <w:pPr>
              <w:jc w:val="center"/>
              <w:rPr>
                <w:rFonts w:ascii="Times New Roman" w:hAnsi="Times New Roman"/>
                <w:sz w:val="24"/>
                <w:szCs w:val="24"/>
              </w:rPr>
            </w:pPr>
            <w:r>
              <w:rPr>
                <w:rFonts w:ascii="Times New Roman" w:hAnsi="Times New Roman"/>
                <w:sz w:val="24"/>
                <w:szCs w:val="24"/>
              </w:rPr>
              <w:t>%</w:t>
            </w:r>
          </w:p>
        </w:tc>
        <w:tc>
          <w:tcPr>
            <w:tcW w:w="900" w:type="dxa"/>
            <w:tcBorders>
              <w:top w:val="double" w:sz="4" w:space="0" w:color="auto"/>
              <w:left w:val="double" w:sz="4" w:space="0" w:color="auto"/>
              <w:bottom w:val="double" w:sz="4" w:space="0" w:color="auto"/>
              <w:right w:val="double" w:sz="4" w:space="0" w:color="auto"/>
            </w:tcBorders>
            <w:vAlign w:val="center"/>
          </w:tcPr>
          <w:p w:rsidR="003B0D04" w:rsidRDefault="003B0D04" w:rsidP="00544F59">
            <w:pPr>
              <w:jc w:val="center"/>
              <w:rPr>
                <w:rFonts w:ascii="Times New Roman" w:hAnsi="Times New Roman"/>
                <w:sz w:val="24"/>
                <w:szCs w:val="24"/>
              </w:rPr>
            </w:pPr>
            <w:r>
              <w:rPr>
                <w:rFonts w:ascii="Times New Roman" w:hAnsi="Times New Roman"/>
                <w:sz w:val="24"/>
                <w:szCs w:val="24"/>
              </w:rPr>
              <w:t>%</w:t>
            </w:r>
          </w:p>
        </w:tc>
        <w:tc>
          <w:tcPr>
            <w:tcW w:w="900" w:type="dxa"/>
            <w:tcBorders>
              <w:top w:val="double" w:sz="4" w:space="0" w:color="auto"/>
              <w:left w:val="double" w:sz="4" w:space="0" w:color="auto"/>
              <w:bottom w:val="double" w:sz="4" w:space="0" w:color="auto"/>
              <w:right w:val="double" w:sz="4" w:space="0" w:color="auto"/>
            </w:tcBorders>
            <w:vAlign w:val="center"/>
          </w:tcPr>
          <w:p w:rsidR="003B0D04" w:rsidRDefault="003B0D04" w:rsidP="00544F59">
            <w:pPr>
              <w:jc w:val="center"/>
              <w:rPr>
                <w:rFonts w:ascii="Times New Roman" w:hAnsi="Times New Roman"/>
                <w:sz w:val="24"/>
                <w:szCs w:val="24"/>
              </w:rPr>
            </w:pPr>
            <w:r>
              <w:rPr>
                <w:rFonts w:ascii="Times New Roman" w:hAnsi="Times New Roman"/>
                <w:sz w:val="24"/>
                <w:szCs w:val="24"/>
              </w:rPr>
              <w:t>%</w:t>
            </w:r>
          </w:p>
        </w:tc>
        <w:tc>
          <w:tcPr>
            <w:tcW w:w="900" w:type="dxa"/>
            <w:tcBorders>
              <w:top w:val="double" w:sz="4" w:space="0" w:color="auto"/>
              <w:left w:val="double" w:sz="4" w:space="0" w:color="auto"/>
              <w:bottom w:val="double" w:sz="4" w:space="0" w:color="auto"/>
              <w:right w:val="double" w:sz="4" w:space="0" w:color="auto"/>
            </w:tcBorders>
            <w:vAlign w:val="center"/>
          </w:tcPr>
          <w:p w:rsidR="003B0D04" w:rsidRDefault="003B0D04" w:rsidP="00544F59">
            <w:pPr>
              <w:jc w:val="center"/>
              <w:rPr>
                <w:rFonts w:ascii="Times New Roman" w:hAnsi="Times New Roman"/>
                <w:sz w:val="24"/>
                <w:szCs w:val="24"/>
              </w:rPr>
            </w:pPr>
            <w:r>
              <w:rPr>
                <w:rFonts w:ascii="Times New Roman" w:hAnsi="Times New Roman"/>
                <w:sz w:val="24"/>
                <w:szCs w:val="24"/>
              </w:rPr>
              <w:t>%</w:t>
            </w:r>
          </w:p>
        </w:tc>
        <w:tc>
          <w:tcPr>
            <w:tcW w:w="1016" w:type="dxa"/>
            <w:tcBorders>
              <w:top w:val="double" w:sz="4" w:space="0" w:color="auto"/>
              <w:left w:val="double" w:sz="4" w:space="0" w:color="auto"/>
              <w:bottom w:val="double" w:sz="4" w:space="0" w:color="auto"/>
              <w:right w:val="double" w:sz="4" w:space="0" w:color="auto"/>
            </w:tcBorders>
            <w:vAlign w:val="center"/>
          </w:tcPr>
          <w:p w:rsidR="003B0D04" w:rsidRDefault="003B0D04" w:rsidP="00544F59">
            <w:pPr>
              <w:jc w:val="center"/>
              <w:rPr>
                <w:rFonts w:ascii="Times New Roman" w:hAnsi="Times New Roman"/>
                <w:sz w:val="24"/>
                <w:szCs w:val="24"/>
              </w:rPr>
            </w:pPr>
            <w:r>
              <w:rPr>
                <w:rFonts w:ascii="Times New Roman" w:hAnsi="Times New Roman"/>
                <w:sz w:val="24"/>
                <w:szCs w:val="24"/>
              </w:rPr>
              <w:t>%</w:t>
            </w:r>
          </w:p>
        </w:tc>
        <w:tc>
          <w:tcPr>
            <w:tcW w:w="1163" w:type="dxa"/>
            <w:tcBorders>
              <w:top w:val="double" w:sz="4" w:space="0" w:color="auto"/>
              <w:left w:val="double" w:sz="4" w:space="0" w:color="auto"/>
              <w:bottom w:val="double" w:sz="4" w:space="0" w:color="auto"/>
              <w:right w:val="double" w:sz="4" w:space="0" w:color="auto"/>
            </w:tcBorders>
            <w:vAlign w:val="center"/>
          </w:tcPr>
          <w:p w:rsidR="003B0D04" w:rsidRDefault="003B0D04" w:rsidP="00544F59">
            <w:pPr>
              <w:jc w:val="center"/>
              <w:rPr>
                <w:rFonts w:ascii="Times New Roman" w:hAnsi="Times New Roman"/>
                <w:sz w:val="24"/>
                <w:szCs w:val="24"/>
              </w:rPr>
            </w:pPr>
            <w:r>
              <w:rPr>
                <w:rFonts w:ascii="Times New Roman" w:hAnsi="Times New Roman"/>
                <w:sz w:val="24"/>
                <w:szCs w:val="24"/>
              </w:rPr>
              <w:t>%</w:t>
            </w:r>
          </w:p>
        </w:tc>
        <w:tc>
          <w:tcPr>
            <w:tcW w:w="1331" w:type="dxa"/>
            <w:tcBorders>
              <w:top w:val="double" w:sz="4" w:space="0" w:color="auto"/>
              <w:left w:val="double" w:sz="4" w:space="0" w:color="auto"/>
              <w:bottom w:val="double" w:sz="4" w:space="0" w:color="auto"/>
              <w:right w:val="double" w:sz="4" w:space="0" w:color="auto"/>
            </w:tcBorders>
            <w:vAlign w:val="center"/>
          </w:tcPr>
          <w:p w:rsidR="003B0D04" w:rsidRDefault="003B0D04" w:rsidP="00544F59">
            <w:pPr>
              <w:jc w:val="center"/>
              <w:rPr>
                <w:rFonts w:ascii="Times New Roman" w:hAnsi="Times New Roman"/>
                <w:sz w:val="24"/>
                <w:szCs w:val="24"/>
              </w:rPr>
            </w:pPr>
            <w:r>
              <w:rPr>
                <w:rFonts w:ascii="Times New Roman" w:hAnsi="Times New Roman"/>
                <w:sz w:val="24"/>
                <w:szCs w:val="24"/>
              </w:rPr>
              <w:t>%</w:t>
            </w:r>
          </w:p>
        </w:tc>
        <w:tc>
          <w:tcPr>
            <w:tcW w:w="1710" w:type="dxa"/>
            <w:tcBorders>
              <w:top w:val="double" w:sz="4" w:space="0" w:color="auto"/>
              <w:left w:val="double" w:sz="4" w:space="0" w:color="auto"/>
              <w:bottom w:val="double" w:sz="4" w:space="0" w:color="auto"/>
              <w:right w:val="double" w:sz="4" w:space="0" w:color="auto"/>
            </w:tcBorders>
            <w:vAlign w:val="center"/>
          </w:tcPr>
          <w:p w:rsidR="003B0D04" w:rsidRDefault="003B0D04" w:rsidP="00544F59">
            <w:pPr>
              <w:jc w:val="center"/>
              <w:rPr>
                <w:rFonts w:ascii="Times New Roman" w:hAnsi="Times New Roman"/>
                <w:sz w:val="24"/>
                <w:szCs w:val="24"/>
              </w:rPr>
            </w:pPr>
            <w:r>
              <w:rPr>
                <w:rFonts w:ascii="Times New Roman" w:hAnsi="Times New Roman"/>
                <w:sz w:val="24"/>
                <w:szCs w:val="24"/>
              </w:rPr>
              <w:t>%</w:t>
            </w:r>
          </w:p>
        </w:tc>
      </w:tr>
      <w:tr w:rsidR="003B0D04" w:rsidTr="00544F59">
        <w:trPr>
          <w:trHeight w:val="378"/>
        </w:trPr>
        <w:tc>
          <w:tcPr>
            <w:tcW w:w="885" w:type="dxa"/>
            <w:tcBorders>
              <w:top w:val="double" w:sz="4" w:space="0" w:color="auto"/>
              <w:left w:val="double" w:sz="4" w:space="0" w:color="auto"/>
              <w:bottom w:val="double" w:sz="4" w:space="0" w:color="auto"/>
              <w:right w:val="double" w:sz="4" w:space="0" w:color="auto"/>
            </w:tcBorders>
            <w:vAlign w:val="center"/>
          </w:tcPr>
          <w:p w:rsidR="003B0D04" w:rsidRPr="00AF66F6" w:rsidRDefault="00544F59" w:rsidP="00544F59">
            <w:pPr>
              <w:jc w:val="center"/>
              <w:rPr>
                <w:rFonts w:ascii="Times New Roman" w:hAnsi="Times New Roman"/>
                <w:sz w:val="26"/>
                <w:szCs w:val="26"/>
              </w:rPr>
            </w:pPr>
            <w:r>
              <w:rPr>
                <w:rFonts w:ascii="Times New Roman" w:hAnsi="Times New Roman"/>
                <w:sz w:val="26"/>
                <w:szCs w:val="26"/>
              </w:rPr>
              <w:t>Campbell</w:t>
            </w:r>
          </w:p>
        </w:tc>
        <w:tc>
          <w:tcPr>
            <w:tcW w:w="810" w:type="dxa"/>
            <w:tcBorders>
              <w:top w:val="double" w:sz="4" w:space="0" w:color="auto"/>
              <w:left w:val="double" w:sz="4" w:space="0" w:color="auto"/>
              <w:bottom w:val="double" w:sz="4" w:space="0" w:color="auto"/>
              <w:right w:val="double" w:sz="4" w:space="0" w:color="auto"/>
            </w:tcBorders>
            <w:vAlign w:val="center"/>
          </w:tcPr>
          <w:p w:rsidR="003B0D04" w:rsidRDefault="00544F59" w:rsidP="00544F59">
            <w:pPr>
              <w:jc w:val="center"/>
              <w:rPr>
                <w:rFonts w:ascii="Times New Roman" w:hAnsi="Times New Roman"/>
                <w:sz w:val="24"/>
                <w:szCs w:val="24"/>
              </w:rPr>
            </w:pPr>
            <w:r>
              <w:rPr>
                <w:rFonts w:ascii="Times New Roman" w:hAnsi="Times New Roman"/>
                <w:sz w:val="24"/>
                <w:szCs w:val="24"/>
              </w:rPr>
              <w:t>33</w:t>
            </w:r>
          </w:p>
        </w:tc>
        <w:tc>
          <w:tcPr>
            <w:tcW w:w="900" w:type="dxa"/>
            <w:tcBorders>
              <w:top w:val="double" w:sz="4" w:space="0" w:color="auto"/>
              <w:left w:val="double" w:sz="4" w:space="0" w:color="auto"/>
              <w:bottom w:val="double" w:sz="4" w:space="0" w:color="auto"/>
              <w:right w:val="double" w:sz="4" w:space="0" w:color="auto"/>
            </w:tcBorders>
            <w:vAlign w:val="center"/>
          </w:tcPr>
          <w:p w:rsidR="003B0D04" w:rsidRDefault="00544F59" w:rsidP="00544F59">
            <w:pPr>
              <w:jc w:val="center"/>
              <w:rPr>
                <w:rFonts w:ascii="Times New Roman" w:hAnsi="Times New Roman"/>
                <w:sz w:val="24"/>
                <w:szCs w:val="24"/>
              </w:rPr>
            </w:pPr>
            <w:r>
              <w:rPr>
                <w:rFonts w:ascii="Times New Roman" w:hAnsi="Times New Roman"/>
                <w:sz w:val="24"/>
                <w:szCs w:val="24"/>
              </w:rPr>
              <w:t>17</w:t>
            </w:r>
          </w:p>
        </w:tc>
        <w:tc>
          <w:tcPr>
            <w:tcW w:w="900" w:type="dxa"/>
            <w:tcBorders>
              <w:top w:val="double" w:sz="4" w:space="0" w:color="auto"/>
              <w:left w:val="double" w:sz="4" w:space="0" w:color="auto"/>
              <w:bottom w:val="double" w:sz="4" w:space="0" w:color="auto"/>
              <w:right w:val="double" w:sz="4" w:space="0" w:color="auto"/>
            </w:tcBorders>
            <w:vAlign w:val="center"/>
          </w:tcPr>
          <w:p w:rsidR="003B0D04" w:rsidRDefault="00544F59" w:rsidP="00544F59">
            <w:pPr>
              <w:jc w:val="center"/>
              <w:rPr>
                <w:rFonts w:ascii="Times New Roman" w:hAnsi="Times New Roman"/>
                <w:sz w:val="24"/>
                <w:szCs w:val="24"/>
              </w:rPr>
            </w:pPr>
            <w:r>
              <w:rPr>
                <w:rFonts w:ascii="Times New Roman" w:hAnsi="Times New Roman"/>
                <w:sz w:val="24"/>
                <w:szCs w:val="24"/>
              </w:rPr>
              <w:t>69</w:t>
            </w:r>
          </w:p>
        </w:tc>
        <w:tc>
          <w:tcPr>
            <w:tcW w:w="900" w:type="dxa"/>
            <w:tcBorders>
              <w:top w:val="double" w:sz="4" w:space="0" w:color="auto"/>
              <w:left w:val="double" w:sz="4" w:space="0" w:color="auto"/>
              <w:bottom w:val="double" w:sz="4" w:space="0" w:color="auto"/>
              <w:right w:val="double" w:sz="4" w:space="0" w:color="auto"/>
            </w:tcBorders>
            <w:vAlign w:val="center"/>
          </w:tcPr>
          <w:p w:rsidR="003B0D04" w:rsidRDefault="00544F59" w:rsidP="00544F59">
            <w:pPr>
              <w:jc w:val="center"/>
              <w:rPr>
                <w:rFonts w:ascii="Times New Roman" w:hAnsi="Times New Roman"/>
                <w:sz w:val="24"/>
                <w:szCs w:val="24"/>
              </w:rPr>
            </w:pPr>
            <w:r>
              <w:rPr>
                <w:rFonts w:ascii="Times New Roman" w:hAnsi="Times New Roman"/>
                <w:sz w:val="24"/>
                <w:szCs w:val="24"/>
              </w:rPr>
              <w:t>27</w:t>
            </w:r>
          </w:p>
        </w:tc>
        <w:tc>
          <w:tcPr>
            <w:tcW w:w="1016" w:type="dxa"/>
            <w:tcBorders>
              <w:top w:val="double" w:sz="4" w:space="0" w:color="auto"/>
              <w:left w:val="double" w:sz="4" w:space="0" w:color="auto"/>
              <w:bottom w:val="double" w:sz="4" w:space="0" w:color="auto"/>
              <w:right w:val="double" w:sz="4" w:space="0" w:color="auto"/>
            </w:tcBorders>
            <w:vAlign w:val="center"/>
          </w:tcPr>
          <w:p w:rsidR="003B0D04" w:rsidRDefault="00544F59" w:rsidP="00544F59">
            <w:pPr>
              <w:jc w:val="center"/>
              <w:rPr>
                <w:rFonts w:ascii="Times New Roman" w:hAnsi="Times New Roman"/>
                <w:sz w:val="24"/>
                <w:szCs w:val="24"/>
              </w:rPr>
            </w:pPr>
            <w:r>
              <w:rPr>
                <w:rFonts w:ascii="Times New Roman" w:hAnsi="Times New Roman"/>
                <w:sz w:val="24"/>
                <w:szCs w:val="24"/>
              </w:rPr>
              <w:t>38</w:t>
            </w:r>
          </w:p>
        </w:tc>
        <w:tc>
          <w:tcPr>
            <w:tcW w:w="1163" w:type="dxa"/>
            <w:tcBorders>
              <w:top w:val="double" w:sz="4" w:space="0" w:color="auto"/>
              <w:left w:val="double" w:sz="4" w:space="0" w:color="auto"/>
              <w:bottom w:val="double" w:sz="4" w:space="0" w:color="auto"/>
              <w:right w:val="double" w:sz="4" w:space="0" w:color="auto"/>
            </w:tcBorders>
            <w:vAlign w:val="center"/>
          </w:tcPr>
          <w:p w:rsidR="003B0D04" w:rsidRDefault="00544F59" w:rsidP="00544F59">
            <w:pPr>
              <w:jc w:val="center"/>
              <w:rPr>
                <w:rFonts w:ascii="Times New Roman" w:hAnsi="Times New Roman"/>
                <w:sz w:val="24"/>
                <w:szCs w:val="24"/>
              </w:rPr>
            </w:pPr>
            <w:r>
              <w:rPr>
                <w:rFonts w:ascii="Times New Roman" w:hAnsi="Times New Roman"/>
                <w:sz w:val="24"/>
                <w:szCs w:val="24"/>
              </w:rPr>
              <w:t>69</w:t>
            </w:r>
          </w:p>
        </w:tc>
        <w:tc>
          <w:tcPr>
            <w:tcW w:w="1331" w:type="dxa"/>
            <w:tcBorders>
              <w:top w:val="double" w:sz="4" w:space="0" w:color="auto"/>
              <w:left w:val="double" w:sz="4" w:space="0" w:color="auto"/>
              <w:bottom w:val="double" w:sz="4" w:space="0" w:color="auto"/>
              <w:right w:val="double" w:sz="4" w:space="0" w:color="auto"/>
            </w:tcBorders>
            <w:vAlign w:val="center"/>
          </w:tcPr>
          <w:p w:rsidR="003B0D04" w:rsidRDefault="00544F59" w:rsidP="00544F59">
            <w:pPr>
              <w:jc w:val="center"/>
              <w:rPr>
                <w:rFonts w:ascii="Times New Roman" w:hAnsi="Times New Roman"/>
                <w:sz w:val="24"/>
                <w:szCs w:val="24"/>
              </w:rPr>
            </w:pPr>
            <w:r>
              <w:rPr>
                <w:rFonts w:ascii="Times New Roman" w:hAnsi="Times New Roman"/>
                <w:sz w:val="24"/>
                <w:szCs w:val="24"/>
              </w:rPr>
              <w:t>3</w:t>
            </w:r>
          </w:p>
        </w:tc>
        <w:tc>
          <w:tcPr>
            <w:tcW w:w="1710" w:type="dxa"/>
            <w:tcBorders>
              <w:top w:val="double" w:sz="4" w:space="0" w:color="auto"/>
              <w:left w:val="double" w:sz="4" w:space="0" w:color="auto"/>
              <w:bottom w:val="double" w:sz="4" w:space="0" w:color="auto"/>
              <w:right w:val="double" w:sz="4" w:space="0" w:color="auto"/>
            </w:tcBorders>
            <w:vAlign w:val="center"/>
          </w:tcPr>
          <w:p w:rsidR="003B0D04" w:rsidRDefault="00544F59" w:rsidP="00544F59">
            <w:pPr>
              <w:jc w:val="center"/>
              <w:rPr>
                <w:rFonts w:ascii="Times New Roman" w:hAnsi="Times New Roman"/>
                <w:sz w:val="24"/>
                <w:szCs w:val="24"/>
              </w:rPr>
            </w:pPr>
            <w:r>
              <w:rPr>
                <w:rFonts w:ascii="Times New Roman" w:hAnsi="Times New Roman"/>
                <w:sz w:val="24"/>
                <w:szCs w:val="24"/>
              </w:rPr>
              <w:t>26</w:t>
            </w:r>
          </w:p>
        </w:tc>
      </w:tr>
      <w:tr w:rsidR="003B0D04" w:rsidTr="00544F59">
        <w:trPr>
          <w:trHeight w:val="378"/>
        </w:trPr>
        <w:tc>
          <w:tcPr>
            <w:tcW w:w="885" w:type="dxa"/>
            <w:tcBorders>
              <w:top w:val="double" w:sz="4" w:space="0" w:color="auto"/>
              <w:left w:val="double" w:sz="4" w:space="0" w:color="auto"/>
              <w:bottom w:val="double" w:sz="4" w:space="0" w:color="auto"/>
              <w:right w:val="double" w:sz="4" w:space="0" w:color="auto"/>
            </w:tcBorders>
            <w:vAlign w:val="center"/>
          </w:tcPr>
          <w:p w:rsidR="003B0D04" w:rsidRPr="00AF66F6" w:rsidRDefault="00544F59" w:rsidP="00544F59">
            <w:pPr>
              <w:jc w:val="center"/>
              <w:rPr>
                <w:rFonts w:ascii="Times New Roman" w:hAnsi="Times New Roman"/>
                <w:sz w:val="26"/>
                <w:szCs w:val="26"/>
              </w:rPr>
            </w:pPr>
            <w:r>
              <w:rPr>
                <w:rFonts w:ascii="Times New Roman" w:hAnsi="Times New Roman"/>
                <w:sz w:val="26"/>
                <w:szCs w:val="26"/>
              </w:rPr>
              <w:t>Kennedy</w:t>
            </w:r>
          </w:p>
        </w:tc>
        <w:tc>
          <w:tcPr>
            <w:tcW w:w="810" w:type="dxa"/>
            <w:tcBorders>
              <w:top w:val="double" w:sz="4" w:space="0" w:color="auto"/>
              <w:left w:val="double" w:sz="4" w:space="0" w:color="auto"/>
              <w:bottom w:val="double" w:sz="4" w:space="0" w:color="auto"/>
              <w:right w:val="double" w:sz="4" w:space="0" w:color="auto"/>
            </w:tcBorders>
            <w:vAlign w:val="center"/>
          </w:tcPr>
          <w:p w:rsidR="003B0D04" w:rsidRDefault="00544F59" w:rsidP="00544F59">
            <w:pPr>
              <w:jc w:val="center"/>
              <w:rPr>
                <w:rFonts w:ascii="Times New Roman" w:hAnsi="Times New Roman"/>
                <w:sz w:val="24"/>
                <w:szCs w:val="24"/>
              </w:rPr>
            </w:pPr>
            <w:r>
              <w:rPr>
                <w:rFonts w:ascii="Times New Roman" w:hAnsi="Times New Roman"/>
                <w:sz w:val="24"/>
                <w:szCs w:val="24"/>
              </w:rPr>
              <w:t>62</w:t>
            </w:r>
          </w:p>
        </w:tc>
        <w:tc>
          <w:tcPr>
            <w:tcW w:w="900" w:type="dxa"/>
            <w:tcBorders>
              <w:top w:val="double" w:sz="4" w:space="0" w:color="auto"/>
              <w:left w:val="double" w:sz="4" w:space="0" w:color="auto"/>
              <w:bottom w:val="double" w:sz="4" w:space="0" w:color="auto"/>
              <w:right w:val="double" w:sz="4" w:space="0" w:color="auto"/>
            </w:tcBorders>
            <w:vAlign w:val="center"/>
          </w:tcPr>
          <w:p w:rsidR="003B0D04" w:rsidRDefault="00544F59" w:rsidP="00544F59">
            <w:pPr>
              <w:jc w:val="center"/>
              <w:rPr>
                <w:rFonts w:ascii="Times New Roman" w:hAnsi="Times New Roman"/>
                <w:sz w:val="24"/>
                <w:szCs w:val="24"/>
              </w:rPr>
            </w:pPr>
            <w:r>
              <w:rPr>
                <w:rFonts w:ascii="Times New Roman" w:hAnsi="Times New Roman"/>
                <w:sz w:val="24"/>
                <w:szCs w:val="24"/>
              </w:rPr>
              <w:t>78</w:t>
            </w:r>
          </w:p>
        </w:tc>
        <w:tc>
          <w:tcPr>
            <w:tcW w:w="900" w:type="dxa"/>
            <w:tcBorders>
              <w:top w:val="double" w:sz="4" w:space="0" w:color="auto"/>
              <w:left w:val="double" w:sz="4" w:space="0" w:color="auto"/>
              <w:bottom w:val="double" w:sz="4" w:space="0" w:color="auto"/>
              <w:right w:val="double" w:sz="4" w:space="0" w:color="auto"/>
            </w:tcBorders>
            <w:vAlign w:val="center"/>
          </w:tcPr>
          <w:p w:rsidR="003B0D04" w:rsidRDefault="00544F59" w:rsidP="00544F59">
            <w:pPr>
              <w:jc w:val="center"/>
              <w:rPr>
                <w:rFonts w:ascii="Times New Roman" w:hAnsi="Times New Roman"/>
                <w:sz w:val="24"/>
                <w:szCs w:val="24"/>
              </w:rPr>
            </w:pPr>
            <w:r>
              <w:rPr>
                <w:rFonts w:ascii="Times New Roman" w:hAnsi="Times New Roman"/>
                <w:sz w:val="24"/>
                <w:szCs w:val="24"/>
              </w:rPr>
              <w:t>30</w:t>
            </w:r>
          </w:p>
        </w:tc>
        <w:tc>
          <w:tcPr>
            <w:tcW w:w="900" w:type="dxa"/>
            <w:tcBorders>
              <w:top w:val="double" w:sz="4" w:space="0" w:color="auto"/>
              <w:left w:val="double" w:sz="4" w:space="0" w:color="auto"/>
              <w:bottom w:val="double" w:sz="4" w:space="0" w:color="auto"/>
              <w:right w:val="double" w:sz="4" w:space="0" w:color="auto"/>
            </w:tcBorders>
            <w:vAlign w:val="center"/>
          </w:tcPr>
          <w:p w:rsidR="003B0D04" w:rsidRDefault="00544F59" w:rsidP="00544F59">
            <w:pPr>
              <w:jc w:val="center"/>
              <w:rPr>
                <w:rFonts w:ascii="Times New Roman" w:hAnsi="Times New Roman"/>
                <w:sz w:val="24"/>
                <w:szCs w:val="24"/>
              </w:rPr>
            </w:pPr>
            <w:r>
              <w:rPr>
                <w:rFonts w:ascii="Times New Roman" w:hAnsi="Times New Roman"/>
                <w:sz w:val="24"/>
                <w:szCs w:val="24"/>
              </w:rPr>
              <w:t>67</w:t>
            </w:r>
          </w:p>
        </w:tc>
        <w:tc>
          <w:tcPr>
            <w:tcW w:w="1016" w:type="dxa"/>
            <w:tcBorders>
              <w:top w:val="double" w:sz="4" w:space="0" w:color="auto"/>
              <w:left w:val="double" w:sz="4" w:space="0" w:color="auto"/>
              <w:bottom w:val="double" w:sz="4" w:space="0" w:color="auto"/>
              <w:right w:val="double" w:sz="4" w:space="0" w:color="auto"/>
            </w:tcBorders>
            <w:vAlign w:val="center"/>
          </w:tcPr>
          <w:p w:rsidR="003B0D04" w:rsidRDefault="00544F59" w:rsidP="00544F59">
            <w:pPr>
              <w:jc w:val="center"/>
              <w:rPr>
                <w:rFonts w:ascii="Times New Roman" w:hAnsi="Times New Roman"/>
                <w:sz w:val="24"/>
                <w:szCs w:val="24"/>
              </w:rPr>
            </w:pPr>
            <w:r>
              <w:rPr>
                <w:rFonts w:ascii="Times New Roman" w:hAnsi="Times New Roman"/>
                <w:sz w:val="24"/>
                <w:szCs w:val="24"/>
              </w:rPr>
              <w:t>58</w:t>
            </w:r>
          </w:p>
        </w:tc>
        <w:tc>
          <w:tcPr>
            <w:tcW w:w="1163" w:type="dxa"/>
            <w:tcBorders>
              <w:top w:val="double" w:sz="4" w:space="0" w:color="auto"/>
              <w:left w:val="double" w:sz="4" w:space="0" w:color="auto"/>
              <w:bottom w:val="double" w:sz="4" w:space="0" w:color="auto"/>
              <w:right w:val="double" w:sz="4" w:space="0" w:color="auto"/>
            </w:tcBorders>
            <w:vAlign w:val="center"/>
          </w:tcPr>
          <w:p w:rsidR="003B0D04" w:rsidRDefault="00544F59" w:rsidP="00544F59">
            <w:pPr>
              <w:jc w:val="center"/>
              <w:rPr>
                <w:rFonts w:ascii="Times New Roman" w:hAnsi="Times New Roman"/>
                <w:sz w:val="24"/>
                <w:szCs w:val="24"/>
              </w:rPr>
            </w:pPr>
            <w:r>
              <w:rPr>
                <w:rFonts w:ascii="Times New Roman" w:hAnsi="Times New Roman"/>
                <w:sz w:val="24"/>
                <w:szCs w:val="24"/>
              </w:rPr>
              <w:t>27</w:t>
            </w:r>
          </w:p>
        </w:tc>
        <w:tc>
          <w:tcPr>
            <w:tcW w:w="1331" w:type="dxa"/>
            <w:tcBorders>
              <w:top w:val="double" w:sz="4" w:space="0" w:color="auto"/>
              <w:left w:val="double" w:sz="4" w:space="0" w:color="auto"/>
              <w:bottom w:val="double" w:sz="4" w:space="0" w:color="auto"/>
              <w:right w:val="double" w:sz="4" w:space="0" w:color="auto"/>
            </w:tcBorders>
            <w:vAlign w:val="center"/>
          </w:tcPr>
          <w:p w:rsidR="003B0D04" w:rsidRDefault="00544F59" w:rsidP="00544F59">
            <w:pPr>
              <w:jc w:val="center"/>
              <w:rPr>
                <w:rFonts w:ascii="Times New Roman" w:hAnsi="Times New Roman"/>
                <w:sz w:val="24"/>
                <w:szCs w:val="24"/>
              </w:rPr>
            </w:pPr>
            <w:r>
              <w:rPr>
                <w:rFonts w:ascii="Times New Roman" w:hAnsi="Times New Roman"/>
                <w:sz w:val="24"/>
                <w:szCs w:val="24"/>
              </w:rPr>
              <w:t>95</w:t>
            </w:r>
          </w:p>
        </w:tc>
        <w:tc>
          <w:tcPr>
            <w:tcW w:w="1710" w:type="dxa"/>
            <w:tcBorders>
              <w:top w:val="double" w:sz="4" w:space="0" w:color="auto"/>
              <w:left w:val="double" w:sz="4" w:space="0" w:color="auto"/>
              <w:bottom w:val="double" w:sz="4" w:space="0" w:color="auto"/>
              <w:right w:val="double" w:sz="4" w:space="0" w:color="auto"/>
            </w:tcBorders>
            <w:vAlign w:val="center"/>
          </w:tcPr>
          <w:p w:rsidR="003B0D04" w:rsidRDefault="00544F59" w:rsidP="00544F59">
            <w:pPr>
              <w:jc w:val="center"/>
              <w:rPr>
                <w:rFonts w:ascii="Times New Roman" w:hAnsi="Times New Roman"/>
                <w:sz w:val="24"/>
                <w:szCs w:val="24"/>
              </w:rPr>
            </w:pPr>
            <w:r>
              <w:rPr>
                <w:rFonts w:ascii="Times New Roman" w:hAnsi="Times New Roman"/>
                <w:sz w:val="24"/>
                <w:szCs w:val="24"/>
              </w:rPr>
              <w:t>61</w:t>
            </w:r>
          </w:p>
        </w:tc>
      </w:tr>
      <w:tr w:rsidR="003B0D04" w:rsidTr="00544F59">
        <w:trPr>
          <w:trHeight w:val="378"/>
        </w:trPr>
        <w:tc>
          <w:tcPr>
            <w:tcW w:w="885" w:type="dxa"/>
            <w:tcBorders>
              <w:top w:val="double" w:sz="4" w:space="0" w:color="auto"/>
              <w:left w:val="double" w:sz="4" w:space="0" w:color="auto"/>
              <w:bottom w:val="double" w:sz="4" w:space="0" w:color="auto"/>
              <w:right w:val="double" w:sz="4" w:space="0" w:color="auto"/>
            </w:tcBorders>
            <w:vAlign w:val="center"/>
          </w:tcPr>
          <w:p w:rsidR="003B0D04" w:rsidRPr="00AF66F6" w:rsidRDefault="003B0D04" w:rsidP="00544F59">
            <w:pPr>
              <w:jc w:val="center"/>
              <w:rPr>
                <w:rFonts w:ascii="Times New Roman" w:hAnsi="Times New Roman"/>
                <w:sz w:val="26"/>
                <w:szCs w:val="26"/>
              </w:rPr>
            </w:pPr>
            <w:r w:rsidRPr="00AF66F6">
              <w:rPr>
                <w:rFonts w:ascii="Times New Roman" w:hAnsi="Times New Roman"/>
                <w:sz w:val="26"/>
                <w:szCs w:val="26"/>
              </w:rPr>
              <w:t>DK</w:t>
            </w:r>
          </w:p>
        </w:tc>
        <w:tc>
          <w:tcPr>
            <w:tcW w:w="810" w:type="dxa"/>
            <w:tcBorders>
              <w:top w:val="double" w:sz="4" w:space="0" w:color="auto"/>
              <w:left w:val="double" w:sz="4" w:space="0" w:color="auto"/>
              <w:bottom w:val="double" w:sz="4" w:space="0" w:color="auto"/>
              <w:right w:val="double" w:sz="4" w:space="0" w:color="auto"/>
            </w:tcBorders>
            <w:vAlign w:val="center"/>
          </w:tcPr>
          <w:p w:rsidR="003B0D04" w:rsidRDefault="00544F59" w:rsidP="00544F59">
            <w:pPr>
              <w:jc w:val="center"/>
              <w:rPr>
                <w:rFonts w:ascii="Times New Roman" w:hAnsi="Times New Roman"/>
                <w:sz w:val="24"/>
                <w:szCs w:val="24"/>
              </w:rPr>
            </w:pPr>
            <w:r>
              <w:rPr>
                <w:rFonts w:ascii="Times New Roman" w:hAnsi="Times New Roman"/>
                <w:sz w:val="24"/>
                <w:szCs w:val="24"/>
              </w:rPr>
              <w:t>5</w:t>
            </w:r>
          </w:p>
        </w:tc>
        <w:tc>
          <w:tcPr>
            <w:tcW w:w="900" w:type="dxa"/>
            <w:tcBorders>
              <w:top w:val="double" w:sz="4" w:space="0" w:color="auto"/>
              <w:left w:val="double" w:sz="4" w:space="0" w:color="auto"/>
              <w:bottom w:val="double" w:sz="4" w:space="0" w:color="auto"/>
              <w:right w:val="double" w:sz="4" w:space="0" w:color="auto"/>
            </w:tcBorders>
            <w:vAlign w:val="center"/>
          </w:tcPr>
          <w:p w:rsidR="003B0D04" w:rsidRDefault="00544F59" w:rsidP="00544F59">
            <w:pPr>
              <w:jc w:val="center"/>
              <w:rPr>
                <w:rFonts w:ascii="Times New Roman" w:hAnsi="Times New Roman"/>
                <w:sz w:val="24"/>
                <w:szCs w:val="24"/>
              </w:rPr>
            </w:pPr>
            <w:r>
              <w:rPr>
                <w:rFonts w:ascii="Times New Roman" w:hAnsi="Times New Roman"/>
                <w:sz w:val="24"/>
                <w:szCs w:val="24"/>
              </w:rPr>
              <w:t>5</w:t>
            </w:r>
          </w:p>
        </w:tc>
        <w:tc>
          <w:tcPr>
            <w:tcW w:w="900" w:type="dxa"/>
            <w:tcBorders>
              <w:top w:val="double" w:sz="4" w:space="0" w:color="auto"/>
              <w:left w:val="double" w:sz="4" w:space="0" w:color="auto"/>
              <w:bottom w:val="double" w:sz="4" w:space="0" w:color="auto"/>
              <w:right w:val="double" w:sz="4" w:space="0" w:color="auto"/>
            </w:tcBorders>
            <w:vAlign w:val="center"/>
          </w:tcPr>
          <w:p w:rsidR="003B0D04" w:rsidRDefault="00544F59" w:rsidP="00544F59">
            <w:pPr>
              <w:jc w:val="center"/>
              <w:rPr>
                <w:rFonts w:ascii="Times New Roman" w:hAnsi="Times New Roman"/>
                <w:sz w:val="24"/>
                <w:szCs w:val="24"/>
              </w:rPr>
            </w:pPr>
            <w:r>
              <w:rPr>
                <w:rFonts w:ascii="Times New Roman" w:hAnsi="Times New Roman"/>
                <w:sz w:val="24"/>
                <w:szCs w:val="24"/>
              </w:rPr>
              <w:t>2</w:t>
            </w:r>
          </w:p>
        </w:tc>
        <w:tc>
          <w:tcPr>
            <w:tcW w:w="900" w:type="dxa"/>
            <w:tcBorders>
              <w:top w:val="double" w:sz="4" w:space="0" w:color="auto"/>
              <w:left w:val="double" w:sz="4" w:space="0" w:color="auto"/>
              <w:bottom w:val="double" w:sz="4" w:space="0" w:color="auto"/>
              <w:right w:val="double" w:sz="4" w:space="0" w:color="auto"/>
            </w:tcBorders>
            <w:vAlign w:val="center"/>
          </w:tcPr>
          <w:p w:rsidR="003B0D04" w:rsidRDefault="00544F59" w:rsidP="00544F59">
            <w:pPr>
              <w:jc w:val="center"/>
              <w:rPr>
                <w:rFonts w:ascii="Times New Roman" w:hAnsi="Times New Roman"/>
                <w:sz w:val="24"/>
                <w:szCs w:val="24"/>
              </w:rPr>
            </w:pPr>
            <w:r>
              <w:rPr>
                <w:rFonts w:ascii="Times New Roman" w:hAnsi="Times New Roman"/>
                <w:sz w:val="24"/>
                <w:szCs w:val="24"/>
              </w:rPr>
              <w:t>6</w:t>
            </w:r>
          </w:p>
        </w:tc>
        <w:tc>
          <w:tcPr>
            <w:tcW w:w="1016" w:type="dxa"/>
            <w:tcBorders>
              <w:top w:val="double" w:sz="4" w:space="0" w:color="auto"/>
              <w:left w:val="double" w:sz="4" w:space="0" w:color="auto"/>
              <w:bottom w:val="double" w:sz="4" w:space="0" w:color="auto"/>
              <w:right w:val="double" w:sz="4" w:space="0" w:color="auto"/>
            </w:tcBorders>
            <w:vAlign w:val="center"/>
          </w:tcPr>
          <w:p w:rsidR="003B0D04" w:rsidRDefault="00544F59" w:rsidP="00544F59">
            <w:pPr>
              <w:jc w:val="center"/>
              <w:rPr>
                <w:rFonts w:ascii="Times New Roman" w:hAnsi="Times New Roman"/>
                <w:sz w:val="24"/>
                <w:szCs w:val="24"/>
              </w:rPr>
            </w:pPr>
            <w:r>
              <w:rPr>
                <w:rFonts w:ascii="Times New Roman" w:hAnsi="Times New Roman"/>
                <w:sz w:val="24"/>
                <w:szCs w:val="24"/>
              </w:rPr>
              <w:t>4</w:t>
            </w:r>
          </w:p>
        </w:tc>
        <w:tc>
          <w:tcPr>
            <w:tcW w:w="1163" w:type="dxa"/>
            <w:tcBorders>
              <w:top w:val="double" w:sz="4" w:space="0" w:color="auto"/>
              <w:left w:val="double" w:sz="4" w:space="0" w:color="auto"/>
              <w:bottom w:val="double" w:sz="4" w:space="0" w:color="auto"/>
              <w:right w:val="double" w:sz="4" w:space="0" w:color="auto"/>
            </w:tcBorders>
            <w:vAlign w:val="center"/>
          </w:tcPr>
          <w:p w:rsidR="003B0D04" w:rsidRDefault="00544F59" w:rsidP="00544F59">
            <w:pPr>
              <w:jc w:val="center"/>
              <w:rPr>
                <w:rFonts w:ascii="Times New Roman" w:hAnsi="Times New Roman"/>
                <w:sz w:val="24"/>
                <w:szCs w:val="24"/>
              </w:rPr>
            </w:pPr>
            <w:r>
              <w:rPr>
                <w:rFonts w:ascii="Times New Roman" w:hAnsi="Times New Roman"/>
                <w:sz w:val="24"/>
                <w:szCs w:val="24"/>
              </w:rPr>
              <w:t>4</w:t>
            </w:r>
          </w:p>
        </w:tc>
        <w:tc>
          <w:tcPr>
            <w:tcW w:w="1331" w:type="dxa"/>
            <w:tcBorders>
              <w:top w:val="double" w:sz="4" w:space="0" w:color="auto"/>
              <w:left w:val="double" w:sz="4" w:space="0" w:color="auto"/>
              <w:bottom w:val="double" w:sz="4" w:space="0" w:color="auto"/>
              <w:right w:val="double" w:sz="4" w:space="0" w:color="auto"/>
            </w:tcBorders>
            <w:vAlign w:val="center"/>
          </w:tcPr>
          <w:p w:rsidR="003B0D04" w:rsidRDefault="00544F59" w:rsidP="00544F59">
            <w:pPr>
              <w:jc w:val="center"/>
              <w:rPr>
                <w:rFonts w:ascii="Times New Roman" w:hAnsi="Times New Roman"/>
                <w:sz w:val="24"/>
                <w:szCs w:val="24"/>
              </w:rPr>
            </w:pPr>
            <w:r>
              <w:rPr>
                <w:rFonts w:ascii="Times New Roman" w:hAnsi="Times New Roman"/>
                <w:sz w:val="24"/>
                <w:szCs w:val="24"/>
              </w:rPr>
              <w:t>2</w:t>
            </w:r>
          </w:p>
        </w:tc>
        <w:tc>
          <w:tcPr>
            <w:tcW w:w="1710" w:type="dxa"/>
            <w:tcBorders>
              <w:top w:val="double" w:sz="4" w:space="0" w:color="auto"/>
              <w:left w:val="double" w:sz="4" w:space="0" w:color="auto"/>
              <w:bottom w:val="double" w:sz="4" w:space="0" w:color="auto"/>
              <w:right w:val="double" w:sz="4" w:space="0" w:color="auto"/>
            </w:tcBorders>
            <w:vAlign w:val="center"/>
          </w:tcPr>
          <w:p w:rsidR="003B0D04" w:rsidRDefault="00544F59" w:rsidP="00544F59">
            <w:pPr>
              <w:jc w:val="center"/>
              <w:rPr>
                <w:rFonts w:ascii="Times New Roman" w:hAnsi="Times New Roman"/>
                <w:sz w:val="24"/>
                <w:szCs w:val="24"/>
              </w:rPr>
            </w:pPr>
            <w:r>
              <w:rPr>
                <w:rFonts w:ascii="Times New Roman" w:hAnsi="Times New Roman"/>
                <w:sz w:val="24"/>
                <w:szCs w:val="24"/>
              </w:rPr>
              <w:t>14</w:t>
            </w:r>
          </w:p>
        </w:tc>
      </w:tr>
      <w:tr w:rsidR="003B0D04" w:rsidTr="00544F59">
        <w:trPr>
          <w:trHeight w:val="378"/>
        </w:trPr>
        <w:tc>
          <w:tcPr>
            <w:tcW w:w="885" w:type="dxa"/>
            <w:tcBorders>
              <w:top w:val="double" w:sz="4" w:space="0" w:color="auto"/>
              <w:left w:val="double" w:sz="4" w:space="0" w:color="auto"/>
              <w:bottom w:val="double" w:sz="4" w:space="0" w:color="auto"/>
              <w:right w:val="double" w:sz="4" w:space="0" w:color="auto"/>
            </w:tcBorders>
            <w:vAlign w:val="center"/>
          </w:tcPr>
          <w:p w:rsidR="003B0D04" w:rsidRPr="00AF66F6" w:rsidRDefault="003B0D04" w:rsidP="00544F59">
            <w:pPr>
              <w:jc w:val="center"/>
              <w:rPr>
                <w:rFonts w:ascii="Times New Roman" w:hAnsi="Times New Roman"/>
                <w:i/>
                <w:sz w:val="26"/>
                <w:szCs w:val="26"/>
              </w:rPr>
            </w:pPr>
            <w:r w:rsidRPr="00AF66F6">
              <w:rPr>
                <w:rFonts w:ascii="Times New Roman" w:hAnsi="Times New Roman"/>
                <w:i/>
                <w:sz w:val="26"/>
                <w:szCs w:val="26"/>
              </w:rPr>
              <w:t>(N)</w:t>
            </w:r>
          </w:p>
        </w:tc>
        <w:tc>
          <w:tcPr>
            <w:tcW w:w="810" w:type="dxa"/>
            <w:tcBorders>
              <w:top w:val="double" w:sz="4" w:space="0" w:color="auto"/>
              <w:left w:val="double" w:sz="4" w:space="0" w:color="auto"/>
              <w:bottom w:val="double" w:sz="4" w:space="0" w:color="auto"/>
              <w:right w:val="double" w:sz="4" w:space="0" w:color="auto"/>
            </w:tcBorders>
            <w:vAlign w:val="center"/>
          </w:tcPr>
          <w:p w:rsidR="003B0D04" w:rsidRPr="00562409" w:rsidRDefault="00544F59" w:rsidP="00544F59">
            <w:pPr>
              <w:jc w:val="center"/>
              <w:rPr>
                <w:rFonts w:ascii="Times New Roman" w:hAnsi="Times New Roman"/>
                <w:i/>
                <w:sz w:val="24"/>
                <w:szCs w:val="24"/>
              </w:rPr>
            </w:pPr>
            <w:r>
              <w:rPr>
                <w:rFonts w:ascii="Times New Roman" w:hAnsi="Times New Roman"/>
                <w:i/>
                <w:sz w:val="24"/>
                <w:szCs w:val="24"/>
              </w:rPr>
              <w:t>776</w:t>
            </w:r>
          </w:p>
        </w:tc>
        <w:tc>
          <w:tcPr>
            <w:tcW w:w="900" w:type="dxa"/>
            <w:tcBorders>
              <w:top w:val="double" w:sz="4" w:space="0" w:color="auto"/>
              <w:left w:val="double" w:sz="4" w:space="0" w:color="auto"/>
              <w:bottom w:val="double" w:sz="4" w:space="0" w:color="auto"/>
              <w:right w:val="double" w:sz="4" w:space="0" w:color="auto"/>
            </w:tcBorders>
            <w:vAlign w:val="center"/>
          </w:tcPr>
          <w:p w:rsidR="003B0D04" w:rsidRPr="00562409" w:rsidRDefault="00544F59" w:rsidP="00544F59">
            <w:pPr>
              <w:jc w:val="center"/>
              <w:rPr>
                <w:rFonts w:ascii="Times New Roman" w:hAnsi="Times New Roman"/>
                <w:i/>
                <w:sz w:val="24"/>
                <w:szCs w:val="24"/>
              </w:rPr>
            </w:pPr>
            <w:r>
              <w:rPr>
                <w:rFonts w:ascii="Times New Roman" w:hAnsi="Times New Roman"/>
                <w:i/>
                <w:sz w:val="24"/>
                <w:szCs w:val="24"/>
              </w:rPr>
              <w:t>523</w:t>
            </w:r>
          </w:p>
        </w:tc>
        <w:tc>
          <w:tcPr>
            <w:tcW w:w="900" w:type="dxa"/>
            <w:tcBorders>
              <w:top w:val="double" w:sz="4" w:space="0" w:color="auto"/>
              <w:left w:val="double" w:sz="4" w:space="0" w:color="auto"/>
              <w:bottom w:val="double" w:sz="4" w:space="0" w:color="auto"/>
              <w:right w:val="double" w:sz="4" w:space="0" w:color="auto"/>
            </w:tcBorders>
            <w:vAlign w:val="center"/>
          </w:tcPr>
          <w:p w:rsidR="003B0D04" w:rsidRPr="00562409" w:rsidRDefault="00544F59" w:rsidP="00544F59">
            <w:pPr>
              <w:jc w:val="center"/>
              <w:rPr>
                <w:rFonts w:ascii="Times New Roman" w:hAnsi="Times New Roman"/>
                <w:i/>
                <w:sz w:val="24"/>
                <w:szCs w:val="24"/>
              </w:rPr>
            </w:pPr>
            <w:r>
              <w:rPr>
                <w:rFonts w:ascii="Times New Roman" w:hAnsi="Times New Roman"/>
                <w:i/>
                <w:sz w:val="24"/>
                <w:szCs w:val="24"/>
              </w:rPr>
              <w:t>226</w:t>
            </w:r>
          </w:p>
        </w:tc>
        <w:tc>
          <w:tcPr>
            <w:tcW w:w="900" w:type="dxa"/>
            <w:tcBorders>
              <w:top w:val="double" w:sz="4" w:space="0" w:color="auto"/>
              <w:left w:val="double" w:sz="4" w:space="0" w:color="auto"/>
              <w:bottom w:val="double" w:sz="4" w:space="0" w:color="auto"/>
              <w:right w:val="double" w:sz="4" w:space="0" w:color="auto"/>
            </w:tcBorders>
            <w:vAlign w:val="center"/>
          </w:tcPr>
          <w:p w:rsidR="003B0D04" w:rsidRPr="00562409" w:rsidRDefault="00544F59" w:rsidP="00544F59">
            <w:pPr>
              <w:jc w:val="center"/>
              <w:rPr>
                <w:rFonts w:ascii="Times New Roman" w:hAnsi="Times New Roman"/>
                <w:i/>
                <w:sz w:val="24"/>
                <w:szCs w:val="24"/>
              </w:rPr>
            </w:pPr>
            <w:r>
              <w:rPr>
                <w:rFonts w:ascii="Times New Roman" w:hAnsi="Times New Roman"/>
                <w:i/>
                <w:sz w:val="24"/>
                <w:szCs w:val="24"/>
              </w:rPr>
              <w:t>343</w:t>
            </w:r>
          </w:p>
        </w:tc>
        <w:tc>
          <w:tcPr>
            <w:tcW w:w="1016" w:type="dxa"/>
            <w:tcBorders>
              <w:top w:val="double" w:sz="4" w:space="0" w:color="auto"/>
              <w:left w:val="double" w:sz="4" w:space="0" w:color="auto"/>
              <w:bottom w:val="double" w:sz="4" w:space="0" w:color="auto"/>
              <w:right w:val="double" w:sz="4" w:space="0" w:color="auto"/>
            </w:tcBorders>
            <w:vAlign w:val="center"/>
          </w:tcPr>
          <w:p w:rsidR="003B0D04" w:rsidRPr="00562409" w:rsidRDefault="00544F59" w:rsidP="00544F59">
            <w:pPr>
              <w:jc w:val="center"/>
              <w:rPr>
                <w:rFonts w:ascii="Times New Roman" w:hAnsi="Times New Roman"/>
                <w:i/>
                <w:sz w:val="24"/>
                <w:szCs w:val="24"/>
              </w:rPr>
            </w:pPr>
            <w:r>
              <w:rPr>
                <w:rFonts w:ascii="Times New Roman" w:hAnsi="Times New Roman"/>
                <w:i/>
                <w:sz w:val="24"/>
                <w:szCs w:val="24"/>
              </w:rPr>
              <w:t>433</w:t>
            </w:r>
          </w:p>
        </w:tc>
        <w:tc>
          <w:tcPr>
            <w:tcW w:w="1163" w:type="dxa"/>
            <w:tcBorders>
              <w:top w:val="double" w:sz="4" w:space="0" w:color="auto"/>
              <w:left w:val="double" w:sz="4" w:space="0" w:color="auto"/>
              <w:bottom w:val="double" w:sz="4" w:space="0" w:color="auto"/>
              <w:right w:val="double" w:sz="4" w:space="0" w:color="auto"/>
            </w:tcBorders>
            <w:vAlign w:val="center"/>
          </w:tcPr>
          <w:p w:rsidR="003B0D04" w:rsidRPr="00562409" w:rsidRDefault="00544F59" w:rsidP="00544F59">
            <w:pPr>
              <w:jc w:val="center"/>
              <w:rPr>
                <w:rFonts w:ascii="Times New Roman" w:hAnsi="Times New Roman"/>
                <w:i/>
                <w:sz w:val="24"/>
                <w:szCs w:val="24"/>
              </w:rPr>
            </w:pPr>
            <w:r>
              <w:rPr>
                <w:rFonts w:ascii="Times New Roman" w:hAnsi="Times New Roman"/>
                <w:i/>
                <w:sz w:val="24"/>
                <w:szCs w:val="24"/>
              </w:rPr>
              <w:t>310</w:t>
            </w:r>
          </w:p>
        </w:tc>
        <w:tc>
          <w:tcPr>
            <w:tcW w:w="1331" w:type="dxa"/>
            <w:tcBorders>
              <w:top w:val="double" w:sz="4" w:space="0" w:color="auto"/>
              <w:left w:val="double" w:sz="4" w:space="0" w:color="auto"/>
              <w:bottom w:val="double" w:sz="4" w:space="0" w:color="auto"/>
              <w:right w:val="double" w:sz="4" w:space="0" w:color="auto"/>
            </w:tcBorders>
            <w:vAlign w:val="center"/>
          </w:tcPr>
          <w:p w:rsidR="003B0D04" w:rsidRPr="00562409" w:rsidRDefault="00544F59" w:rsidP="00544F59">
            <w:pPr>
              <w:jc w:val="center"/>
              <w:rPr>
                <w:rFonts w:ascii="Times New Roman" w:hAnsi="Times New Roman"/>
                <w:i/>
                <w:sz w:val="24"/>
                <w:szCs w:val="24"/>
              </w:rPr>
            </w:pPr>
            <w:r>
              <w:rPr>
                <w:rFonts w:ascii="Times New Roman" w:hAnsi="Times New Roman"/>
                <w:i/>
                <w:sz w:val="24"/>
                <w:szCs w:val="24"/>
              </w:rPr>
              <w:t>330</w:t>
            </w:r>
          </w:p>
        </w:tc>
        <w:tc>
          <w:tcPr>
            <w:tcW w:w="1710" w:type="dxa"/>
            <w:tcBorders>
              <w:top w:val="double" w:sz="4" w:space="0" w:color="auto"/>
              <w:left w:val="double" w:sz="4" w:space="0" w:color="auto"/>
              <w:bottom w:val="double" w:sz="4" w:space="0" w:color="auto"/>
              <w:right w:val="double" w:sz="4" w:space="0" w:color="auto"/>
            </w:tcBorders>
            <w:vAlign w:val="center"/>
          </w:tcPr>
          <w:p w:rsidR="003B0D04" w:rsidRPr="00562409" w:rsidRDefault="00544F59" w:rsidP="00544F59">
            <w:pPr>
              <w:jc w:val="center"/>
              <w:rPr>
                <w:rFonts w:ascii="Times New Roman" w:hAnsi="Times New Roman"/>
                <w:i/>
                <w:sz w:val="24"/>
                <w:szCs w:val="24"/>
              </w:rPr>
            </w:pPr>
            <w:r>
              <w:rPr>
                <w:rFonts w:ascii="Times New Roman" w:hAnsi="Times New Roman"/>
                <w:i/>
                <w:sz w:val="24"/>
                <w:szCs w:val="24"/>
              </w:rPr>
              <w:t>136</w:t>
            </w:r>
          </w:p>
        </w:tc>
      </w:tr>
    </w:tbl>
    <w:p w:rsidR="003B0D04" w:rsidRDefault="003B0D04" w:rsidP="00C41DD2">
      <w:pPr>
        <w:spacing w:after="0"/>
        <w:rPr>
          <w:sz w:val="24"/>
          <w:szCs w:val="24"/>
        </w:rPr>
      </w:pPr>
    </w:p>
    <w:p w:rsidR="008E68F8" w:rsidRPr="00223344" w:rsidRDefault="008E68F8">
      <w:pPr>
        <w:rPr>
          <w:sz w:val="28"/>
          <w:szCs w:val="28"/>
        </w:rPr>
      </w:pPr>
      <w:r w:rsidRPr="00223344">
        <w:rPr>
          <w:sz w:val="28"/>
          <w:szCs w:val="28"/>
        </w:rPr>
        <w:t xml:space="preserve">We asked respondents </w:t>
      </w:r>
      <w:r w:rsidR="00FE0E08" w:rsidRPr="00223344">
        <w:rPr>
          <w:sz w:val="28"/>
          <w:szCs w:val="28"/>
        </w:rPr>
        <w:t>who they preferred in the upcoming Senate runoff election</w:t>
      </w:r>
      <w:r w:rsidRPr="00223344">
        <w:rPr>
          <w:sz w:val="28"/>
          <w:szCs w:val="28"/>
        </w:rPr>
        <w:t xml:space="preserve">. </w:t>
      </w:r>
      <w:r w:rsidR="005866C6" w:rsidRPr="00223344">
        <w:rPr>
          <w:sz w:val="28"/>
          <w:szCs w:val="28"/>
        </w:rPr>
        <w:t xml:space="preserve">The </w:t>
      </w:r>
      <w:r w:rsidR="002566A5">
        <w:rPr>
          <w:sz w:val="28"/>
          <w:szCs w:val="28"/>
        </w:rPr>
        <w:t>poll</w:t>
      </w:r>
      <w:r w:rsidR="005866C6" w:rsidRPr="00223344">
        <w:rPr>
          <w:sz w:val="28"/>
          <w:szCs w:val="28"/>
        </w:rPr>
        <w:t xml:space="preserve"> </w:t>
      </w:r>
      <w:r w:rsidR="00E6000E">
        <w:rPr>
          <w:sz w:val="28"/>
          <w:szCs w:val="28"/>
        </w:rPr>
        <w:t>shows</w:t>
      </w:r>
      <w:r w:rsidR="005866C6" w:rsidRPr="00223344">
        <w:rPr>
          <w:sz w:val="28"/>
          <w:szCs w:val="28"/>
        </w:rPr>
        <w:t xml:space="preserve"> that </w:t>
      </w:r>
      <w:r w:rsidR="00DD25F9" w:rsidRPr="00223344">
        <w:rPr>
          <w:sz w:val="28"/>
          <w:szCs w:val="28"/>
        </w:rPr>
        <w:t xml:space="preserve">the </w:t>
      </w:r>
      <w:r w:rsidR="00FE0E08" w:rsidRPr="00223344">
        <w:rPr>
          <w:sz w:val="28"/>
          <w:szCs w:val="28"/>
        </w:rPr>
        <w:t>Republican candidate John Kennedy has a comfortable lead over his Democratic challenger, Foster Campbell</w:t>
      </w:r>
      <w:r w:rsidR="005866C6" w:rsidRPr="00223344">
        <w:rPr>
          <w:sz w:val="28"/>
          <w:szCs w:val="28"/>
        </w:rPr>
        <w:t xml:space="preserve">. </w:t>
      </w:r>
    </w:p>
    <w:p w:rsidR="00703E07" w:rsidRPr="00223344" w:rsidRDefault="00703E07">
      <w:pPr>
        <w:rPr>
          <w:sz w:val="28"/>
          <w:szCs w:val="28"/>
        </w:rPr>
      </w:pPr>
      <w:r w:rsidRPr="00223344">
        <w:rPr>
          <w:sz w:val="28"/>
          <w:szCs w:val="28"/>
        </w:rPr>
        <w:t>White respondents are particularly supportive of Kennedy</w:t>
      </w:r>
      <w:r w:rsidR="00DD25F9" w:rsidRPr="00223344">
        <w:rPr>
          <w:sz w:val="28"/>
          <w:szCs w:val="28"/>
        </w:rPr>
        <w:t xml:space="preserve"> while African-Americans back Campbell. </w:t>
      </w:r>
      <w:r w:rsidRPr="00223344">
        <w:rPr>
          <w:sz w:val="28"/>
          <w:szCs w:val="28"/>
        </w:rPr>
        <w:t xml:space="preserve">However, there </w:t>
      </w:r>
      <w:r w:rsidR="00DD25F9" w:rsidRPr="00223344">
        <w:rPr>
          <w:sz w:val="28"/>
          <w:szCs w:val="28"/>
        </w:rPr>
        <w:t xml:space="preserve">is </w:t>
      </w:r>
      <w:r w:rsidRPr="00223344">
        <w:rPr>
          <w:sz w:val="28"/>
          <w:szCs w:val="28"/>
        </w:rPr>
        <w:t>a greater degree of crossover of black vot</w:t>
      </w:r>
      <w:r w:rsidR="00DD25F9" w:rsidRPr="00223344">
        <w:rPr>
          <w:sz w:val="28"/>
          <w:szCs w:val="28"/>
        </w:rPr>
        <w:t>ers to Kennedy then of</w:t>
      </w:r>
      <w:r w:rsidRPr="00223344">
        <w:rPr>
          <w:sz w:val="28"/>
          <w:szCs w:val="28"/>
        </w:rPr>
        <w:t xml:space="preserve"> white voters crossing over to Campbell. </w:t>
      </w:r>
    </w:p>
    <w:p w:rsidR="00DD25F9" w:rsidRPr="00223344" w:rsidRDefault="00223344">
      <w:pPr>
        <w:rPr>
          <w:sz w:val="28"/>
          <w:szCs w:val="28"/>
        </w:rPr>
      </w:pPr>
      <w:r w:rsidRPr="00223344">
        <w:rPr>
          <w:sz w:val="28"/>
          <w:szCs w:val="28"/>
        </w:rPr>
        <w:t xml:space="preserve">There is a double-digit gender gap in vote preference. Women are more likely to report they will vote for Kennedy, but they are also more supportive of </w:t>
      </w:r>
      <w:r w:rsidR="00A633DC">
        <w:rPr>
          <w:sz w:val="28"/>
          <w:szCs w:val="28"/>
        </w:rPr>
        <w:t>Campbell</w:t>
      </w:r>
      <w:r w:rsidRPr="00223344">
        <w:rPr>
          <w:sz w:val="28"/>
          <w:szCs w:val="28"/>
        </w:rPr>
        <w:t xml:space="preserve"> then are men. </w:t>
      </w:r>
    </w:p>
    <w:p w:rsidR="00DD25F9" w:rsidRDefault="00703CCC">
      <w:pPr>
        <w:rPr>
          <w:sz w:val="28"/>
          <w:szCs w:val="28"/>
        </w:rPr>
      </w:pPr>
      <w:r>
        <w:rPr>
          <w:noProof/>
          <w:sz w:val="28"/>
          <w:szCs w:val="28"/>
        </w:rPr>
        <w:drawing>
          <wp:anchor distT="0" distB="0" distL="114300" distR="182880" simplePos="0" relativeHeight="251658240" behindDoc="0" locked="0" layoutInCell="1" allowOverlap="1" wp14:anchorId="6B8FFC75" wp14:editId="0DD4F517">
            <wp:simplePos x="0" y="0"/>
            <wp:positionH relativeFrom="column">
              <wp:posOffset>-85725</wp:posOffset>
            </wp:positionH>
            <wp:positionV relativeFrom="paragraph">
              <wp:posOffset>71120</wp:posOffset>
            </wp:positionV>
            <wp:extent cx="2733675" cy="2419350"/>
            <wp:effectExtent l="0" t="0" r="9525"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00223344" w:rsidRPr="00223344">
        <w:rPr>
          <w:sz w:val="28"/>
          <w:szCs w:val="28"/>
        </w:rPr>
        <w:t xml:space="preserve">As for party affiliation, Republicans exhibit a much </w:t>
      </w:r>
      <w:r w:rsidR="005E1312">
        <w:rPr>
          <w:sz w:val="28"/>
          <w:szCs w:val="28"/>
        </w:rPr>
        <w:t>higher</w:t>
      </w:r>
      <w:r w:rsidR="00223344" w:rsidRPr="00223344">
        <w:rPr>
          <w:sz w:val="28"/>
          <w:szCs w:val="28"/>
        </w:rPr>
        <w:t xml:space="preserve"> degree of loyalty to their candidate th</w:t>
      </w:r>
      <w:r w:rsidR="00081AC1">
        <w:rPr>
          <w:sz w:val="28"/>
          <w:szCs w:val="28"/>
        </w:rPr>
        <w:t>a</w:t>
      </w:r>
      <w:r w:rsidR="00223344" w:rsidRPr="00223344">
        <w:rPr>
          <w:sz w:val="28"/>
          <w:szCs w:val="28"/>
        </w:rPr>
        <w:t xml:space="preserve">n do Democrats. Approximately one-quarter of Democrats say they are going to defect and vote for the Republican candidate. </w:t>
      </w:r>
      <w:r>
        <w:rPr>
          <w:sz w:val="28"/>
          <w:szCs w:val="28"/>
        </w:rPr>
        <w:t xml:space="preserve">The </w:t>
      </w:r>
      <w:r w:rsidR="002A3556">
        <w:rPr>
          <w:sz w:val="28"/>
          <w:szCs w:val="28"/>
        </w:rPr>
        <w:t>chart</w:t>
      </w:r>
      <w:r>
        <w:rPr>
          <w:sz w:val="28"/>
          <w:szCs w:val="28"/>
        </w:rPr>
        <w:t xml:space="preserve"> on the left illustrates that 2-in-10 black Democrats and 4-in-10 white Democrats plan on voting for </w:t>
      </w:r>
      <w:r w:rsidR="00000B2C">
        <w:rPr>
          <w:sz w:val="28"/>
          <w:szCs w:val="28"/>
        </w:rPr>
        <w:t>John Kennedy</w:t>
      </w:r>
      <w:r>
        <w:rPr>
          <w:sz w:val="28"/>
          <w:szCs w:val="28"/>
        </w:rPr>
        <w:t xml:space="preserve">. </w:t>
      </w:r>
      <w:r w:rsidR="00223344" w:rsidRPr="00223344">
        <w:rPr>
          <w:sz w:val="28"/>
          <w:szCs w:val="28"/>
        </w:rPr>
        <w:t xml:space="preserve">That stands in contrast to the near universal support expressed by Republican voters for their candidate. </w:t>
      </w:r>
      <w:r w:rsidR="008F14D6">
        <w:rPr>
          <w:sz w:val="28"/>
          <w:szCs w:val="28"/>
        </w:rPr>
        <w:t xml:space="preserve">The table above also shows that </w:t>
      </w:r>
      <w:r w:rsidR="00764979">
        <w:rPr>
          <w:sz w:val="28"/>
          <w:szCs w:val="28"/>
        </w:rPr>
        <w:t xml:space="preserve">Independents and Other Party </w:t>
      </w:r>
      <w:r w:rsidR="007F131F">
        <w:rPr>
          <w:sz w:val="28"/>
          <w:szCs w:val="28"/>
        </w:rPr>
        <w:t>supporters</w:t>
      </w:r>
      <w:r w:rsidR="00764979">
        <w:rPr>
          <w:sz w:val="28"/>
          <w:szCs w:val="28"/>
        </w:rPr>
        <w:t xml:space="preserve"> </w:t>
      </w:r>
      <w:r w:rsidR="002331C7">
        <w:rPr>
          <w:sz w:val="28"/>
          <w:szCs w:val="28"/>
        </w:rPr>
        <w:t>favor Kennedy</w:t>
      </w:r>
      <w:r w:rsidR="002331C7">
        <w:rPr>
          <w:sz w:val="28"/>
          <w:szCs w:val="28"/>
        </w:rPr>
        <w:t xml:space="preserve"> </w:t>
      </w:r>
      <w:r w:rsidR="00764979">
        <w:rPr>
          <w:sz w:val="28"/>
          <w:szCs w:val="28"/>
        </w:rPr>
        <w:t>by a two</w:t>
      </w:r>
      <w:r w:rsidR="00DD36E2">
        <w:rPr>
          <w:sz w:val="28"/>
          <w:szCs w:val="28"/>
        </w:rPr>
        <w:t>-</w:t>
      </w:r>
      <w:r w:rsidR="00764979">
        <w:rPr>
          <w:sz w:val="28"/>
          <w:szCs w:val="28"/>
        </w:rPr>
        <w:t>to</w:t>
      </w:r>
      <w:r w:rsidR="00DD36E2">
        <w:rPr>
          <w:sz w:val="28"/>
          <w:szCs w:val="28"/>
        </w:rPr>
        <w:t>-</w:t>
      </w:r>
      <w:r w:rsidR="00764979">
        <w:rPr>
          <w:sz w:val="28"/>
          <w:szCs w:val="28"/>
        </w:rPr>
        <w:t>one margin.</w:t>
      </w:r>
    </w:p>
    <w:p w:rsidR="008E5E79" w:rsidRDefault="008E5E79">
      <w:pPr>
        <w:rPr>
          <w:sz w:val="28"/>
          <w:szCs w:val="28"/>
        </w:rPr>
      </w:pPr>
    </w:p>
    <w:p w:rsidR="008E5E79" w:rsidRDefault="008E5E79">
      <w:pPr>
        <w:rPr>
          <w:sz w:val="28"/>
          <w:szCs w:val="28"/>
        </w:rPr>
      </w:pPr>
    </w:p>
    <w:p w:rsidR="0030568C" w:rsidRPr="00544F59" w:rsidRDefault="0030568C" w:rsidP="0030568C">
      <w:pPr>
        <w:spacing w:after="0"/>
        <w:jc w:val="center"/>
        <w:rPr>
          <w:b/>
          <w:sz w:val="28"/>
          <w:szCs w:val="28"/>
        </w:rPr>
      </w:pPr>
      <w:r w:rsidRPr="00544F59">
        <w:rPr>
          <w:b/>
          <w:sz w:val="28"/>
          <w:szCs w:val="28"/>
        </w:rPr>
        <w:lastRenderedPageBreak/>
        <w:t>Vote</w:t>
      </w:r>
      <w:r>
        <w:rPr>
          <w:b/>
          <w:sz w:val="28"/>
          <w:szCs w:val="28"/>
        </w:rPr>
        <w:t xml:space="preserve"> in 2016 Louisiana </w:t>
      </w:r>
      <w:r w:rsidRPr="00544F59">
        <w:rPr>
          <w:b/>
          <w:sz w:val="28"/>
          <w:szCs w:val="28"/>
        </w:rPr>
        <w:t xml:space="preserve">Senate </w:t>
      </w:r>
      <w:r>
        <w:rPr>
          <w:b/>
          <w:sz w:val="28"/>
          <w:szCs w:val="28"/>
        </w:rPr>
        <w:t>Runoff</w:t>
      </w:r>
      <w:r w:rsidR="009E3DCB">
        <w:rPr>
          <w:b/>
          <w:sz w:val="28"/>
          <w:szCs w:val="28"/>
        </w:rPr>
        <w:t>: Age, Congressional District</w:t>
      </w:r>
    </w:p>
    <w:tbl>
      <w:tblPr>
        <w:tblStyle w:val="TableGrid"/>
        <w:tblW w:w="9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28"/>
        <w:gridCol w:w="790"/>
        <w:gridCol w:w="1056"/>
        <w:gridCol w:w="1042"/>
        <w:gridCol w:w="869"/>
        <w:gridCol w:w="869"/>
        <w:gridCol w:w="869"/>
        <w:gridCol w:w="869"/>
        <w:gridCol w:w="869"/>
        <w:gridCol w:w="869"/>
      </w:tblGrid>
      <w:tr w:rsidR="009E3DCB" w:rsidTr="009E3DCB">
        <w:tc>
          <w:tcPr>
            <w:tcW w:w="1228" w:type="dxa"/>
            <w:tcBorders>
              <w:top w:val="double" w:sz="4" w:space="0" w:color="auto"/>
              <w:left w:val="double" w:sz="4" w:space="0" w:color="auto"/>
              <w:bottom w:val="double" w:sz="4" w:space="0" w:color="auto"/>
              <w:right w:val="double" w:sz="4" w:space="0" w:color="auto"/>
            </w:tcBorders>
            <w:vAlign w:val="center"/>
          </w:tcPr>
          <w:p w:rsidR="009E3DCB" w:rsidRDefault="009E3DCB" w:rsidP="00223344">
            <w:pPr>
              <w:jc w:val="center"/>
              <w:rPr>
                <w:rFonts w:ascii="Times New Roman" w:hAnsi="Times New Roman"/>
                <w:sz w:val="24"/>
                <w:szCs w:val="24"/>
              </w:rPr>
            </w:pPr>
          </w:p>
        </w:tc>
        <w:tc>
          <w:tcPr>
            <w:tcW w:w="790" w:type="dxa"/>
            <w:tcBorders>
              <w:top w:val="double" w:sz="4" w:space="0" w:color="auto"/>
              <w:left w:val="double" w:sz="4" w:space="0" w:color="auto"/>
              <w:bottom w:val="double" w:sz="4" w:space="0" w:color="auto"/>
              <w:right w:val="double" w:sz="4" w:space="0" w:color="auto"/>
            </w:tcBorders>
            <w:vAlign w:val="center"/>
          </w:tcPr>
          <w:p w:rsidR="009E3DCB" w:rsidRDefault="009E3DCB" w:rsidP="00223344">
            <w:pPr>
              <w:jc w:val="center"/>
              <w:rPr>
                <w:rFonts w:ascii="Times New Roman" w:hAnsi="Times New Roman"/>
                <w:sz w:val="24"/>
                <w:szCs w:val="24"/>
              </w:rPr>
            </w:pPr>
            <w:r>
              <w:rPr>
                <w:rFonts w:ascii="Times New Roman" w:hAnsi="Times New Roman"/>
                <w:sz w:val="24"/>
                <w:szCs w:val="24"/>
              </w:rPr>
              <w:t>Total</w:t>
            </w:r>
          </w:p>
        </w:tc>
        <w:tc>
          <w:tcPr>
            <w:tcW w:w="1056" w:type="dxa"/>
            <w:tcBorders>
              <w:top w:val="double" w:sz="4" w:space="0" w:color="auto"/>
              <w:left w:val="double" w:sz="4" w:space="0" w:color="auto"/>
              <w:bottom w:val="double" w:sz="4" w:space="0" w:color="auto"/>
              <w:right w:val="double" w:sz="4" w:space="0" w:color="auto"/>
            </w:tcBorders>
            <w:vAlign w:val="center"/>
          </w:tcPr>
          <w:p w:rsidR="009E3DCB" w:rsidRDefault="009E3DCB" w:rsidP="00223344">
            <w:pPr>
              <w:jc w:val="center"/>
              <w:rPr>
                <w:rFonts w:ascii="Times New Roman" w:hAnsi="Times New Roman"/>
                <w:sz w:val="24"/>
                <w:szCs w:val="24"/>
              </w:rPr>
            </w:pPr>
            <w:r>
              <w:rPr>
                <w:rFonts w:ascii="Times New Roman" w:hAnsi="Times New Roman"/>
                <w:sz w:val="24"/>
                <w:szCs w:val="24"/>
              </w:rPr>
              <w:t>Younger than 50</w:t>
            </w:r>
          </w:p>
        </w:tc>
        <w:tc>
          <w:tcPr>
            <w:tcW w:w="1042" w:type="dxa"/>
            <w:tcBorders>
              <w:top w:val="double" w:sz="4" w:space="0" w:color="auto"/>
              <w:left w:val="double" w:sz="4" w:space="0" w:color="auto"/>
              <w:bottom w:val="double" w:sz="4" w:space="0" w:color="auto"/>
              <w:right w:val="double" w:sz="4" w:space="0" w:color="auto"/>
            </w:tcBorders>
            <w:vAlign w:val="center"/>
          </w:tcPr>
          <w:p w:rsidR="009E3DCB" w:rsidRDefault="009E3DCB" w:rsidP="00223344">
            <w:pPr>
              <w:jc w:val="center"/>
              <w:rPr>
                <w:rFonts w:ascii="Times New Roman" w:hAnsi="Times New Roman"/>
                <w:sz w:val="24"/>
                <w:szCs w:val="24"/>
              </w:rPr>
            </w:pPr>
            <w:r>
              <w:rPr>
                <w:rFonts w:ascii="Times New Roman" w:hAnsi="Times New Roman"/>
                <w:sz w:val="24"/>
                <w:szCs w:val="24"/>
              </w:rPr>
              <w:t>Older than 49</w:t>
            </w:r>
          </w:p>
        </w:tc>
        <w:tc>
          <w:tcPr>
            <w:tcW w:w="869" w:type="dxa"/>
            <w:tcBorders>
              <w:top w:val="double" w:sz="4" w:space="0" w:color="auto"/>
              <w:left w:val="double" w:sz="4" w:space="0" w:color="auto"/>
              <w:bottom w:val="double" w:sz="4" w:space="0" w:color="auto"/>
              <w:right w:val="double" w:sz="4" w:space="0" w:color="auto"/>
            </w:tcBorders>
            <w:vAlign w:val="center"/>
          </w:tcPr>
          <w:p w:rsidR="009E3DCB" w:rsidRDefault="009E3DCB" w:rsidP="009E3DCB">
            <w:pPr>
              <w:jc w:val="center"/>
              <w:rPr>
                <w:rFonts w:ascii="Times New Roman" w:hAnsi="Times New Roman"/>
                <w:sz w:val="24"/>
                <w:szCs w:val="24"/>
              </w:rPr>
            </w:pPr>
            <w:r>
              <w:rPr>
                <w:rFonts w:ascii="Times New Roman" w:hAnsi="Times New Roman"/>
                <w:sz w:val="24"/>
                <w:szCs w:val="24"/>
              </w:rPr>
              <w:t>CD1</w:t>
            </w:r>
          </w:p>
        </w:tc>
        <w:tc>
          <w:tcPr>
            <w:tcW w:w="869" w:type="dxa"/>
            <w:tcBorders>
              <w:top w:val="double" w:sz="4" w:space="0" w:color="auto"/>
              <w:left w:val="double" w:sz="4" w:space="0" w:color="auto"/>
              <w:bottom w:val="double" w:sz="4" w:space="0" w:color="auto"/>
              <w:right w:val="double" w:sz="4" w:space="0" w:color="auto"/>
            </w:tcBorders>
            <w:vAlign w:val="center"/>
          </w:tcPr>
          <w:p w:rsidR="009E3DCB" w:rsidRDefault="009E3DCB" w:rsidP="009E3DCB">
            <w:pPr>
              <w:jc w:val="center"/>
              <w:rPr>
                <w:rFonts w:ascii="Times New Roman" w:hAnsi="Times New Roman"/>
                <w:sz w:val="24"/>
                <w:szCs w:val="24"/>
              </w:rPr>
            </w:pPr>
            <w:r>
              <w:rPr>
                <w:rFonts w:ascii="Times New Roman" w:hAnsi="Times New Roman"/>
                <w:sz w:val="24"/>
                <w:szCs w:val="24"/>
              </w:rPr>
              <w:t>CD2</w:t>
            </w:r>
          </w:p>
        </w:tc>
        <w:tc>
          <w:tcPr>
            <w:tcW w:w="869" w:type="dxa"/>
            <w:tcBorders>
              <w:top w:val="double" w:sz="4" w:space="0" w:color="auto"/>
              <w:left w:val="double" w:sz="4" w:space="0" w:color="auto"/>
              <w:bottom w:val="double" w:sz="4" w:space="0" w:color="auto"/>
              <w:right w:val="double" w:sz="4" w:space="0" w:color="auto"/>
            </w:tcBorders>
            <w:vAlign w:val="center"/>
          </w:tcPr>
          <w:p w:rsidR="009E3DCB" w:rsidRDefault="009E3DCB" w:rsidP="009E3DCB">
            <w:pPr>
              <w:jc w:val="center"/>
              <w:rPr>
                <w:rFonts w:ascii="Times New Roman" w:hAnsi="Times New Roman"/>
                <w:sz w:val="24"/>
                <w:szCs w:val="24"/>
              </w:rPr>
            </w:pPr>
            <w:r>
              <w:rPr>
                <w:rFonts w:ascii="Times New Roman" w:hAnsi="Times New Roman"/>
                <w:sz w:val="24"/>
                <w:szCs w:val="24"/>
              </w:rPr>
              <w:t>CD3</w:t>
            </w:r>
          </w:p>
        </w:tc>
        <w:tc>
          <w:tcPr>
            <w:tcW w:w="869" w:type="dxa"/>
            <w:tcBorders>
              <w:top w:val="double" w:sz="4" w:space="0" w:color="auto"/>
              <w:left w:val="double" w:sz="4" w:space="0" w:color="auto"/>
              <w:bottom w:val="double" w:sz="4" w:space="0" w:color="auto"/>
              <w:right w:val="double" w:sz="4" w:space="0" w:color="auto"/>
            </w:tcBorders>
            <w:vAlign w:val="center"/>
          </w:tcPr>
          <w:p w:rsidR="009E3DCB" w:rsidRDefault="009E3DCB" w:rsidP="009E3DCB">
            <w:pPr>
              <w:jc w:val="center"/>
              <w:rPr>
                <w:rFonts w:ascii="Times New Roman" w:hAnsi="Times New Roman"/>
                <w:sz w:val="24"/>
                <w:szCs w:val="24"/>
              </w:rPr>
            </w:pPr>
            <w:r>
              <w:rPr>
                <w:rFonts w:ascii="Times New Roman" w:hAnsi="Times New Roman"/>
                <w:sz w:val="24"/>
                <w:szCs w:val="24"/>
              </w:rPr>
              <w:t>CD4</w:t>
            </w:r>
          </w:p>
        </w:tc>
        <w:tc>
          <w:tcPr>
            <w:tcW w:w="869" w:type="dxa"/>
            <w:tcBorders>
              <w:top w:val="double" w:sz="4" w:space="0" w:color="auto"/>
              <w:left w:val="double" w:sz="4" w:space="0" w:color="auto"/>
              <w:bottom w:val="double" w:sz="4" w:space="0" w:color="auto"/>
              <w:right w:val="double" w:sz="4" w:space="0" w:color="auto"/>
            </w:tcBorders>
            <w:vAlign w:val="center"/>
          </w:tcPr>
          <w:p w:rsidR="009E3DCB" w:rsidRDefault="009E3DCB" w:rsidP="009E3DCB">
            <w:pPr>
              <w:jc w:val="center"/>
              <w:rPr>
                <w:rFonts w:ascii="Times New Roman" w:hAnsi="Times New Roman"/>
                <w:sz w:val="24"/>
                <w:szCs w:val="24"/>
              </w:rPr>
            </w:pPr>
            <w:r>
              <w:rPr>
                <w:rFonts w:ascii="Times New Roman" w:hAnsi="Times New Roman"/>
                <w:sz w:val="24"/>
                <w:szCs w:val="24"/>
              </w:rPr>
              <w:t>CD5</w:t>
            </w:r>
          </w:p>
        </w:tc>
        <w:tc>
          <w:tcPr>
            <w:tcW w:w="869" w:type="dxa"/>
            <w:tcBorders>
              <w:top w:val="double" w:sz="4" w:space="0" w:color="auto"/>
              <w:left w:val="double" w:sz="4" w:space="0" w:color="auto"/>
              <w:bottom w:val="double" w:sz="4" w:space="0" w:color="auto"/>
              <w:right w:val="double" w:sz="4" w:space="0" w:color="auto"/>
            </w:tcBorders>
            <w:vAlign w:val="center"/>
          </w:tcPr>
          <w:p w:rsidR="009E3DCB" w:rsidRDefault="009E3DCB" w:rsidP="009E3DCB">
            <w:pPr>
              <w:jc w:val="center"/>
              <w:rPr>
                <w:rFonts w:ascii="Times New Roman" w:hAnsi="Times New Roman"/>
                <w:sz w:val="24"/>
                <w:szCs w:val="24"/>
              </w:rPr>
            </w:pPr>
            <w:r>
              <w:rPr>
                <w:rFonts w:ascii="Times New Roman" w:hAnsi="Times New Roman"/>
                <w:sz w:val="24"/>
                <w:szCs w:val="24"/>
              </w:rPr>
              <w:t>CD6</w:t>
            </w:r>
          </w:p>
        </w:tc>
      </w:tr>
      <w:tr w:rsidR="009E3DCB" w:rsidTr="009E3DCB">
        <w:trPr>
          <w:trHeight w:val="378"/>
        </w:trPr>
        <w:tc>
          <w:tcPr>
            <w:tcW w:w="1228" w:type="dxa"/>
            <w:tcBorders>
              <w:top w:val="double" w:sz="4" w:space="0" w:color="auto"/>
              <w:left w:val="double" w:sz="4" w:space="0" w:color="auto"/>
              <w:bottom w:val="double" w:sz="4" w:space="0" w:color="auto"/>
              <w:right w:val="double" w:sz="4" w:space="0" w:color="auto"/>
            </w:tcBorders>
            <w:vAlign w:val="center"/>
          </w:tcPr>
          <w:p w:rsidR="009E3DCB" w:rsidRPr="00E65F28" w:rsidRDefault="009E3DCB" w:rsidP="00223344">
            <w:pPr>
              <w:jc w:val="center"/>
              <w:rPr>
                <w:rFonts w:ascii="Times New Roman" w:hAnsi="Times New Roman"/>
                <w:sz w:val="28"/>
                <w:szCs w:val="28"/>
              </w:rPr>
            </w:pPr>
          </w:p>
        </w:tc>
        <w:tc>
          <w:tcPr>
            <w:tcW w:w="790" w:type="dxa"/>
            <w:tcBorders>
              <w:top w:val="double" w:sz="4" w:space="0" w:color="auto"/>
              <w:left w:val="double" w:sz="4" w:space="0" w:color="auto"/>
              <w:bottom w:val="double" w:sz="4" w:space="0" w:color="auto"/>
              <w:right w:val="double" w:sz="4" w:space="0" w:color="auto"/>
            </w:tcBorders>
            <w:vAlign w:val="center"/>
          </w:tcPr>
          <w:p w:rsidR="009E3DCB" w:rsidRDefault="009E3DCB" w:rsidP="00223344">
            <w:pPr>
              <w:jc w:val="center"/>
              <w:rPr>
                <w:rFonts w:ascii="Times New Roman" w:hAnsi="Times New Roman"/>
                <w:sz w:val="24"/>
                <w:szCs w:val="24"/>
              </w:rPr>
            </w:pPr>
            <w:r>
              <w:rPr>
                <w:rFonts w:ascii="Times New Roman" w:hAnsi="Times New Roman"/>
                <w:sz w:val="24"/>
                <w:szCs w:val="24"/>
              </w:rPr>
              <w:t>%</w:t>
            </w:r>
          </w:p>
        </w:tc>
        <w:tc>
          <w:tcPr>
            <w:tcW w:w="1056" w:type="dxa"/>
            <w:tcBorders>
              <w:top w:val="double" w:sz="4" w:space="0" w:color="auto"/>
              <w:left w:val="double" w:sz="4" w:space="0" w:color="auto"/>
              <w:bottom w:val="double" w:sz="4" w:space="0" w:color="auto"/>
              <w:right w:val="double" w:sz="4" w:space="0" w:color="auto"/>
            </w:tcBorders>
            <w:vAlign w:val="center"/>
          </w:tcPr>
          <w:p w:rsidR="009E3DCB" w:rsidRDefault="009E3DCB" w:rsidP="00223344">
            <w:pPr>
              <w:jc w:val="center"/>
              <w:rPr>
                <w:rFonts w:ascii="Times New Roman" w:hAnsi="Times New Roman"/>
                <w:sz w:val="24"/>
                <w:szCs w:val="24"/>
              </w:rPr>
            </w:pPr>
            <w:r>
              <w:rPr>
                <w:rFonts w:ascii="Times New Roman" w:hAnsi="Times New Roman"/>
                <w:sz w:val="24"/>
                <w:szCs w:val="24"/>
              </w:rPr>
              <w:t>%</w:t>
            </w:r>
          </w:p>
        </w:tc>
        <w:tc>
          <w:tcPr>
            <w:tcW w:w="1042" w:type="dxa"/>
            <w:tcBorders>
              <w:top w:val="double" w:sz="4" w:space="0" w:color="auto"/>
              <w:left w:val="double" w:sz="4" w:space="0" w:color="auto"/>
              <w:bottom w:val="double" w:sz="4" w:space="0" w:color="auto"/>
              <w:right w:val="double" w:sz="4" w:space="0" w:color="auto"/>
            </w:tcBorders>
            <w:vAlign w:val="center"/>
          </w:tcPr>
          <w:p w:rsidR="009E3DCB" w:rsidRDefault="009E3DCB" w:rsidP="00223344">
            <w:pPr>
              <w:jc w:val="center"/>
              <w:rPr>
                <w:rFonts w:ascii="Times New Roman" w:hAnsi="Times New Roman"/>
                <w:sz w:val="24"/>
                <w:szCs w:val="24"/>
              </w:rPr>
            </w:pPr>
            <w:r>
              <w:rPr>
                <w:rFonts w:ascii="Times New Roman" w:hAnsi="Times New Roman"/>
                <w:sz w:val="24"/>
                <w:szCs w:val="24"/>
              </w:rPr>
              <w:t>%</w:t>
            </w:r>
          </w:p>
        </w:tc>
        <w:tc>
          <w:tcPr>
            <w:tcW w:w="869" w:type="dxa"/>
            <w:tcBorders>
              <w:top w:val="double" w:sz="4" w:space="0" w:color="auto"/>
              <w:left w:val="double" w:sz="4" w:space="0" w:color="auto"/>
              <w:bottom w:val="double" w:sz="4" w:space="0" w:color="auto"/>
              <w:right w:val="double" w:sz="4" w:space="0" w:color="auto"/>
            </w:tcBorders>
            <w:vAlign w:val="center"/>
          </w:tcPr>
          <w:p w:rsidR="009E3DCB" w:rsidRDefault="009E3DCB" w:rsidP="009E3DCB">
            <w:pPr>
              <w:jc w:val="center"/>
              <w:rPr>
                <w:rFonts w:ascii="Times New Roman" w:hAnsi="Times New Roman"/>
                <w:sz w:val="24"/>
                <w:szCs w:val="24"/>
              </w:rPr>
            </w:pPr>
            <w:r>
              <w:rPr>
                <w:rFonts w:ascii="Times New Roman" w:hAnsi="Times New Roman"/>
                <w:sz w:val="24"/>
                <w:szCs w:val="24"/>
              </w:rPr>
              <w:t>%</w:t>
            </w:r>
          </w:p>
        </w:tc>
        <w:tc>
          <w:tcPr>
            <w:tcW w:w="869" w:type="dxa"/>
            <w:tcBorders>
              <w:top w:val="double" w:sz="4" w:space="0" w:color="auto"/>
              <w:left w:val="double" w:sz="4" w:space="0" w:color="auto"/>
              <w:bottom w:val="double" w:sz="4" w:space="0" w:color="auto"/>
              <w:right w:val="double" w:sz="4" w:space="0" w:color="auto"/>
            </w:tcBorders>
            <w:vAlign w:val="center"/>
          </w:tcPr>
          <w:p w:rsidR="009E3DCB" w:rsidRDefault="009E3DCB" w:rsidP="009E3DCB">
            <w:pPr>
              <w:jc w:val="center"/>
              <w:rPr>
                <w:rFonts w:ascii="Times New Roman" w:hAnsi="Times New Roman"/>
                <w:sz w:val="24"/>
                <w:szCs w:val="24"/>
              </w:rPr>
            </w:pPr>
            <w:r>
              <w:rPr>
                <w:rFonts w:ascii="Times New Roman" w:hAnsi="Times New Roman"/>
                <w:sz w:val="24"/>
                <w:szCs w:val="24"/>
              </w:rPr>
              <w:t>%</w:t>
            </w:r>
          </w:p>
        </w:tc>
        <w:tc>
          <w:tcPr>
            <w:tcW w:w="869" w:type="dxa"/>
            <w:tcBorders>
              <w:top w:val="double" w:sz="4" w:space="0" w:color="auto"/>
              <w:left w:val="double" w:sz="4" w:space="0" w:color="auto"/>
              <w:bottom w:val="double" w:sz="4" w:space="0" w:color="auto"/>
              <w:right w:val="double" w:sz="4" w:space="0" w:color="auto"/>
            </w:tcBorders>
            <w:vAlign w:val="center"/>
          </w:tcPr>
          <w:p w:rsidR="009E3DCB" w:rsidRDefault="009E3DCB" w:rsidP="009E3DCB">
            <w:pPr>
              <w:jc w:val="center"/>
              <w:rPr>
                <w:rFonts w:ascii="Times New Roman" w:hAnsi="Times New Roman"/>
                <w:sz w:val="24"/>
                <w:szCs w:val="24"/>
              </w:rPr>
            </w:pPr>
            <w:r>
              <w:rPr>
                <w:rFonts w:ascii="Times New Roman" w:hAnsi="Times New Roman"/>
                <w:sz w:val="24"/>
                <w:szCs w:val="24"/>
              </w:rPr>
              <w:t>%</w:t>
            </w:r>
          </w:p>
        </w:tc>
        <w:tc>
          <w:tcPr>
            <w:tcW w:w="869" w:type="dxa"/>
            <w:tcBorders>
              <w:top w:val="double" w:sz="4" w:space="0" w:color="auto"/>
              <w:left w:val="double" w:sz="4" w:space="0" w:color="auto"/>
              <w:bottom w:val="double" w:sz="4" w:space="0" w:color="auto"/>
              <w:right w:val="double" w:sz="4" w:space="0" w:color="auto"/>
            </w:tcBorders>
            <w:vAlign w:val="center"/>
          </w:tcPr>
          <w:p w:rsidR="009E3DCB" w:rsidRDefault="009E3DCB" w:rsidP="009E3DCB">
            <w:pPr>
              <w:jc w:val="center"/>
              <w:rPr>
                <w:rFonts w:ascii="Times New Roman" w:hAnsi="Times New Roman"/>
                <w:sz w:val="24"/>
                <w:szCs w:val="24"/>
              </w:rPr>
            </w:pPr>
            <w:r>
              <w:rPr>
                <w:rFonts w:ascii="Times New Roman" w:hAnsi="Times New Roman"/>
                <w:sz w:val="24"/>
                <w:szCs w:val="24"/>
              </w:rPr>
              <w:t>%</w:t>
            </w:r>
          </w:p>
        </w:tc>
        <w:tc>
          <w:tcPr>
            <w:tcW w:w="869" w:type="dxa"/>
            <w:tcBorders>
              <w:top w:val="double" w:sz="4" w:space="0" w:color="auto"/>
              <w:left w:val="double" w:sz="4" w:space="0" w:color="auto"/>
              <w:bottom w:val="double" w:sz="4" w:space="0" w:color="auto"/>
              <w:right w:val="double" w:sz="4" w:space="0" w:color="auto"/>
            </w:tcBorders>
            <w:vAlign w:val="center"/>
          </w:tcPr>
          <w:p w:rsidR="009E3DCB" w:rsidRDefault="009E3DCB" w:rsidP="009E3DCB">
            <w:pPr>
              <w:jc w:val="center"/>
              <w:rPr>
                <w:rFonts w:ascii="Times New Roman" w:hAnsi="Times New Roman"/>
                <w:sz w:val="24"/>
                <w:szCs w:val="24"/>
              </w:rPr>
            </w:pPr>
            <w:r>
              <w:rPr>
                <w:rFonts w:ascii="Times New Roman" w:hAnsi="Times New Roman"/>
                <w:sz w:val="24"/>
                <w:szCs w:val="24"/>
              </w:rPr>
              <w:t>%</w:t>
            </w:r>
          </w:p>
        </w:tc>
        <w:tc>
          <w:tcPr>
            <w:tcW w:w="869" w:type="dxa"/>
            <w:tcBorders>
              <w:top w:val="double" w:sz="4" w:space="0" w:color="auto"/>
              <w:left w:val="double" w:sz="4" w:space="0" w:color="auto"/>
              <w:bottom w:val="double" w:sz="4" w:space="0" w:color="auto"/>
              <w:right w:val="double" w:sz="4" w:space="0" w:color="auto"/>
            </w:tcBorders>
            <w:vAlign w:val="center"/>
          </w:tcPr>
          <w:p w:rsidR="009E3DCB" w:rsidRDefault="009E3DCB" w:rsidP="009E3DCB">
            <w:pPr>
              <w:jc w:val="center"/>
              <w:rPr>
                <w:rFonts w:ascii="Times New Roman" w:hAnsi="Times New Roman"/>
                <w:sz w:val="24"/>
                <w:szCs w:val="24"/>
              </w:rPr>
            </w:pPr>
            <w:r>
              <w:rPr>
                <w:rFonts w:ascii="Times New Roman" w:hAnsi="Times New Roman"/>
                <w:sz w:val="24"/>
                <w:szCs w:val="24"/>
              </w:rPr>
              <w:t>%</w:t>
            </w:r>
          </w:p>
        </w:tc>
      </w:tr>
      <w:tr w:rsidR="009E3DCB" w:rsidTr="009E3DCB">
        <w:trPr>
          <w:trHeight w:val="378"/>
        </w:trPr>
        <w:tc>
          <w:tcPr>
            <w:tcW w:w="1228" w:type="dxa"/>
            <w:tcBorders>
              <w:top w:val="double" w:sz="4" w:space="0" w:color="auto"/>
              <w:left w:val="double" w:sz="4" w:space="0" w:color="auto"/>
              <w:bottom w:val="double" w:sz="4" w:space="0" w:color="auto"/>
              <w:right w:val="double" w:sz="4" w:space="0" w:color="auto"/>
            </w:tcBorders>
            <w:vAlign w:val="center"/>
          </w:tcPr>
          <w:p w:rsidR="009E3DCB" w:rsidRPr="00AF66F6" w:rsidRDefault="009E3DCB" w:rsidP="00223344">
            <w:pPr>
              <w:jc w:val="center"/>
              <w:rPr>
                <w:rFonts w:ascii="Times New Roman" w:hAnsi="Times New Roman"/>
                <w:sz w:val="26"/>
                <w:szCs w:val="26"/>
              </w:rPr>
            </w:pPr>
            <w:r>
              <w:rPr>
                <w:rFonts w:ascii="Times New Roman" w:hAnsi="Times New Roman"/>
                <w:sz w:val="26"/>
                <w:szCs w:val="26"/>
              </w:rPr>
              <w:t>Campbell</w:t>
            </w:r>
          </w:p>
        </w:tc>
        <w:tc>
          <w:tcPr>
            <w:tcW w:w="790" w:type="dxa"/>
            <w:tcBorders>
              <w:top w:val="double" w:sz="4" w:space="0" w:color="auto"/>
              <w:left w:val="double" w:sz="4" w:space="0" w:color="auto"/>
              <w:bottom w:val="double" w:sz="4" w:space="0" w:color="auto"/>
              <w:right w:val="double" w:sz="4" w:space="0" w:color="auto"/>
            </w:tcBorders>
            <w:vAlign w:val="center"/>
          </w:tcPr>
          <w:p w:rsidR="009E3DCB" w:rsidRDefault="009E3DCB" w:rsidP="00223344">
            <w:pPr>
              <w:jc w:val="center"/>
              <w:rPr>
                <w:rFonts w:ascii="Times New Roman" w:hAnsi="Times New Roman"/>
                <w:sz w:val="24"/>
                <w:szCs w:val="24"/>
              </w:rPr>
            </w:pPr>
            <w:r>
              <w:rPr>
                <w:rFonts w:ascii="Times New Roman" w:hAnsi="Times New Roman"/>
                <w:sz w:val="24"/>
                <w:szCs w:val="24"/>
              </w:rPr>
              <w:t>33</w:t>
            </w:r>
          </w:p>
        </w:tc>
        <w:tc>
          <w:tcPr>
            <w:tcW w:w="1056" w:type="dxa"/>
            <w:tcBorders>
              <w:top w:val="double" w:sz="4" w:space="0" w:color="auto"/>
              <w:left w:val="double" w:sz="4" w:space="0" w:color="auto"/>
              <w:bottom w:val="double" w:sz="4" w:space="0" w:color="auto"/>
              <w:right w:val="double" w:sz="4" w:space="0" w:color="auto"/>
            </w:tcBorders>
            <w:vAlign w:val="center"/>
          </w:tcPr>
          <w:p w:rsidR="009E3DCB" w:rsidRDefault="009E3DCB" w:rsidP="00223344">
            <w:pPr>
              <w:jc w:val="center"/>
              <w:rPr>
                <w:rFonts w:ascii="Times New Roman" w:hAnsi="Times New Roman"/>
                <w:sz w:val="24"/>
                <w:szCs w:val="24"/>
              </w:rPr>
            </w:pPr>
            <w:r>
              <w:rPr>
                <w:rFonts w:ascii="Times New Roman" w:hAnsi="Times New Roman"/>
                <w:sz w:val="24"/>
                <w:szCs w:val="24"/>
              </w:rPr>
              <w:t>36</w:t>
            </w:r>
          </w:p>
        </w:tc>
        <w:tc>
          <w:tcPr>
            <w:tcW w:w="1042" w:type="dxa"/>
            <w:tcBorders>
              <w:top w:val="double" w:sz="4" w:space="0" w:color="auto"/>
              <w:left w:val="double" w:sz="4" w:space="0" w:color="auto"/>
              <w:bottom w:val="double" w:sz="4" w:space="0" w:color="auto"/>
              <w:right w:val="double" w:sz="4" w:space="0" w:color="auto"/>
            </w:tcBorders>
            <w:vAlign w:val="center"/>
          </w:tcPr>
          <w:p w:rsidR="009E3DCB" w:rsidRDefault="009E3DCB" w:rsidP="00223344">
            <w:pPr>
              <w:jc w:val="center"/>
              <w:rPr>
                <w:rFonts w:ascii="Times New Roman" w:hAnsi="Times New Roman"/>
                <w:sz w:val="24"/>
                <w:szCs w:val="24"/>
              </w:rPr>
            </w:pPr>
            <w:r>
              <w:rPr>
                <w:rFonts w:ascii="Times New Roman" w:hAnsi="Times New Roman"/>
                <w:sz w:val="24"/>
                <w:szCs w:val="24"/>
              </w:rPr>
              <w:t>32</w:t>
            </w:r>
          </w:p>
        </w:tc>
        <w:tc>
          <w:tcPr>
            <w:tcW w:w="869" w:type="dxa"/>
            <w:tcBorders>
              <w:top w:val="double" w:sz="4" w:space="0" w:color="auto"/>
              <w:left w:val="double" w:sz="4" w:space="0" w:color="auto"/>
              <w:bottom w:val="double" w:sz="4" w:space="0" w:color="auto"/>
              <w:right w:val="double" w:sz="4" w:space="0" w:color="auto"/>
            </w:tcBorders>
            <w:vAlign w:val="center"/>
          </w:tcPr>
          <w:p w:rsidR="009E3DCB" w:rsidRDefault="009E3DCB" w:rsidP="009E3DCB">
            <w:pPr>
              <w:jc w:val="center"/>
              <w:rPr>
                <w:rFonts w:ascii="Times New Roman" w:hAnsi="Times New Roman"/>
                <w:sz w:val="24"/>
                <w:szCs w:val="24"/>
              </w:rPr>
            </w:pPr>
            <w:r>
              <w:rPr>
                <w:rFonts w:ascii="Times New Roman" w:hAnsi="Times New Roman"/>
                <w:sz w:val="24"/>
                <w:szCs w:val="24"/>
              </w:rPr>
              <w:t>24</w:t>
            </w:r>
          </w:p>
        </w:tc>
        <w:tc>
          <w:tcPr>
            <w:tcW w:w="869" w:type="dxa"/>
            <w:tcBorders>
              <w:top w:val="double" w:sz="4" w:space="0" w:color="auto"/>
              <w:left w:val="double" w:sz="4" w:space="0" w:color="auto"/>
              <w:bottom w:val="double" w:sz="4" w:space="0" w:color="auto"/>
              <w:right w:val="double" w:sz="4" w:space="0" w:color="auto"/>
            </w:tcBorders>
            <w:vAlign w:val="center"/>
          </w:tcPr>
          <w:p w:rsidR="009E3DCB" w:rsidRDefault="009E3DCB" w:rsidP="009E3DCB">
            <w:pPr>
              <w:jc w:val="center"/>
              <w:rPr>
                <w:rFonts w:ascii="Times New Roman" w:hAnsi="Times New Roman"/>
                <w:sz w:val="24"/>
                <w:szCs w:val="24"/>
              </w:rPr>
            </w:pPr>
            <w:r>
              <w:rPr>
                <w:rFonts w:ascii="Times New Roman" w:hAnsi="Times New Roman"/>
                <w:sz w:val="24"/>
                <w:szCs w:val="24"/>
              </w:rPr>
              <w:t>63</w:t>
            </w:r>
          </w:p>
        </w:tc>
        <w:tc>
          <w:tcPr>
            <w:tcW w:w="869" w:type="dxa"/>
            <w:tcBorders>
              <w:top w:val="double" w:sz="4" w:space="0" w:color="auto"/>
              <w:left w:val="double" w:sz="4" w:space="0" w:color="auto"/>
              <w:bottom w:val="double" w:sz="4" w:space="0" w:color="auto"/>
              <w:right w:val="double" w:sz="4" w:space="0" w:color="auto"/>
            </w:tcBorders>
            <w:vAlign w:val="center"/>
          </w:tcPr>
          <w:p w:rsidR="009E3DCB" w:rsidRDefault="009E3DCB" w:rsidP="009E3DCB">
            <w:pPr>
              <w:jc w:val="center"/>
              <w:rPr>
                <w:rFonts w:ascii="Times New Roman" w:hAnsi="Times New Roman"/>
                <w:sz w:val="24"/>
                <w:szCs w:val="24"/>
              </w:rPr>
            </w:pPr>
            <w:r>
              <w:rPr>
                <w:rFonts w:ascii="Times New Roman" w:hAnsi="Times New Roman"/>
                <w:sz w:val="24"/>
                <w:szCs w:val="24"/>
              </w:rPr>
              <w:t>25</w:t>
            </w:r>
          </w:p>
        </w:tc>
        <w:tc>
          <w:tcPr>
            <w:tcW w:w="869" w:type="dxa"/>
            <w:tcBorders>
              <w:top w:val="double" w:sz="4" w:space="0" w:color="auto"/>
              <w:left w:val="double" w:sz="4" w:space="0" w:color="auto"/>
              <w:bottom w:val="double" w:sz="4" w:space="0" w:color="auto"/>
              <w:right w:val="double" w:sz="4" w:space="0" w:color="auto"/>
            </w:tcBorders>
            <w:vAlign w:val="center"/>
          </w:tcPr>
          <w:p w:rsidR="009E3DCB" w:rsidRDefault="009E3DCB" w:rsidP="009E3DCB">
            <w:pPr>
              <w:jc w:val="center"/>
              <w:rPr>
                <w:rFonts w:ascii="Times New Roman" w:hAnsi="Times New Roman"/>
                <w:sz w:val="24"/>
                <w:szCs w:val="24"/>
              </w:rPr>
            </w:pPr>
            <w:r>
              <w:rPr>
                <w:rFonts w:ascii="Times New Roman" w:hAnsi="Times New Roman"/>
                <w:sz w:val="24"/>
                <w:szCs w:val="24"/>
              </w:rPr>
              <w:t>32</w:t>
            </w:r>
          </w:p>
        </w:tc>
        <w:tc>
          <w:tcPr>
            <w:tcW w:w="869" w:type="dxa"/>
            <w:tcBorders>
              <w:top w:val="double" w:sz="4" w:space="0" w:color="auto"/>
              <w:left w:val="double" w:sz="4" w:space="0" w:color="auto"/>
              <w:bottom w:val="double" w:sz="4" w:space="0" w:color="auto"/>
              <w:right w:val="double" w:sz="4" w:space="0" w:color="auto"/>
            </w:tcBorders>
            <w:vAlign w:val="center"/>
          </w:tcPr>
          <w:p w:rsidR="009E3DCB" w:rsidRDefault="009E3DCB" w:rsidP="009E3DCB">
            <w:pPr>
              <w:jc w:val="center"/>
              <w:rPr>
                <w:rFonts w:ascii="Times New Roman" w:hAnsi="Times New Roman"/>
                <w:sz w:val="24"/>
                <w:szCs w:val="24"/>
              </w:rPr>
            </w:pPr>
            <w:r>
              <w:rPr>
                <w:rFonts w:ascii="Times New Roman" w:hAnsi="Times New Roman"/>
                <w:sz w:val="24"/>
                <w:szCs w:val="24"/>
              </w:rPr>
              <w:t>24</w:t>
            </w:r>
          </w:p>
        </w:tc>
        <w:tc>
          <w:tcPr>
            <w:tcW w:w="869" w:type="dxa"/>
            <w:tcBorders>
              <w:top w:val="double" w:sz="4" w:space="0" w:color="auto"/>
              <w:left w:val="double" w:sz="4" w:space="0" w:color="auto"/>
              <w:bottom w:val="double" w:sz="4" w:space="0" w:color="auto"/>
              <w:right w:val="double" w:sz="4" w:space="0" w:color="auto"/>
            </w:tcBorders>
            <w:vAlign w:val="center"/>
          </w:tcPr>
          <w:p w:rsidR="009E3DCB" w:rsidRDefault="009E3DCB" w:rsidP="009E3DCB">
            <w:pPr>
              <w:jc w:val="center"/>
              <w:rPr>
                <w:rFonts w:ascii="Times New Roman" w:hAnsi="Times New Roman"/>
                <w:sz w:val="24"/>
                <w:szCs w:val="24"/>
              </w:rPr>
            </w:pPr>
            <w:r>
              <w:rPr>
                <w:rFonts w:ascii="Times New Roman" w:hAnsi="Times New Roman"/>
                <w:sz w:val="24"/>
                <w:szCs w:val="24"/>
              </w:rPr>
              <w:t>32</w:t>
            </w:r>
          </w:p>
        </w:tc>
      </w:tr>
      <w:tr w:rsidR="009E3DCB" w:rsidTr="009E3DCB">
        <w:trPr>
          <w:trHeight w:val="378"/>
        </w:trPr>
        <w:tc>
          <w:tcPr>
            <w:tcW w:w="1228" w:type="dxa"/>
            <w:tcBorders>
              <w:top w:val="double" w:sz="4" w:space="0" w:color="auto"/>
              <w:left w:val="double" w:sz="4" w:space="0" w:color="auto"/>
              <w:bottom w:val="double" w:sz="4" w:space="0" w:color="auto"/>
              <w:right w:val="double" w:sz="4" w:space="0" w:color="auto"/>
            </w:tcBorders>
            <w:vAlign w:val="center"/>
          </w:tcPr>
          <w:p w:rsidR="009E3DCB" w:rsidRPr="00AF66F6" w:rsidRDefault="009E3DCB" w:rsidP="00223344">
            <w:pPr>
              <w:jc w:val="center"/>
              <w:rPr>
                <w:rFonts w:ascii="Times New Roman" w:hAnsi="Times New Roman"/>
                <w:sz w:val="26"/>
                <w:szCs w:val="26"/>
              </w:rPr>
            </w:pPr>
            <w:r>
              <w:rPr>
                <w:rFonts w:ascii="Times New Roman" w:hAnsi="Times New Roman"/>
                <w:sz w:val="26"/>
                <w:szCs w:val="26"/>
              </w:rPr>
              <w:t>Kennedy</w:t>
            </w:r>
          </w:p>
        </w:tc>
        <w:tc>
          <w:tcPr>
            <w:tcW w:w="790" w:type="dxa"/>
            <w:tcBorders>
              <w:top w:val="double" w:sz="4" w:space="0" w:color="auto"/>
              <w:left w:val="double" w:sz="4" w:space="0" w:color="auto"/>
              <w:bottom w:val="double" w:sz="4" w:space="0" w:color="auto"/>
              <w:right w:val="double" w:sz="4" w:space="0" w:color="auto"/>
            </w:tcBorders>
            <w:vAlign w:val="center"/>
          </w:tcPr>
          <w:p w:rsidR="009E3DCB" w:rsidRDefault="009E3DCB" w:rsidP="00223344">
            <w:pPr>
              <w:jc w:val="center"/>
              <w:rPr>
                <w:rFonts w:ascii="Times New Roman" w:hAnsi="Times New Roman"/>
                <w:sz w:val="24"/>
                <w:szCs w:val="24"/>
              </w:rPr>
            </w:pPr>
            <w:r>
              <w:rPr>
                <w:rFonts w:ascii="Times New Roman" w:hAnsi="Times New Roman"/>
                <w:sz w:val="24"/>
                <w:szCs w:val="24"/>
              </w:rPr>
              <w:t>62</w:t>
            </w:r>
          </w:p>
        </w:tc>
        <w:tc>
          <w:tcPr>
            <w:tcW w:w="1056" w:type="dxa"/>
            <w:tcBorders>
              <w:top w:val="double" w:sz="4" w:space="0" w:color="auto"/>
              <w:left w:val="double" w:sz="4" w:space="0" w:color="auto"/>
              <w:bottom w:val="double" w:sz="4" w:space="0" w:color="auto"/>
              <w:right w:val="double" w:sz="4" w:space="0" w:color="auto"/>
            </w:tcBorders>
            <w:vAlign w:val="center"/>
          </w:tcPr>
          <w:p w:rsidR="009E3DCB" w:rsidRDefault="009E3DCB" w:rsidP="00223344">
            <w:pPr>
              <w:jc w:val="center"/>
              <w:rPr>
                <w:rFonts w:ascii="Times New Roman" w:hAnsi="Times New Roman"/>
                <w:sz w:val="24"/>
                <w:szCs w:val="24"/>
              </w:rPr>
            </w:pPr>
            <w:r>
              <w:rPr>
                <w:rFonts w:ascii="Times New Roman" w:hAnsi="Times New Roman"/>
                <w:sz w:val="24"/>
                <w:szCs w:val="24"/>
              </w:rPr>
              <w:t>57</w:t>
            </w:r>
          </w:p>
        </w:tc>
        <w:tc>
          <w:tcPr>
            <w:tcW w:w="1042" w:type="dxa"/>
            <w:tcBorders>
              <w:top w:val="double" w:sz="4" w:space="0" w:color="auto"/>
              <w:left w:val="double" w:sz="4" w:space="0" w:color="auto"/>
              <w:bottom w:val="double" w:sz="4" w:space="0" w:color="auto"/>
              <w:right w:val="double" w:sz="4" w:space="0" w:color="auto"/>
            </w:tcBorders>
            <w:vAlign w:val="center"/>
          </w:tcPr>
          <w:p w:rsidR="009E3DCB" w:rsidRDefault="009E3DCB" w:rsidP="00223344">
            <w:pPr>
              <w:jc w:val="center"/>
              <w:rPr>
                <w:rFonts w:ascii="Times New Roman" w:hAnsi="Times New Roman"/>
                <w:sz w:val="24"/>
                <w:szCs w:val="24"/>
              </w:rPr>
            </w:pPr>
            <w:r>
              <w:rPr>
                <w:rFonts w:ascii="Times New Roman" w:hAnsi="Times New Roman"/>
                <w:sz w:val="24"/>
                <w:szCs w:val="24"/>
              </w:rPr>
              <w:t>64</w:t>
            </w:r>
          </w:p>
        </w:tc>
        <w:tc>
          <w:tcPr>
            <w:tcW w:w="869" w:type="dxa"/>
            <w:tcBorders>
              <w:top w:val="double" w:sz="4" w:space="0" w:color="auto"/>
              <w:left w:val="double" w:sz="4" w:space="0" w:color="auto"/>
              <w:bottom w:val="double" w:sz="4" w:space="0" w:color="auto"/>
              <w:right w:val="double" w:sz="4" w:space="0" w:color="auto"/>
            </w:tcBorders>
            <w:vAlign w:val="center"/>
          </w:tcPr>
          <w:p w:rsidR="009E3DCB" w:rsidRDefault="009E3DCB" w:rsidP="009E3DCB">
            <w:pPr>
              <w:jc w:val="center"/>
              <w:rPr>
                <w:rFonts w:ascii="Times New Roman" w:hAnsi="Times New Roman"/>
                <w:sz w:val="24"/>
                <w:szCs w:val="24"/>
              </w:rPr>
            </w:pPr>
            <w:r>
              <w:rPr>
                <w:rFonts w:ascii="Times New Roman" w:hAnsi="Times New Roman"/>
                <w:sz w:val="24"/>
                <w:szCs w:val="24"/>
              </w:rPr>
              <w:t>71</w:t>
            </w:r>
          </w:p>
        </w:tc>
        <w:tc>
          <w:tcPr>
            <w:tcW w:w="869" w:type="dxa"/>
            <w:tcBorders>
              <w:top w:val="double" w:sz="4" w:space="0" w:color="auto"/>
              <w:left w:val="double" w:sz="4" w:space="0" w:color="auto"/>
              <w:bottom w:val="double" w:sz="4" w:space="0" w:color="auto"/>
              <w:right w:val="double" w:sz="4" w:space="0" w:color="auto"/>
            </w:tcBorders>
            <w:vAlign w:val="center"/>
          </w:tcPr>
          <w:p w:rsidR="009E3DCB" w:rsidRDefault="009E3DCB" w:rsidP="009E3DCB">
            <w:pPr>
              <w:jc w:val="center"/>
              <w:rPr>
                <w:rFonts w:ascii="Times New Roman" w:hAnsi="Times New Roman"/>
                <w:sz w:val="24"/>
                <w:szCs w:val="24"/>
              </w:rPr>
            </w:pPr>
            <w:r>
              <w:rPr>
                <w:rFonts w:ascii="Times New Roman" w:hAnsi="Times New Roman"/>
                <w:sz w:val="24"/>
                <w:szCs w:val="24"/>
              </w:rPr>
              <w:t>28</w:t>
            </w:r>
          </w:p>
        </w:tc>
        <w:tc>
          <w:tcPr>
            <w:tcW w:w="869" w:type="dxa"/>
            <w:tcBorders>
              <w:top w:val="double" w:sz="4" w:space="0" w:color="auto"/>
              <w:left w:val="double" w:sz="4" w:space="0" w:color="auto"/>
              <w:bottom w:val="double" w:sz="4" w:space="0" w:color="auto"/>
              <w:right w:val="double" w:sz="4" w:space="0" w:color="auto"/>
            </w:tcBorders>
            <w:vAlign w:val="center"/>
          </w:tcPr>
          <w:p w:rsidR="009E3DCB" w:rsidRDefault="009E3DCB" w:rsidP="009E3DCB">
            <w:pPr>
              <w:jc w:val="center"/>
              <w:rPr>
                <w:rFonts w:ascii="Times New Roman" w:hAnsi="Times New Roman"/>
                <w:sz w:val="24"/>
                <w:szCs w:val="24"/>
              </w:rPr>
            </w:pPr>
            <w:r>
              <w:rPr>
                <w:rFonts w:ascii="Times New Roman" w:hAnsi="Times New Roman"/>
                <w:sz w:val="24"/>
                <w:szCs w:val="24"/>
              </w:rPr>
              <w:t>71</w:t>
            </w:r>
          </w:p>
        </w:tc>
        <w:tc>
          <w:tcPr>
            <w:tcW w:w="869" w:type="dxa"/>
            <w:tcBorders>
              <w:top w:val="double" w:sz="4" w:space="0" w:color="auto"/>
              <w:left w:val="double" w:sz="4" w:space="0" w:color="auto"/>
              <w:bottom w:val="double" w:sz="4" w:space="0" w:color="auto"/>
              <w:right w:val="double" w:sz="4" w:space="0" w:color="auto"/>
            </w:tcBorders>
            <w:vAlign w:val="center"/>
          </w:tcPr>
          <w:p w:rsidR="009E3DCB" w:rsidRDefault="009E3DCB" w:rsidP="009E3DCB">
            <w:pPr>
              <w:jc w:val="center"/>
              <w:rPr>
                <w:rFonts w:ascii="Times New Roman" w:hAnsi="Times New Roman"/>
                <w:sz w:val="24"/>
                <w:szCs w:val="24"/>
              </w:rPr>
            </w:pPr>
            <w:r>
              <w:rPr>
                <w:rFonts w:ascii="Times New Roman" w:hAnsi="Times New Roman"/>
                <w:sz w:val="24"/>
                <w:szCs w:val="24"/>
              </w:rPr>
              <w:t>65</w:t>
            </w:r>
          </w:p>
        </w:tc>
        <w:tc>
          <w:tcPr>
            <w:tcW w:w="869" w:type="dxa"/>
            <w:tcBorders>
              <w:top w:val="double" w:sz="4" w:space="0" w:color="auto"/>
              <w:left w:val="double" w:sz="4" w:space="0" w:color="auto"/>
              <w:bottom w:val="double" w:sz="4" w:space="0" w:color="auto"/>
              <w:right w:val="double" w:sz="4" w:space="0" w:color="auto"/>
            </w:tcBorders>
            <w:vAlign w:val="center"/>
          </w:tcPr>
          <w:p w:rsidR="009E3DCB" w:rsidRDefault="009E3DCB" w:rsidP="009E3DCB">
            <w:pPr>
              <w:jc w:val="center"/>
              <w:rPr>
                <w:rFonts w:ascii="Times New Roman" w:hAnsi="Times New Roman"/>
                <w:sz w:val="24"/>
                <w:szCs w:val="24"/>
              </w:rPr>
            </w:pPr>
            <w:r>
              <w:rPr>
                <w:rFonts w:ascii="Times New Roman" w:hAnsi="Times New Roman"/>
                <w:sz w:val="24"/>
                <w:szCs w:val="24"/>
              </w:rPr>
              <w:t>74</w:t>
            </w:r>
          </w:p>
        </w:tc>
        <w:tc>
          <w:tcPr>
            <w:tcW w:w="869" w:type="dxa"/>
            <w:tcBorders>
              <w:top w:val="double" w:sz="4" w:space="0" w:color="auto"/>
              <w:left w:val="double" w:sz="4" w:space="0" w:color="auto"/>
              <w:bottom w:val="double" w:sz="4" w:space="0" w:color="auto"/>
              <w:right w:val="double" w:sz="4" w:space="0" w:color="auto"/>
            </w:tcBorders>
            <w:vAlign w:val="center"/>
          </w:tcPr>
          <w:p w:rsidR="009E3DCB" w:rsidRDefault="009E3DCB" w:rsidP="009E3DCB">
            <w:pPr>
              <w:jc w:val="center"/>
              <w:rPr>
                <w:rFonts w:ascii="Times New Roman" w:hAnsi="Times New Roman"/>
                <w:sz w:val="24"/>
                <w:szCs w:val="24"/>
              </w:rPr>
            </w:pPr>
            <w:r>
              <w:rPr>
                <w:rFonts w:ascii="Times New Roman" w:hAnsi="Times New Roman"/>
                <w:sz w:val="24"/>
                <w:szCs w:val="24"/>
              </w:rPr>
              <w:t>63</w:t>
            </w:r>
          </w:p>
        </w:tc>
      </w:tr>
      <w:tr w:rsidR="009E3DCB" w:rsidTr="009E3DCB">
        <w:trPr>
          <w:trHeight w:val="378"/>
        </w:trPr>
        <w:tc>
          <w:tcPr>
            <w:tcW w:w="1228" w:type="dxa"/>
            <w:tcBorders>
              <w:top w:val="double" w:sz="4" w:space="0" w:color="auto"/>
              <w:left w:val="double" w:sz="4" w:space="0" w:color="auto"/>
              <w:bottom w:val="double" w:sz="4" w:space="0" w:color="auto"/>
              <w:right w:val="double" w:sz="4" w:space="0" w:color="auto"/>
            </w:tcBorders>
            <w:vAlign w:val="center"/>
          </w:tcPr>
          <w:p w:rsidR="009E3DCB" w:rsidRPr="00AF66F6" w:rsidRDefault="009E3DCB" w:rsidP="00223344">
            <w:pPr>
              <w:jc w:val="center"/>
              <w:rPr>
                <w:rFonts w:ascii="Times New Roman" w:hAnsi="Times New Roman"/>
                <w:sz w:val="26"/>
                <w:szCs w:val="26"/>
              </w:rPr>
            </w:pPr>
            <w:r w:rsidRPr="00AF66F6">
              <w:rPr>
                <w:rFonts w:ascii="Times New Roman" w:hAnsi="Times New Roman"/>
                <w:sz w:val="26"/>
                <w:szCs w:val="26"/>
              </w:rPr>
              <w:t>DK</w:t>
            </w:r>
          </w:p>
        </w:tc>
        <w:tc>
          <w:tcPr>
            <w:tcW w:w="790" w:type="dxa"/>
            <w:tcBorders>
              <w:top w:val="double" w:sz="4" w:space="0" w:color="auto"/>
              <w:left w:val="double" w:sz="4" w:space="0" w:color="auto"/>
              <w:bottom w:val="double" w:sz="4" w:space="0" w:color="auto"/>
              <w:right w:val="double" w:sz="4" w:space="0" w:color="auto"/>
            </w:tcBorders>
            <w:vAlign w:val="center"/>
          </w:tcPr>
          <w:p w:rsidR="009E3DCB" w:rsidRDefault="009E3DCB" w:rsidP="00223344">
            <w:pPr>
              <w:jc w:val="center"/>
              <w:rPr>
                <w:rFonts w:ascii="Times New Roman" w:hAnsi="Times New Roman"/>
                <w:sz w:val="24"/>
                <w:szCs w:val="24"/>
              </w:rPr>
            </w:pPr>
            <w:r>
              <w:rPr>
                <w:rFonts w:ascii="Times New Roman" w:hAnsi="Times New Roman"/>
                <w:sz w:val="24"/>
                <w:szCs w:val="24"/>
              </w:rPr>
              <w:t>5</w:t>
            </w:r>
          </w:p>
        </w:tc>
        <w:tc>
          <w:tcPr>
            <w:tcW w:w="1056" w:type="dxa"/>
            <w:tcBorders>
              <w:top w:val="double" w:sz="4" w:space="0" w:color="auto"/>
              <w:left w:val="double" w:sz="4" w:space="0" w:color="auto"/>
              <w:bottom w:val="double" w:sz="4" w:space="0" w:color="auto"/>
              <w:right w:val="double" w:sz="4" w:space="0" w:color="auto"/>
            </w:tcBorders>
            <w:vAlign w:val="center"/>
          </w:tcPr>
          <w:p w:rsidR="009E3DCB" w:rsidRDefault="009E3DCB" w:rsidP="00223344">
            <w:pPr>
              <w:jc w:val="center"/>
              <w:rPr>
                <w:rFonts w:ascii="Times New Roman" w:hAnsi="Times New Roman"/>
                <w:sz w:val="24"/>
                <w:szCs w:val="24"/>
              </w:rPr>
            </w:pPr>
            <w:r>
              <w:rPr>
                <w:rFonts w:ascii="Times New Roman" w:hAnsi="Times New Roman"/>
                <w:sz w:val="24"/>
                <w:szCs w:val="24"/>
              </w:rPr>
              <w:t>7</w:t>
            </w:r>
          </w:p>
        </w:tc>
        <w:tc>
          <w:tcPr>
            <w:tcW w:w="1042" w:type="dxa"/>
            <w:tcBorders>
              <w:top w:val="double" w:sz="4" w:space="0" w:color="auto"/>
              <w:left w:val="double" w:sz="4" w:space="0" w:color="auto"/>
              <w:bottom w:val="double" w:sz="4" w:space="0" w:color="auto"/>
              <w:right w:val="double" w:sz="4" w:space="0" w:color="auto"/>
            </w:tcBorders>
            <w:vAlign w:val="center"/>
          </w:tcPr>
          <w:p w:rsidR="009E3DCB" w:rsidRDefault="009E3DCB" w:rsidP="00223344">
            <w:pPr>
              <w:jc w:val="center"/>
              <w:rPr>
                <w:rFonts w:ascii="Times New Roman" w:hAnsi="Times New Roman"/>
                <w:sz w:val="24"/>
                <w:szCs w:val="24"/>
              </w:rPr>
            </w:pPr>
            <w:r>
              <w:rPr>
                <w:rFonts w:ascii="Times New Roman" w:hAnsi="Times New Roman"/>
                <w:sz w:val="24"/>
                <w:szCs w:val="24"/>
              </w:rPr>
              <w:t>4</w:t>
            </w:r>
          </w:p>
        </w:tc>
        <w:tc>
          <w:tcPr>
            <w:tcW w:w="869" w:type="dxa"/>
            <w:tcBorders>
              <w:top w:val="double" w:sz="4" w:space="0" w:color="auto"/>
              <w:left w:val="double" w:sz="4" w:space="0" w:color="auto"/>
              <w:bottom w:val="double" w:sz="4" w:space="0" w:color="auto"/>
              <w:right w:val="double" w:sz="4" w:space="0" w:color="auto"/>
            </w:tcBorders>
            <w:vAlign w:val="center"/>
          </w:tcPr>
          <w:p w:rsidR="009E3DCB" w:rsidRDefault="009E3DCB" w:rsidP="009E3DCB">
            <w:pPr>
              <w:jc w:val="center"/>
              <w:rPr>
                <w:rFonts w:ascii="Times New Roman" w:hAnsi="Times New Roman"/>
                <w:sz w:val="24"/>
                <w:szCs w:val="24"/>
              </w:rPr>
            </w:pPr>
            <w:r>
              <w:rPr>
                <w:rFonts w:ascii="Times New Roman" w:hAnsi="Times New Roman"/>
                <w:sz w:val="24"/>
                <w:szCs w:val="24"/>
              </w:rPr>
              <w:t>5</w:t>
            </w:r>
          </w:p>
        </w:tc>
        <w:tc>
          <w:tcPr>
            <w:tcW w:w="869" w:type="dxa"/>
            <w:tcBorders>
              <w:top w:val="double" w:sz="4" w:space="0" w:color="auto"/>
              <w:left w:val="double" w:sz="4" w:space="0" w:color="auto"/>
              <w:bottom w:val="double" w:sz="4" w:space="0" w:color="auto"/>
              <w:right w:val="double" w:sz="4" w:space="0" w:color="auto"/>
            </w:tcBorders>
            <w:vAlign w:val="center"/>
          </w:tcPr>
          <w:p w:rsidR="009E3DCB" w:rsidRDefault="009E3DCB" w:rsidP="009E3DCB">
            <w:pPr>
              <w:jc w:val="center"/>
              <w:rPr>
                <w:rFonts w:ascii="Times New Roman" w:hAnsi="Times New Roman"/>
                <w:sz w:val="24"/>
                <w:szCs w:val="24"/>
              </w:rPr>
            </w:pPr>
            <w:r>
              <w:rPr>
                <w:rFonts w:ascii="Times New Roman" w:hAnsi="Times New Roman"/>
                <w:sz w:val="24"/>
                <w:szCs w:val="24"/>
              </w:rPr>
              <w:t>9</w:t>
            </w:r>
          </w:p>
        </w:tc>
        <w:tc>
          <w:tcPr>
            <w:tcW w:w="869" w:type="dxa"/>
            <w:tcBorders>
              <w:top w:val="double" w:sz="4" w:space="0" w:color="auto"/>
              <w:left w:val="double" w:sz="4" w:space="0" w:color="auto"/>
              <w:bottom w:val="double" w:sz="4" w:space="0" w:color="auto"/>
              <w:right w:val="double" w:sz="4" w:space="0" w:color="auto"/>
            </w:tcBorders>
            <w:vAlign w:val="center"/>
          </w:tcPr>
          <w:p w:rsidR="009E3DCB" w:rsidRDefault="009E3DCB" w:rsidP="009E3DCB">
            <w:pPr>
              <w:jc w:val="center"/>
              <w:rPr>
                <w:rFonts w:ascii="Times New Roman" w:hAnsi="Times New Roman"/>
                <w:sz w:val="24"/>
                <w:szCs w:val="24"/>
              </w:rPr>
            </w:pPr>
            <w:r>
              <w:rPr>
                <w:rFonts w:ascii="Times New Roman" w:hAnsi="Times New Roman"/>
                <w:sz w:val="24"/>
                <w:szCs w:val="24"/>
              </w:rPr>
              <w:t>4</w:t>
            </w:r>
          </w:p>
        </w:tc>
        <w:tc>
          <w:tcPr>
            <w:tcW w:w="869" w:type="dxa"/>
            <w:tcBorders>
              <w:top w:val="double" w:sz="4" w:space="0" w:color="auto"/>
              <w:left w:val="double" w:sz="4" w:space="0" w:color="auto"/>
              <w:bottom w:val="double" w:sz="4" w:space="0" w:color="auto"/>
              <w:right w:val="double" w:sz="4" w:space="0" w:color="auto"/>
            </w:tcBorders>
            <w:vAlign w:val="center"/>
          </w:tcPr>
          <w:p w:rsidR="009E3DCB" w:rsidRDefault="009E3DCB" w:rsidP="009E3DCB">
            <w:pPr>
              <w:jc w:val="center"/>
              <w:rPr>
                <w:rFonts w:ascii="Times New Roman" w:hAnsi="Times New Roman"/>
                <w:sz w:val="24"/>
                <w:szCs w:val="24"/>
              </w:rPr>
            </w:pPr>
            <w:r>
              <w:rPr>
                <w:rFonts w:ascii="Times New Roman" w:hAnsi="Times New Roman"/>
                <w:sz w:val="24"/>
                <w:szCs w:val="24"/>
              </w:rPr>
              <w:t>4</w:t>
            </w:r>
          </w:p>
        </w:tc>
        <w:tc>
          <w:tcPr>
            <w:tcW w:w="869" w:type="dxa"/>
            <w:tcBorders>
              <w:top w:val="double" w:sz="4" w:space="0" w:color="auto"/>
              <w:left w:val="double" w:sz="4" w:space="0" w:color="auto"/>
              <w:bottom w:val="double" w:sz="4" w:space="0" w:color="auto"/>
              <w:right w:val="double" w:sz="4" w:space="0" w:color="auto"/>
            </w:tcBorders>
            <w:vAlign w:val="center"/>
          </w:tcPr>
          <w:p w:rsidR="009E3DCB" w:rsidRDefault="009E3DCB" w:rsidP="009E3DCB">
            <w:pPr>
              <w:jc w:val="center"/>
              <w:rPr>
                <w:rFonts w:ascii="Times New Roman" w:hAnsi="Times New Roman"/>
                <w:sz w:val="24"/>
                <w:szCs w:val="24"/>
              </w:rPr>
            </w:pPr>
            <w:r>
              <w:rPr>
                <w:rFonts w:ascii="Times New Roman" w:hAnsi="Times New Roman"/>
                <w:sz w:val="24"/>
                <w:szCs w:val="24"/>
              </w:rPr>
              <w:t>2</w:t>
            </w:r>
          </w:p>
        </w:tc>
        <w:tc>
          <w:tcPr>
            <w:tcW w:w="869" w:type="dxa"/>
            <w:tcBorders>
              <w:top w:val="double" w:sz="4" w:space="0" w:color="auto"/>
              <w:left w:val="double" w:sz="4" w:space="0" w:color="auto"/>
              <w:bottom w:val="double" w:sz="4" w:space="0" w:color="auto"/>
              <w:right w:val="double" w:sz="4" w:space="0" w:color="auto"/>
            </w:tcBorders>
            <w:vAlign w:val="center"/>
          </w:tcPr>
          <w:p w:rsidR="009E3DCB" w:rsidRDefault="009E3DCB" w:rsidP="009E3DCB">
            <w:pPr>
              <w:jc w:val="center"/>
              <w:rPr>
                <w:rFonts w:ascii="Times New Roman" w:hAnsi="Times New Roman"/>
                <w:sz w:val="24"/>
                <w:szCs w:val="24"/>
              </w:rPr>
            </w:pPr>
            <w:r>
              <w:rPr>
                <w:rFonts w:ascii="Times New Roman" w:hAnsi="Times New Roman"/>
                <w:sz w:val="24"/>
                <w:szCs w:val="24"/>
              </w:rPr>
              <w:t>5</w:t>
            </w:r>
          </w:p>
        </w:tc>
      </w:tr>
      <w:tr w:rsidR="00FC4755" w:rsidTr="005136B2">
        <w:trPr>
          <w:trHeight w:val="378"/>
        </w:trPr>
        <w:tc>
          <w:tcPr>
            <w:tcW w:w="1228" w:type="dxa"/>
            <w:tcBorders>
              <w:top w:val="double" w:sz="4" w:space="0" w:color="auto"/>
              <w:left w:val="double" w:sz="4" w:space="0" w:color="auto"/>
              <w:bottom w:val="double" w:sz="4" w:space="0" w:color="auto"/>
              <w:right w:val="double" w:sz="4" w:space="0" w:color="auto"/>
            </w:tcBorders>
            <w:vAlign w:val="center"/>
          </w:tcPr>
          <w:p w:rsidR="00FC4755" w:rsidRPr="00AF66F6" w:rsidRDefault="00FC4755" w:rsidP="00FC4755">
            <w:pPr>
              <w:jc w:val="center"/>
              <w:rPr>
                <w:rFonts w:ascii="Times New Roman" w:hAnsi="Times New Roman"/>
                <w:i/>
                <w:sz w:val="26"/>
                <w:szCs w:val="26"/>
              </w:rPr>
            </w:pPr>
            <w:r w:rsidRPr="00AF66F6">
              <w:rPr>
                <w:rFonts w:ascii="Times New Roman" w:hAnsi="Times New Roman"/>
                <w:i/>
                <w:sz w:val="26"/>
                <w:szCs w:val="26"/>
              </w:rPr>
              <w:t>(N)</w:t>
            </w:r>
          </w:p>
        </w:tc>
        <w:tc>
          <w:tcPr>
            <w:tcW w:w="790" w:type="dxa"/>
            <w:tcBorders>
              <w:top w:val="double" w:sz="4" w:space="0" w:color="auto"/>
              <w:left w:val="double" w:sz="4" w:space="0" w:color="auto"/>
              <w:bottom w:val="double" w:sz="4" w:space="0" w:color="auto"/>
              <w:right w:val="double" w:sz="4" w:space="0" w:color="auto"/>
            </w:tcBorders>
            <w:vAlign w:val="center"/>
          </w:tcPr>
          <w:p w:rsidR="00FC4755" w:rsidRPr="00562409" w:rsidRDefault="00FC4755" w:rsidP="00FC4755">
            <w:pPr>
              <w:jc w:val="center"/>
              <w:rPr>
                <w:rFonts w:ascii="Times New Roman" w:hAnsi="Times New Roman"/>
                <w:i/>
                <w:sz w:val="24"/>
                <w:szCs w:val="24"/>
              </w:rPr>
            </w:pPr>
            <w:r>
              <w:rPr>
                <w:rFonts w:ascii="Times New Roman" w:hAnsi="Times New Roman"/>
                <w:i/>
                <w:sz w:val="24"/>
                <w:szCs w:val="24"/>
              </w:rPr>
              <w:t>776</w:t>
            </w:r>
          </w:p>
        </w:tc>
        <w:tc>
          <w:tcPr>
            <w:tcW w:w="1056" w:type="dxa"/>
            <w:tcBorders>
              <w:top w:val="double" w:sz="4" w:space="0" w:color="auto"/>
              <w:left w:val="double" w:sz="4" w:space="0" w:color="auto"/>
              <w:bottom w:val="double" w:sz="4" w:space="0" w:color="auto"/>
              <w:right w:val="double" w:sz="4" w:space="0" w:color="auto"/>
            </w:tcBorders>
            <w:vAlign w:val="center"/>
          </w:tcPr>
          <w:p w:rsidR="00FC4755" w:rsidRPr="00562409" w:rsidRDefault="00FC4755" w:rsidP="00FC4755">
            <w:pPr>
              <w:jc w:val="center"/>
              <w:rPr>
                <w:rFonts w:ascii="Times New Roman" w:hAnsi="Times New Roman"/>
                <w:i/>
                <w:sz w:val="24"/>
                <w:szCs w:val="24"/>
              </w:rPr>
            </w:pPr>
            <w:r>
              <w:rPr>
                <w:rFonts w:ascii="Times New Roman" w:hAnsi="Times New Roman"/>
                <w:i/>
                <w:sz w:val="24"/>
                <w:szCs w:val="24"/>
              </w:rPr>
              <w:t>257</w:t>
            </w:r>
          </w:p>
        </w:tc>
        <w:tc>
          <w:tcPr>
            <w:tcW w:w="1042" w:type="dxa"/>
            <w:tcBorders>
              <w:top w:val="double" w:sz="4" w:space="0" w:color="auto"/>
              <w:left w:val="double" w:sz="4" w:space="0" w:color="auto"/>
              <w:bottom w:val="double" w:sz="4" w:space="0" w:color="auto"/>
              <w:right w:val="double" w:sz="4" w:space="0" w:color="auto"/>
            </w:tcBorders>
            <w:vAlign w:val="center"/>
          </w:tcPr>
          <w:p w:rsidR="00FC4755" w:rsidRPr="00562409" w:rsidRDefault="00FC4755" w:rsidP="00FC4755">
            <w:pPr>
              <w:jc w:val="center"/>
              <w:rPr>
                <w:rFonts w:ascii="Times New Roman" w:hAnsi="Times New Roman"/>
                <w:i/>
                <w:sz w:val="24"/>
                <w:szCs w:val="24"/>
              </w:rPr>
            </w:pPr>
            <w:r>
              <w:rPr>
                <w:rFonts w:ascii="Times New Roman" w:hAnsi="Times New Roman"/>
                <w:i/>
                <w:sz w:val="24"/>
                <w:szCs w:val="24"/>
              </w:rPr>
              <w:t>519</w:t>
            </w:r>
          </w:p>
        </w:tc>
        <w:tc>
          <w:tcPr>
            <w:tcW w:w="869" w:type="dxa"/>
            <w:tcBorders>
              <w:top w:val="double" w:sz="4" w:space="0" w:color="auto"/>
              <w:left w:val="double" w:sz="4" w:space="0" w:color="auto"/>
              <w:bottom w:val="double" w:sz="4" w:space="0" w:color="auto"/>
              <w:right w:val="double" w:sz="4" w:space="0" w:color="auto"/>
            </w:tcBorders>
            <w:vAlign w:val="center"/>
          </w:tcPr>
          <w:p w:rsidR="00FC4755" w:rsidRPr="00562409" w:rsidRDefault="00FC4755" w:rsidP="00FC4755">
            <w:pPr>
              <w:jc w:val="center"/>
              <w:rPr>
                <w:rFonts w:ascii="Times New Roman" w:hAnsi="Times New Roman"/>
                <w:i/>
                <w:sz w:val="24"/>
                <w:szCs w:val="24"/>
              </w:rPr>
            </w:pPr>
            <w:r>
              <w:rPr>
                <w:rFonts w:ascii="Times New Roman" w:hAnsi="Times New Roman"/>
                <w:i/>
                <w:sz w:val="24"/>
                <w:szCs w:val="24"/>
              </w:rPr>
              <w:t>130</w:t>
            </w:r>
          </w:p>
        </w:tc>
        <w:tc>
          <w:tcPr>
            <w:tcW w:w="869" w:type="dxa"/>
            <w:tcBorders>
              <w:top w:val="double" w:sz="4" w:space="0" w:color="auto"/>
              <w:left w:val="double" w:sz="4" w:space="0" w:color="auto"/>
              <w:bottom w:val="double" w:sz="4" w:space="0" w:color="auto"/>
              <w:right w:val="double" w:sz="4" w:space="0" w:color="auto"/>
            </w:tcBorders>
            <w:vAlign w:val="center"/>
          </w:tcPr>
          <w:p w:rsidR="00FC4755" w:rsidRPr="00562409" w:rsidRDefault="00FC4755" w:rsidP="00FC4755">
            <w:pPr>
              <w:jc w:val="center"/>
              <w:rPr>
                <w:rFonts w:ascii="Times New Roman" w:hAnsi="Times New Roman"/>
                <w:i/>
                <w:sz w:val="24"/>
                <w:szCs w:val="24"/>
              </w:rPr>
            </w:pPr>
            <w:r>
              <w:rPr>
                <w:rFonts w:ascii="Times New Roman" w:hAnsi="Times New Roman"/>
                <w:i/>
                <w:sz w:val="24"/>
                <w:szCs w:val="24"/>
              </w:rPr>
              <w:t>128</w:t>
            </w:r>
          </w:p>
        </w:tc>
        <w:tc>
          <w:tcPr>
            <w:tcW w:w="869" w:type="dxa"/>
            <w:tcBorders>
              <w:top w:val="double" w:sz="4" w:space="0" w:color="auto"/>
              <w:left w:val="double" w:sz="4" w:space="0" w:color="auto"/>
              <w:bottom w:val="double" w:sz="4" w:space="0" w:color="auto"/>
              <w:right w:val="double" w:sz="4" w:space="0" w:color="auto"/>
            </w:tcBorders>
            <w:vAlign w:val="center"/>
          </w:tcPr>
          <w:p w:rsidR="00FC4755" w:rsidRPr="00562409" w:rsidRDefault="00FC4755" w:rsidP="00FC4755">
            <w:pPr>
              <w:jc w:val="center"/>
              <w:rPr>
                <w:rFonts w:ascii="Times New Roman" w:hAnsi="Times New Roman"/>
                <w:i/>
                <w:sz w:val="24"/>
                <w:szCs w:val="24"/>
              </w:rPr>
            </w:pPr>
            <w:r>
              <w:rPr>
                <w:rFonts w:ascii="Times New Roman" w:hAnsi="Times New Roman"/>
                <w:i/>
                <w:sz w:val="24"/>
                <w:szCs w:val="24"/>
              </w:rPr>
              <w:t>130</w:t>
            </w:r>
          </w:p>
        </w:tc>
        <w:tc>
          <w:tcPr>
            <w:tcW w:w="869" w:type="dxa"/>
            <w:tcBorders>
              <w:top w:val="double" w:sz="4" w:space="0" w:color="auto"/>
              <w:left w:val="double" w:sz="4" w:space="0" w:color="auto"/>
              <w:bottom w:val="double" w:sz="4" w:space="0" w:color="auto"/>
              <w:right w:val="double" w:sz="4" w:space="0" w:color="auto"/>
            </w:tcBorders>
            <w:vAlign w:val="center"/>
          </w:tcPr>
          <w:p w:rsidR="00FC4755" w:rsidRPr="00562409" w:rsidRDefault="00FC4755" w:rsidP="00FC4755">
            <w:pPr>
              <w:jc w:val="center"/>
              <w:rPr>
                <w:rFonts w:ascii="Times New Roman" w:hAnsi="Times New Roman"/>
                <w:i/>
                <w:sz w:val="24"/>
                <w:szCs w:val="24"/>
              </w:rPr>
            </w:pPr>
            <w:r>
              <w:rPr>
                <w:rFonts w:ascii="Times New Roman" w:hAnsi="Times New Roman"/>
                <w:i/>
                <w:sz w:val="24"/>
                <w:szCs w:val="24"/>
              </w:rPr>
              <w:t>127</w:t>
            </w:r>
          </w:p>
        </w:tc>
        <w:tc>
          <w:tcPr>
            <w:tcW w:w="869" w:type="dxa"/>
            <w:tcBorders>
              <w:top w:val="double" w:sz="4" w:space="0" w:color="auto"/>
              <w:left w:val="double" w:sz="4" w:space="0" w:color="auto"/>
              <w:bottom w:val="double" w:sz="4" w:space="0" w:color="auto"/>
              <w:right w:val="double" w:sz="4" w:space="0" w:color="auto"/>
            </w:tcBorders>
            <w:vAlign w:val="center"/>
          </w:tcPr>
          <w:p w:rsidR="00FC4755" w:rsidRPr="00562409" w:rsidRDefault="00FC4755" w:rsidP="00FC4755">
            <w:pPr>
              <w:jc w:val="center"/>
              <w:rPr>
                <w:rFonts w:ascii="Times New Roman" w:hAnsi="Times New Roman"/>
                <w:i/>
                <w:sz w:val="24"/>
                <w:szCs w:val="24"/>
              </w:rPr>
            </w:pPr>
            <w:r>
              <w:rPr>
                <w:rFonts w:ascii="Times New Roman" w:hAnsi="Times New Roman"/>
                <w:i/>
                <w:sz w:val="24"/>
                <w:szCs w:val="24"/>
              </w:rPr>
              <w:t>129</w:t>
            </w:r>
          </w:p>
        </w:tc>
        <w:tc>
          <w:tcPr>
            <w:tcW w:w="869" w:type="dxa"/>
            <w:tcBorders>
              <w:top w:val="double" w:sz="4" w:space="0" w:color="auto"/>
              <w:left w:val="double" w:sz="4" w:space="0" w:color="auto"/>
              <w:bottom w:val="double" w:sz="4" w:space="0" w:color="auto"/>
              <w:right w:val="double" w:sz="4" w:space="0" w:color="auto"/>
            </w:tcBorders>
            <w:vAlign w:val="center"/>
          </w:tcPr>
          <w:p w:rsidR="00FC4755" w:rsidRDefault="00FC4755" w:rsidP="00FC4755">
            <w:pPr>
              <w:jc w:val="center"/>
              <w:rPr>
                <w:rFonts w:ascii="Times New Roman" w:hAnsi="Times New Roman"/>
                <w:i/>
                <w:sz w:val="24"/>
                <w:szCs w:val="24"/>
              </w:rPr>
            </w:pPr>
            <w:r>
              <w:rPr>
                <w:rFonts w:ascii="Times New Roman" w:hAnsi="Times New Roman"/>
                <w:i/>
                <w:sz w:val="24"/>
                <w:szCs w:val="24"/>
              </w:rPr>
              <w:t>132</w:t>
            </w:r>
          </w:p>
        </w:tc>
      </w:tr>
    </w:tbl>
    <w:p w:rsidR="0030568C" w:rsidRDefault="0030568C">
      <w:pPr>
        <w:rPr>
          <w:sz w:val="24"/>
          <w:szCs w:val="24"/>
        </w:rPr>
      </w:pPr>
    </w:p>
    <w:p w:rsidR="001D4A4B" w:rsidRPr="008E5E79" w:rsidRDefault="00223344" w:rsidP="00223344">
      <w:pPr>
        <w:rPr>
          <w:sz w:val="28"/>
          <w:szCs w:val="28"/>
        </w:rPr>
      </w:pPr>
      <w:r w:rsidRPr="008E5E79">
        <w:rPr>
          <w:sz w:val="28"/>
          <w:szCs w:val="28"/>
        </w:rPr>
        <w:t xml:space="preserve">There was little variation across </w:t>
      </w:r>
      <w:r w:rsidR="001D4A4B" w:rsidRPr="008E5E79">
        <w:rPr>
          <w:sz w:val="28"/>
          <w:szCs w:val="28"/>
        </w:rPr>
        <w:t>the two age groups</w:t>
      </w:r>
      <w:r w:rsidRPr="008E5E79">
        <w:rPr>
          <w:sz w:val="28"/>
          <w:szCs w:val="28"/>
        </w:rPr>
        <w:t xml:space="preserve">. </w:t>
      </w:r>
      <w:r w:rsidR="001D4A4B" w:rsidRPr="008E5E79">
        <w:rPr>
          <w:sz w:val="28"/>
          <w:szCs w:val="28"/>
        </w:rPr>
        <w:t xml:space="preserve">Younger voters are slightly more supportive of Campbell, and are also more likely not to reveal their preference. </w:t>
      </w:r>
    </w:p>
    <w:p w:rsidR="001D4A4B" w:rsidRPr="008E5E79" w:rsidRDefault="00FD5698" w:rsidP="00223344">
      <w:pPr>
        <w:rPr>
          <w:sz w:val="28"/>
          <w:szCs w:val="28"/>
        </w:rPr>
      </w:pPr>
      <w:r w:rsidRPr="008E5E79">
        <w:rPr>
          <w:sz w:val="28"/>
          <w:szCs w:val="28"/>
        </w:rPr>
        <w:t xml:space="preserve">The Republican candidate Kennedy leads </w:t>
      </w:r>
      <w:r w:rsidR="00691258">
        <w:rPr>
          <w:sz w:val="28"/>
          <w:szCs w:val="28"/>
        </w:rPr>
        <w:t xml:space="preserve">his Democratic opponent Campbell </w:t>
      </w:r>
      <w:r w:rsidR="002C38B4" w:rsidRPr="008E5E79">
        <w:rPr>
          <w:sz w:val="28"/>
          <w:szCs w:val="28"/>
        </w:rPr>
        <w:t xml:space="preserve">by </w:t>
      </w:r>
      <w:r w:rsidR="005740C2">
        <w:rPr>
          <w:sz w:val="28"/>
          <w:szCs w:val="28"/>
        </w:rPr>
        <w:t xml:space="preserve">a </w:t>
      </w:r>
      <w:r w:rsidR="002C38B4" w:rsidRPr="008E5E79">
        <w:rPr>
          <w:sz w:val="28"/>
          <w:szCs w:val="28"/>
        </w:rPr>
        <w:t>wide margin</w:t>
      </w:r>
      <w:r w:rsidR="002C38B4" w:rsidRPr="008E5E79">
        <w:rPr>
          <w:sz w:val="28"/>
          <w:szCs w:val="28"/>
        </w:rPr>
        <w:t xml:space="preserve"> </w:t>
      </w:r>
      <w:r w:rsidRPr="008E5E79">
        <w:rPr>
          <w:sz w:val="28"/>
          <w:szCs w:val="28"/>
        </w:rPr>
        <w:t xml:space="preserve">in 5 out of the 6 congressional districts. </w:t>
      </w:r>
      <w:r w:rsidR="0023648B" w:rsidRPr="008E5E79">
        <w:rPr>
          <w:sz w:val="28"/>
          <w:szCs w:val="28"/>
        </w:rPr>
        <w:t xml:space="preserve">He enjoys a 3-to-1 advantage in District 5 and is </w:t>
      </w:r>
      <w:r w:rsidR="0001555D">
        <w:rPr>
          <w:sz w:val="28"/>
          <w:szCs w:val="28"/>
        </w:rPr>
        <w:t>winning</w:t>
      </w:r>
      <w:r w:rsidR="0023648B" w:rsidRPr="008E5E79">
        <w:rPr>
          <w:sz w:val="28"/>
          <w:szCs w:val="28"/>
        </w:rPr>
        <w:t xml:space="preserve"> by nearly the same margin in Districts 1 and 3. Kennedy also leads </w:t>
      </w:r>
      <w:r w:rsidR="000E4D74">
        <w:rPr>
          <w:sz w:val="28"/>
          <w:szCs w:val="28"/>
        </w:rPr>
        <w:t xml:space="preserve">2-to-1 </w:t>
      </w:r>
      <w:r w:rsidR="002D6C52" w:rsidRPr="008E5E79">
        <w:rPr>
          <w:sz w:val="28"/>
          <w:szCs w:val="28"/>
        </w:rPr>
        <w:t>in Districts 4 and 6</w:t>
      </w:r>
      <w:r w:rsidR="0023648B" w:rsidRPr="008E5E79">
        <w:rPr>
          <w:sz w:val="28"/>
          <w:szCs w:val="28"/>
        </w:rPr>
        <w:t>. Campbell does best in t</w:t>
      </w:r>
      <w:r w:rsidRPr="008E5E79">
        <w:rPr>
          <w:sz w:val="28"/>
          <w:szCs w:val="28"/>
        </w:rPr>
        <w:t>he second congressional district</w:t>
      </w:r>
      <w:r w:rsidR="0023648B" w:rsidRPr="008E5E79">
        <w:rPr>
          <w:sz w:val="28"/>
          <w:szCs w:val="28"/>
        </w:rPr>
        <w:t xml:space="preserve">, </w:t>
      </w:r>
      <w:r w:rsidRPr="008E5E79">
        <w:rPr>
          <w:sz w:val="28"/>
          <w:szCs w:val="28"/>
        </w:rPr>
        <w:t xml:space="preserve">a minority-majority district that is also the </w:t>
      </w:r>
      <w:r w:rsidR="0023648B" w:rsidRPr="008E5E79">
        <w:rPr>
          <w:sz w:val="28"/>
          <w:szCs w:val="28"/>
        </w:rPr>
        <w:t xml:space="preserve">state’s </w:t>
      </w:r>
      <w:r w:rsidRPr="008E5E79">
        <w:rPr>
          <w:sz w:val="28"/>
          <w:szCs w:val="28"/>
        </w:rPr>
        <w:t>most Democratic district.</w:t>
      </w:r>
    </w:p>
    <w:p w:rsidR="008E5E79" w:rsidRDefault="008E5E79">
      <w:pPr>
        <w:rPr>
          <w:sz w:val="24"/>
          <w:szCs w:val="24"/>
        </w:rPr>
      </w:pPr>
    </w:p>
    <w:p w:rsidR="008E5E79" w:rsidRPr="00544F59" w:rsidRDefault="008E5E79" w:rsidP="008E5E79">
      <w:pPr>
        <w:spacing w:after="0"/>
        <w:jc w:val="center"/>
        <w:rPr>
          <w:b/>
          <w:sz w:val="28"/>
          <w:szCs w:val="28"/>
        </w:rPr>
      </w:pPr>
      <w:r>
        <w:rPr>
          <w:b/>
          <w:sz w:val="28"/>
          <w:szCs w:val="28"/>
        </w:rPr>
        <w:t>Repeal Obamacare? Race, Gender and Party</w:t>
      </w:r>
    </w:p>
    <w:tbl>
      <w:tblPr>
        <w:tblStyle w:val="TableGrid"/>
        <w:tblW w:w="9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5"/>
        <w:gridCol w:w="810"/>
        <w:gridCol w:w="900"/>
        <w:gridCol w:w="900"/>
        <w:gridCol w:w="900"/>
        <w:gridCol w:w="1016"/>
        <w:gridCol w:w="1163"/>
        <w:gridCol w:w="1331"/>
        <w:gridCol w:w="1710"/>
      </w:tblGrid>
      <w:tr w:rsidR="008E5E79" w:rsidTr="008D3252">
        <w:tc>
          <w:tcPr>
            <w:tcW w:w="885"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p>
        </w:tc>
        <w:tc>
          <w:tcPr>
            <w:tcW w:w="810"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Total</w:t>
            </w:r>
          </w:p>
        </w:tc>
        <w:tc>
          <w:tcPr>
            <w:tcW w:w="900"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Whites</w:t>
            </w:r>
          </w:p>
        </w:tc>
        <w:tc>
          <w:tcPr>
            <w:tcW w:w="900"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Blacks</w:t>
            </w:r>
          </w:p>
        </w:tc>
        <w:tc>
          <w:tcPr>
            <w:tcW w:w="900"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Males</w:t>
            </w:r>
          </w:p>
        </w:tc>
        <w:tc>
          <w:tcPr>
            <w:tcW w:w="1016"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Females</w:t>
            </w:r>
          </w:p>
        </w:tc>
        <w:tc>
          <w:tcPr>
            <w:tcW w:w="1163"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Democrat</w:t>
            </w:r>
          </w:p>
        </w:tc>
        <w:tc>
          <w:tcPr>
            <w:tcW w:w="1331"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Republican</w:t>
            </w:r>
          </w:p>
        </w:tc>
        <w:tc>
          <w:tcPr>
            <w:tcW w:w="1710"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Independent</w:t>
            </w:r>
          </w:p>
          <w:p w:rsidR="008E5E79" w:rsidRDefault="008E5E79" w:rsidP="008D3252">
            <w:pPr>
              <w:jc w:val="center"/>
              <w:rPr>
                <w:rFonts w:ascii="Times New Roman" w:hAnsi="Times New Roman"/>
                <w:sz w:val="24"/>
                <w:szCs w:val="24"/>
              </w:rPr>
            </w:pPr>
            <w:r>
              <w:rPr>
                <w:rFonts w:ascii="Times New Roman" w:hAnsi="Times New Roman"/>
                <w:sz w:val="24"/>
                <w:szCs w:val="24"/>
              </w:rPr>
              <w:t>Other Party</w:t>
            </w:r>
          </w:p>
        </w:tc>
      </w:tr>
      <w:tr w:rsidR="008E5E79" w:rsidTr="008D3252">
        <w:trPr>
          <w:trHeight w:val="378"/>
        </w:trPr>
        <w:tc>
          <w:tcPr>
            <w:tcW w:w="885" w:type="dxa"/>
            <w:tcBorders>
              <w:top w:val="double" w:sz="4" w:space="0" w:color="auto"/>
              <w:left w:val="double" w:sz="4" w:space="0" w:color="auto"/>
              <w:bottom w:val="double" w:sz="4" w:space="0" w:color="auto"/>
              <w:right w:val="double" w:sz="4" w:space="0" w:color="auto"/>
            </w:tcBorders>
            <w:vAlign w:val="center"/>
          </w:tcPr>
          <w:p w:rsidR="008E5E79" w:rsidRPr="00E65F28" w:rsidRDefault="008E5E79" w:rsidP="008D3252">
            <w:pPr>
              <w:jc w:val="center"/>
              <w:rPr>
                <w:rFonts w:ascii="Times New Roman" w:hAnsi="Times New Roman"/>
                <w:sz w:val="28"/>
                <w:szCs w:val="28"/>
              </w:rPr>
            </w:pPr>
          </w:p>
        </w:tc>
        <w:tc>
          <w:tcPr>
            <w:tcW w:w="810"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w:t>
            </w:r>
          </w:p>
        </w:tc>
        <w:tc>
          <w:tcPr>
            <w:tcW w:w="900"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w:t>
            </w:r>
          </w:p>
        </w:tc>
        <w:tc>
          <w:tcPr>
            <w:tcW w:w="900"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w:t>
            </w:r>
          </w:p>
        </w:tc>
        <w:tc>
          <w:tcPr>
            <w:tcW w:w="900"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w:t>
            </w:r>
          </w:p>
        </w:tc>
        <w:tc>
          <w:tcPr>
            <w:tcW w:w="1016"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w:t>
            </w:r>
          </w:p>
        </w:tc>
        <w:tc>
          <w:tcPr>
            <w:tcW w:w="1163"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w:t>
            </w:r>
          </w:p>
        </w:tc>
        <w:tc>
          <w:tcPr>
            <w:tcW w:w="1331"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w:t>
            </w:r>
          </w:p>
        </w:tc>
        <w:tc>
          <w:tcPr>
            <w:tcW w:w="1710"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w:t>
            </w:r>
          </w:p>
        </w:tc>
      </w:tr>
      <w:tr w:rsidR="008E5E79" w:rsidTr="008D3252">
        <w:trPr>
          <w:trHeight w:val="378"/>
        </w:trPr>
        <w:tc>
          <w:tcPr>
            <w:tcW w:w="885" w:type="dxa"/>
            <w:tcBorders>
              <w:top w:val="double" w:sz="4" w:space="0" w:color="auto"/>
              <w:left w:val="double" w:sz="4" w:space="0" w:color="auto"/>
              <w:bottom w:val="double" w:sz="4" w:space="0" w:color="auto"/>
              <w:right w:val="double" w:sz="4" w:space="0" w:color="auto"/>
            </w:tcBorders>
            <w:vAlign w:val="center"/>
          </w:tcPr>
          <w:p w:rsidR="008E5E79" w:rsidRPr="00AF66F6" w:rsidRDefault="008E5E79" w:rsidP="008D3252">
            <w:pPr>
              <w:jc w:val="center"/>
              <w:rPr>
                <w:rFonts w:ascii="Times New Roman" w:hAnsi="Times New Roman"/>
                <w:sz w:val="26"/>
                <w:szCs w:val="26"/>
              </w:rPr>
            </w:pPr>
            <w:r>
              <w:rPr>
                <w:rFonts w:ascii="Times New Roman" w:hAnsi="Times New Roman"/>
                <w:sz w:val="26"/>
                <w:szCs w:val="26"/>
              </w:rPr>
              <w:t>Yes</w:t>
            </w:r>
          </w:p>
        </w:tc>
        <w:tc>
          <w:tcPr>
            <w:tcW w:w="810"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66</w:t>
            </w:r>
          </w:p>
        </w:tc>
        <w:tc>
          <w:tcPr>
            <w:tcW w:w="900"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79</w:t>
            </w:r>
          </w:p>
        </w:tc>
        <w:tc>
          <w:tcPr>
            <w:tcW w:w="900"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37</w:t>
            </w:r>
          </w:p>
        </w:tc>
        <w:tc>
          <w:tcPr>
            <w:tcW w:w="900"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71</w:t>
            </w:r>
          </w:p>
        </w:tc>
        <w:tc>
          <w:tcPr>
            <w:tcW w:w="1016"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61</w:t>
            </w:r>
          </w:p>
        </w:tc>
        <w:tc>
          <w:tcPr>
            <w:tcW w:w="1163"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37</w:t>
            </w:r>
          </w:p>
        </w:tc>
        <w:tc>
          <w:tcPr>
            <w:tcW w:w="1331"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92</w:t>
            </w:r>
          </w:p>
        </w:tc>
        <w:tc>
          <w:tcPr>
            <w:tcW w:w="1710"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66</w:t>
            </w:r>
          </w:p>
        </w:tc>
      </w:tr>
      <w:tr w:rsidR="008E5E79" w:rsidTr="008D3252">
        <w:trPr>
          <w:trHeight w:val="378"/>
        </w:trPr>
        <w:tc>
          <w:tcPr>
            <w:tcW w:w="885" w:type="dxa"/>
            <w:tcBorders>
              <w:top w:val="double" w:sz="4" w:space="0" w:color="auto"/>
              <w:left w:val="double" w:sz="4" w:space="0" w:color="auto"/>
              <w:bottom w:val="double" w:sz="4" w:space="0" w:color="auto"/>
              <w:right w:val="double" w:sz="4" w:space="0" w:color="auto"/>
            </w:tcBorders>
            <w:vAlign w:val="center"/>
          </w:tcPr>
          <w:p w:rsidR="008E5E79" w:rsidRPr="00AF66F6" w:rsidRDefault="008E5E79" w:rsidP="008D3252">
            <w:pPr>
              <w:jc w:val="center"/>
              <w:rPr>
                <w:rFonts w:ascii="Times New Roman" w:hAnsi="Times New Roman"/>
                <w:sz w:val="26"/>
                <w:szCs w:val="26"/>
              </w:rPr>
            </w:pPr>
            <w:r>
              <w:rPr>
                <w:rFonts w:ascii="Times New Roman" w:hAnsi="Times New Roman"/>
                <w:sz w:val="26"/>
                <w:szCs w:val="26"/>
              </w:rPr>
              <w:t>No</w:t>
            </w:r>
          </w:p>
        </w:tc>
        <w:tc>
          <w:tcPr>
            <w:tcW w:w="810"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28</w:t>
            </w:r>
          </w:p>
        </w:tc>
        <w:tc>
          <w:tcPr>
            <w:tcW w:w="900"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15</w:t>
            </w:r>
          </w:p>
        </w:tc>
        <w:tc>
          <w:tcPr>
            <w:tcW w:w="900"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55</w:t>
            </w:r>
          </w:p>
        </w:tc>
        <w:tc>
          <w:tcPr>
            <w:tcW w:w="900"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25</w:t>
            </w:r>
          </w:p>
        </w:tc>
        <w:tc>
          <w:tcPr>
            <w:tcW w:w="1016"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30</w:t>
            </w:r>
          </w:p>
        </w:tc>
        <w:tc>
          <w:tcPr>
            <w:tcW w:w="1163"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55</w:t>
            </w:r>
          </w:p>
        </w:tc>
        <w:tc>
          <w:tcPr>
            <w:tcW w:w="1331"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4</w:t>
            </w:r>
          </w:p>
        </w:tc>
        <w:tc>
          <w:tcPr>
            <w:tcW w:w="1710"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23</w:t>
            </w:r>
          </w:p>
        </w:tc>
      </w:tr>
      <w:tr w:rsidR="008E5E79" w:rsidTr="008D3252">
        <w:trPr>
          <w:trHeight w:val="378"/>
        </w:trPr>
        <w:tc>
          <w:tcPr>
            <w:tcW w:w="885" w:type="dxa"/>
            <w:tcBorders>
              <w:top w:val="double" w:sz="4" w:space="0" w:color="auto"/>
              <w:left w:val="double" w:sz="4" w:space="0" w:color="auto"/>
              <w:bottom w:val="double" w:sz="4" w:space="0" w:color="auto"/>
              <w:right w:val="double" w:sz="4" w:space="0" w:color="auto"/>
            </w:tcBorders>
            <w:vAlign w:val="center"/>
          </w:tcPr>
          <w:p w:rsidR="008E5E79" w:rsidRPr="00AF66F6" w:rsidRDefault="008E5E79" w:rsidP="008D3252">
            <w:pPr>
              <w:jc w:val="center"/>
              <w:rPr>
                <w:rFonts w:ascii="Times New Roman" w:hAnsi="Times New Roman"/>
                <w:sz w:val="26"/>
                <w:szCs w:val="26"/>
              </w:rPr>
            </w:pPr>
            <w:r w:rsidRPr="00AF66F6">
              <w:rPr>
                <w:rFonts w:ascii="Times New Roman" w:hAnsi="Times New Roman"/>
                <w:sz w:val="26"/>
                <w:szCs w:val="26"/>
              </w:rPr>
              <w:t>DK</w:t>
            </w:r>
          </w:p>
        </w:tc>
        <w:tc>
          <w:tcPr>
            <w:tcW w:w="810"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6</w:t>
            </w:r>
          </w:p>
        </w:tc>
        <w:tc>
          <w:tcPr>
            <w:tcW w:w="900"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5</w:t>
            </w:r>
          </w:p>
        </w:tc>
        <w:tc>
          <w:tcPr>
            <w:tcW w:w="900"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8</w:t>
            </w:r>
          </w:p>
        </w:tc>
        <w:tc>
          <w:tcPr>
            <w:tcW w:w="900"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4</w:t>
            </w:r>
          </w:p>
        </w:tc>
        <w:tc>
          <w:tcPr>
            <w:tcW w:w="1016"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8</w:t>
            </w:r>
          </w:p>
        </w:tc>
        <w:tc>
          <w:tcPr>
            <w:tcW w:w="1163"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8</w:t>
            </w:r>
          </w:p>
        </w:tc>
        <w:tc>
          <w:tcPr>
            <w:tcW w:w="1331"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4</w:t>
            </w:r>
          </w:p>
        </w:tc>
        <w:tc>
          <w:tcPr>
            <w:tcW w:w="1710"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10</w:t>
            </w:r>
          </w:p>
        </w:tc>
      </w:tr>
      <w:tr w:rsidR="008E5E79" w:rsidTr="008D3252">
        <w:trPr>
          <w:trHeight w:val="378"/>
        </w:trPr>
        <w:tc>
          <w:tcPr>
            <w:tcW w:w="885" w:type="dxa"/>
            <w:tcBorders>
              <w:top w:val="double" w:sz="4" w:space="0" w:color="auto"/>
              <w:left w:val="double" w:sz="4" w:space="0" w:color="auto"/>
              <w:bottom w:val="double" w:sz="4" w:space="0" w:color="auto"/>
              <w:right w:val="double" w:sz="4" w:space="0" w:color="auto"/>
            </w:tcBorders>
            <w:vAlign w:val="center"/>
          </w:tcPr>
          <w:p w:rsidR="008E5E79" w:rsidRPr="00AF66F6" w:rsidRDefault="008E5E79" w:rsidP="008D3252">
            <w:pPr>
              <w:jc w:val="center"/>
              <w:rPr>
                <w:rFonts w:ascii="Times New Roman" w:hAnsi="Times New Roman"/>
                <w:i/>
                <w:sz w:val="26"/>
                <w:szCs w:val="26"/>
              </w:rPr>
            </w:pPr>
            <w:r w:rsidRPr="00AF66F6">
              <w:rPr>
                <w:rFonts w:ascii="Times New Roman" w:hAnsi="Times New Roman"/>
                <w:i/>
                <w:sz w:val="26"/>
                <w:szCs w:val="26"/>
              </w:rPr>
              <w:t>(N)</w:t>
            </w:r>
          </w:p>
        </w:tc>
        <w:tc>
          <w:tcPr>
            <w:tcW w:w="810" w:type="dxa"/>
            <w:tcBorders>
              <w:top w:val="double" w:sz="4" w:space="0" w:color="auto"/>
              <w:left w:val="double" w:sz="4" w:space="0" w:color="auto"/>
              <w:bottom w:val="double" w:sz="4" w:space="0" w:color="auto"/>
              <w:right w:val="double" w:sz="4" w:space="0" w:color="auto"/>
            </w:tcBorders>
            <w:vAlign w:val="center"/>
          </w:tcPr>
          <w:p w:rsidR="008E5E79" w:rsidRPr="00562409" w:rsidRDefault="008E5E79" w:rsidP="008D3252">
            <w:pPr>
              <w:jc w:val="center"/>
              <w:rPr>
                <w:rFonts w:ascii="Times New Roman" w:hAnsi="Times New Roman"/>
                <w:i/>
                <w:sz w:val="24"/>
                <w:szCs w:val="24"/>
              </w:rPr>
            </w:pPr>
            <w:r>
              <w:rPr>
                <w:rFonts w:ascii="Times New Roman" w:hAnsi="Times New Roman"/>
                <w:i/>
                <w:sz w:val="24"/>
                <w:szCs w:val="24"/>
              </w:rPr>
              <w:t>776</w:t>
            </w:r>
          </w:p>
        </w:tc>
        <w:tc>
          <w:tcPr>
            <w:tcW w:w="900" w:type="dxa"/>
            <w:tcBorders>
              <w:top w:val="double" w:sz="4" w:space="0" w:color="auto"/>
              <w:left w:val="double" w:sz="4" w:space="0" w:color="auto"/>
              <w:bottom w:val="double" w:sz="4" w:space="0" w:color="auto"/>
              <w:right w:val="double" w:sz="4" w:space="0" w:color="auto"/>
            </w:tcBorders>
            <w:vAlign w:val="center"/>
          </w:tcPr>
          <w:p w:rsidR="008E5E79" w:rsidRPr="00562409" w:rsidRDefault="008E5E79" w:rsidP="008D3252">
            <w:pPr>
              <w:jc w:val="center"/>
              <w:rPr>
                <w:rFonts w:ascii="Times New Roman" w:hAnsi="Times New Roman"/>
                <w:i/>
                <w:sz w:val="24"/>
                <w:szCs w:val="24"/>
              </w:rPr>
            </w:pPr>
            <w:r>
              <w:rPr>
                <w:rFonts w:ascii="Times New Roman" w:hAnsi="Times New Roman"/>
                <w:i/>
                <w:sz w:val="24"/>
                <w:szCs w:val="24"/>
              </w:rPr>
              <w:t>523</w:t>
            </w:r>
          </w:p>
        </w:tc>
        <w:tc>
          <w:tcPr>
            <w:tcW w:w="900" w:type="dxa"/>
            <w:tcBorders>
              <w:top w:val="double" w:sz="4" w:space="0" w:color="auto"/>
              <w:left w:val="double" w:sz="4" w:space="0" w:color="auto"/>
              <w:bottom w:val="double" w:sz="4" w:space="0" w:color="auto"/>
              <w:right w:val="double" w:sz="4" w:space="0" w:color="auto"/>
            </w:tcBorders>
            <w:vAlign w:val="center"/>
          </w:tcPr>
          <w:p w:rsidR="008E5E79" w:rsidRPr="00562409" w:rsidRDefault="008E5E79" w:rsidP="008D3252">
            <w:pPr>
              <w:jc w:val="center"/>
              <w:rPr>
                <w:rFonts w:ascii="Times New Roman" w:hAnsi="Times New Roman"/>
                <w:i/>
                <w:sz w:val="24"/>
                <w:szCs w:val="24"/>
              </w:rPr>
            </w:pPr>
            <w:r>
              <w:rPr>
                <w:rFonts w:ascii="Times New Roman" w:hAnsi="Times New Roman"/>
                <w:i/>
                <w:sz w:val="24"/>
                <w:szCs w:val="24"/>
              </w:rPr>
              <w:t>226</w:t>
            </w:r>
          </w:p>
        </w:tc>
        <w:tc>
          <w:tcPr>
            <w:tcW w:w="900" w:type="dxa"/>
            <w:tcBorders>
              <w:top w:val="double" w:sz="4" w:space="0" w:color="auto"/>
              <w:left w:val="double" w:sz="4" w:space="0" w:color="auto"/>
              <w:bottom w:val="double" w:sz="4" w:space="0" w:color="auto"/>
              <w:right w:val="double" w:sz="4" w:space="0" w:color="auto"/>
            </w:tcBorders>
            <w:vAlign w:val="center"/>
          </w:tcPr>
          <w:p w:rsidR="008E5E79" w:rsidRPr="00562409" w:rsidRDefault="008E5E79" w:rsidP="008D3252">
            <w:pPr>
              <w:jc w:val="center"/>
              <w:rPr>
                <w:rFonts w:ascii="Times New Roman" w:hAnsi="Times New Roman"/>
                <w:i/>
                <w:sz w:val="24"/>
                <w:szCs w:val="24"/>
              </w:rPr>
            </w:pPr>
            <w:r>
              <w:rPr>
                <w:rFonts w:ascii="Times New Roman" w:hAnsi="Times New Roman"/>
                <w:i/>
                <w:sz w:val="24"/>
                <w:szCs w:val="24"/>
              </w:rPr>
              <w:t>343</w:t>
            </w:r>
          </w:p>
        </w:tc>
        <w:tc>
          <w:tcPr>
            <w:tcW w:w="1016" w:type="dxa"/>
            <w:tcBorders>
              <w:top w:val="double" w:sz="4" w:space="0" w:color="auto"/>
              <w:left w:val="double" w:sz="4" w:space="0" w:color="auto"/>
              <w:bottom w:val="double" w:sz="4" w:space="0" w:color="auto"/>
              <w:right w:val="double" w:sz="4" w:space="0" w:color="auto"/>
            </w:tcBorders>
            <w:vAlign w:val="center"/>
          </w:tcPr>
          <w:p w:rsidR="008E5E79" w:rsidRPr="00562409" w:rsidRDefault="008E5E79" w:rsidP="008D3252">
            <w:pPr>
              <w:jc w:val="center"/>
              <w:rPr>
                <w:rFonts w:ascii="Times New Roman" w:hAnsi="Times New Roman"/>
                <w:i/>
                <w:sz w:val="24"/>
                <w:szCs w:val="24"/>
              </w:rPr>
            </w:pPr>
            <w:r>
              <w:rPr>
                <w:rFonts w:ascii="Times New Roman" w:hAnsi="Times New Roman"/>
                <w:i/>
                <w:sz w:val="24"/>
                <w:szCs w:val="24"/>
              </w:rPr>
              <w:t>433</w:t>
            </w:r>
          </w:p>
        </w:tc>
        <w:tc>
          <w:tcPr>
            <w:tcW w:w="1163" w:type="dxa"/>
            <w:tcBorders>
              <w:top w:val="double" w:sz="4" w:space="0" w:color="auto"/>
              <w:left w:val="double" w:sz="4" w:space="0" w:color="auto"/>
              <w:bottom w:val="double" w:sz="4" w:space="0" w:color="auto"/>
              <w:right w:val="double" w:sz="4" w:space="0" w:color="auto"/>
            </w:tcBorders>
            <w:vAlign w:val="center"/>
          </w:tcPr>
          <w:p w:rsidR="008E5E79" w:rsidRPr="00562409" w:rsidRDefault="008E5E79" w:rsidP="008D3252">
            <w:pPr>
              <w:jc w:val="center"/>
              <w:rPr>
                <w:rFonts w:ascii="Times New Roman" w:hAnsi="Times New Roman"/>
                <w:i/>
                <w:sz w:val="24"/>
                <w:szCs w:val="24"/>
              </w:rPr>
            </w:pPr>
            <w:r>
              <w:rPr>
                <w:rFonts w:ascii="Times New Roman" w:hAnsi="Times New Roman"/>
                <w:i/>
                <w:sz w:val="24"/>
                <w:szCs w:val="24"/>
              </w:rPr>
              <w:t>310</w:t>
            </w:r>
          </w:p>
        </w:tc>
        <w:tc>
          <w:tcPr>
            <w:tcW w:w="1331" w:type="dxa"/>
            <w:tcBorders>
              <w:top w:val="double" w:sz="4" w:space="0" w:color="auto"/>
              <w:left w:val="double" w:sz="4" w:space="0" w:color="auto"/>
              <w:bottom w:val="double" w:sz="4" w:space="0" w:color="auto"/>
              <w:right w:val="double" w:sz="4" w:space="0" w:color="auto"/>
            </w:tcBorders>
            <w:vAlign w:val="center"/>
          </w:tcPr>
          <w:p w:rsidR="008E5E79" w:rsidRPr="00562409" w:rsidRDefault="008E5E79" w:rsidP="008D3252">
            <w:pPr>
              <w:jc w:val="center"/>
              <w:rPr>
                <w:rFonts w:ascii="Times New Roman" w:hAnsi="Times New Roman"/>
                <w:i/>
                <w:sz w:val="24"/>
                <w:szCs w:val="24"/>
              </w:rPr>
            </w:pPr>
            <w:r>
              <w:rPr>
                <w:rFonts w:ascii="Times New Roman" w:hAnsi="Times New Roman"/>
                <w:i/>
                <w:sz w:val="24"/>
                <w:szCs w:val="24"/>
              </w:rPr>
              <w:t>330</w:t>
            </w:r>
          </w:p>
        </w:tc>
        <w:tc>
          <w:tcPr>
            <w:tcW w:w="1710" w:type="dxa"/>
            <w:tcBorders>
              <w:top w:val="double" w:sz="4" w:space="0" w:color="auto"/>
              <w:left w:val="double" w:sz="4" w:space="0" w:color="auto"/>
              <w:bottom w:val="double" w:sz="4" w:space="0" w:color="auto"/>
              <w:right w:val="double" w:sz="4" w:space="0" w:color="auto"/>
            </w:tcBorders>
            <w:vAlign w:val="center"/>
          </w:tcPr>
          <w:p w:rsidR="008E5E79" w:rsidRPr="00562409" w:rsidRDefault="008E5E79" w:rsidP="008D3252">
            <w:pPr>
              <w:jc w:val="center"/>
              <w:rPr>
                <w:rFonts w:ascii="Times New Roman" w:hAnsi="Times New Roman"/>
                <w:i/>
                <w:sz w:val="24"/>
                <w:szCs w:val="24"/>
              </w:rPr>
            </w:pPr>
            <w:r>
              <w:rPr>
                <w:rFonts w:ascii="Times New Roman" w:hAnsi="Times New Roman"/>
                <w:i/>
                <w:sz w:val="24"/>
                <w:szCs w:val="24"/>
              </w:rPr>
              <w:t>136</w:t>
            </w:r>
          </w:p>
        </w:tc>
      </w:tr>
    </w:tbl>
    <w:p w:rsidR="008E5E79" w:rsidRDefault="008E5E79" w:rsidP="008E5E79">
      <w:pPr>
        <w:rPr>
          <w:sz w:val="24"/>
          <w:szCs w:val="24"/>
        </w:rPr>
      </w:pPr>
    </w:p>
    <w:p w:rsidR="008E5E79" w:rsidRPr="00C07E5D" w:rsidRDefault="008E5E79" w:rsidP="008E5E79">
      <w:pPr>
        <w:rPr>
          <w:sz w:val="28"/>
          <w:szCs w:val="28"/>
        </w:rPr>
      </w:pPr>
      <w:r w:rsidRPr="00C07E5D">
        <w:rPr>
          <w:noProof/>
          <w:sz w:val="28"/>
          <w:szCs w:val="28"/>
        </w:rPr>
        <w:t xml:space="preserve">We asked respondents whether they believed Obamacare should be repealed. </w:t>
      </w:r>
      <w:r w:rsidR="00667593">
        <w:rPr>
          <w:noProof/>
          <w:sz w:val="28"/>
          <w:szCs w:val="28"/>
        </w:rPr>
        <w:t>L</w:t>
      </w:r>
      <w:r w:rsidRPr="00C07E5D">
        <w:rPr>
          <w:noProof/>
          <w:sz w:val="28"/>
          <w:szCs w:val="28"/>
        </w:rPr>
        <w:t xml:space="preserve">ikely Louisiana voters </w:t>
      </w:r>
      <w:r w:rsidR="00C07E5D" w:rsidRPr="00C07E5D">
        <w:rPr>
          <w:noProof/>
          <w:sz w:val="28"/>
          <w:szCs w:val="28"/>
        </w:rPr>
        <w:t>back the idea of repealing the healthcare law</w:t>
      </w:r>
      <w:r w:rsidR="00667593" w:rsidRPr="00667593">
        <w:rPr>
          <w:noProof/>
          <w:sz w:val="28"/>
          <w:szCs w:val="28"/>
        </w:rPr>
        <w:t xml:space="preserve"> </w:t>
      </w:r>
      <w:r w:rsidR="00667593">
        <w:rPr>
          <w:noProof/>
          <w:sz w:val="28"/>
          <w:szCs w:val="28"/>
        </w:rPr>
        <w:t>b</w:t>
      </w:r>
      <w:r w:rsidR="00667593" w:rsidRPr="00C07E5D">
        <w:rPr>
          <w:noProof/>
          <w:sz w:val="28"/>
          <w:szCs w:val="28"/>
        </w:rPr>
        <w:t>y a two-to-one margin</w:t>
      </w:r>
      <w:r w:rsidR="00C07E5D" w:rsidRPr="00C07E5D">
        <w:rPr>
          <w:noProof/>
          <w:sz w:val="28"/>
          <w:szCs w:val="28"/>
        </w:rPr>
        <w:t xml:space="preserve">. </w:t>
      </w:r>
    </w:p>
    <w:p w:rsidR="008E5E79" w:rsidRPr="00C07E5D" w:rsidRDefault="00C07E5D" w:rsidP="008E5E79">
      <w:pPr>
        <w:rPr>
          <w:sz w:val="28"/>
          <w:szCs w:val="28"/>
        </w:rPr>
      </w:pPr>
      <w:r w:rsidRPr="00C07E5D">
        <w:rPr>
          <w:sz w:val="28"/>
          <w:szCs w:val="28"/>
        </w:rPr>
        <w:t xml:space="preserve">Whites strongly endorse </w:t>
      </w:r>
      <w:r w:rsidR="00D858BF">
        <w:rPr>
          <w:sz w:val="28"/>
          <w:szCs w:val="28"/>
        </w:rPr>
        <w:t>repealing the law</w:t>
      </w:r>
      <w:r w:rsidRPr="00C07E5D">
        <w:rPr>
          <w:sz w:val="28"/>
          <w:szCs w:val="28"/>
        </w:rPr>
        <w:t xml:space="preserve">. They </w:t>
      </w:r>
      <w:r>
        <w:rPr>
          <w:sz w:val="28"/>
          <w:szCs w:val="28"/>
        </w:rPr>
        <w:t>are</w:t>
      </w:r>
      <w:r w:rsidRPr="00C07E5D">
        <w:rPr>
          <w:sz w:val="28"/>
          <w:szCs w:val="28"/>
        </w:rPr>
        <w:t xml:space="preserve"> twice as likely </w:t>
      </w:r>
      <w:r w:rsidR="00600BC4">
        <w:rPr>
          <w:sz w:val="28"/>
          <w:szCs w:val="28"/>
        </w:rPr>
        <w:t xml:space="preserve">as </w:t>
      </w:r>
      <w:r w:rsidRPr="00C07E5D">
        <w:rPr>
          <w:sz w:val="28"/>
          <w:szCs w:val="28"/>
        </w:rPr>
        <w:t xml:space="preserve">African-Americans to say </w:t>
      </w:r>
      <w:r w:rsidR="002D5567">
        <w:rPr>
          <w:sz w:val="28"/>
          <w:szCs w:val="28"/>
        </w:rPr>
        <w:t>it</w:t>
      </w:r>
      <w:r w:rsidRPr="00C07E5D">
        <w:rPr>
          <w:sz w:val="28"/>
          <w:szCs w:val="28"/>
        </w:rPr>
        <w:t xml:space="preserve"> should be abolished. A majority of African-Americans oppose </w:t>
      </w:r>
      <w:r w:rsidRPr="00C07E5D">
        <w:rPr>
          <w:sz w:val="28"/>
          <w:szCs w:val="28"/>
        </w:rPr>
        <w:lastRenderedPageBreak/>
        <w:t xml:space="preserve">reversing Obamacare, but a sizeable plurality </w:t>
      </w:r>
      <w:r>
        <w:rPr>
          <w:sz w:val="28"/>
          <w:szCs w:val="28"/>
        </w:rPr>
        <w:t xml:space="preserve">also </w:t>
      </w:r>
      <w:r w:rsidR="00CF21C8">
        <w:rPr>
          <w:sz w:val="28"/>
          <w:szCs w:val="28"/>
        </w:rPr>
        <w:t>think the law should be repealed</w:t>
      </w:r>
      <w:r w:rsidRPr="00C07E5D">
        <w:rPr>
          <w:sz w:val="28"/>
          <w:szCs w:val="28"/>
        </w:rPr>
        <w:t xml:space="preserve">. </w:t>
      </w:r>
    </w:p>
    <w:p w:rsidR="003C4657" w:rsidRDefault="00A3612A" w:rsidP="008E5E79">
      <w:pPr>
        <w:rPr>
          <w:sz w:val="28"/>
          <w:szCs w:val="28"/>
        </w:rPr>
      </w:pPr>
      <w:r>
        <w:rPr>
          <w:sz w:val="28"/>
          <w:szCs w:val="28"/>
        </w:rPr>
        <w:t xml:space="preserve">The analysis reveals there is a double-digit gender gap on the question of repealing Obamacare. Women are twice as likely to </w:t>
      </w:r>
      <w:r w:rsidR="00B77D34">
        <w:rPr>
          <w:sz w:val="28"/>
          <w:szCs w:val="28"/>
        </w:rPr>
        <w:t>answer</w:t>
      </w:r>
      <w:r w:rsidR="00BA7E96">
        <w:rPr>
          <w:sz w:val="28"/>
          <w:szCs w:val="28"/>
        </w:rPr>
        <w:t xml:space="preserve"> </w:t>
      </w:r>
      <w:r>
        <w:rPr>
          <w:sz w:val="28"/>
          <w:szCs w:val="28"/>
        </w:rPr>
        <w:t xml:space="preserve">that they support dismantling the healthcare law, but they are not as likely as men to advocate </w:t>
      </w:r>
      <w:r w:rsidR="00AC7296">
        <w:rPr>
          <w:sz w:val="28"/>
          <w:szCs w:val="28"/>
        </w:rPr>
        <w:t xml:space="preserve">for </w:t>
      </w:r>
      <w:r w:rsidR="007B05E5">
        <w:rPr>
          <w:sz w:val="28"/>
          <w:szCs w:val="28"/>
        </w:rPr>
        <w:t xml:space="preserve">its </w:t>
      </w:r>
      <w:bookmarkStart w:id="0" w:name="_GoBack"/>
      <w:bookmarkEnd w:id="0"/>
      <w:r>
        <w:rPr>
          <w:sz w:val="28"/>
          <w:szCs w:val="28"/>
        </w:rPr>
        <w:t>repeal.</w:t>
      </w:r>
    </w:p>
    <w:p w:rsidR="008E5E79" w:rsidRDefault="007D15B3" w:rsidP="008E5E79">
      <w:pPr>
        <w:rPr>
          <w:sz w:val="28"/>
          <w:szCs w:val="28"/>
        </w:rPr>
      </w:pPr>
      <w:r>
        <w:rPr>
          <w:noProof/>
          <w:sz w:val="28"/>
          <w:szCs w:val="28"/>
        </w:rPr>
        <w:drawing>
          <wp:anchor distT="0" distB="0" distL="114300" distR="182880" simplePos="0" relativeHeight="251660288" behindDoc="0" locked="0" layoutInCell="1" allowOverlap="1" wp14:anchorId="7AB49FE8" wp14:editId="7E6790FF">
            <wp:simplePos x="0" y="0"/>
            <wp:positionH relativeFrom="column">
              <wp:posOffset>-57150</wp:posOffset>
            </wp:positionH>
            <wp:positionV relativeFrom="paragraph">
              <wp:posOffset>33655</wp:posOffset>
            </wp:positionV>
            <wp:extent cx="2733675" cy="2181225"/>
            <wp:effectExtent l="0" t="0" r="9525" b="9525"/>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3C4657">
        <w:rPr>
          <w:sz w:val="28"/>
          <w:szCs w:val="28"/>
        </w:rPr>
        <w:t xml:space="preserve">Support for rescinding the healthcare law follows partisan lines. A majority of Democrats oppose repealing the law while 9 out of 10 Republicans support that effort. </w:t>
      </w:r>
      <w:r>
        <w:rPr>
          <w:sz w:val="28"/>
          <w:szCs w:val="28"/>
        </w:rPr>
        <w:t xml:space="preserve">Democrats, however, are split by race on attitudes toward repealing Obamacare. </w:t>
      </w:r>
      <w:r w:rsidR="00EE424C">
        <w:rPr>
          <w:sz w:val="28"/>
          <w:szCs w:val="28"/>
        </w:rPr>
        <w:t>The graphic to the left shows that b</w:t>
      </w:r>
      <w:r>
        <w:rPr>
          <w:sz w:val="28"/>
          <w:szCs w:val="28"/>
        </w:rPr>
        <w:t xml:space="preserve">lack Democrats oppose </w:t>
      </w:r>
      <w:r w:rsidR="004415FD">
        <w:rPr>
          <w:sz w:val="28"/>
          <w:szCs w:val="28"/>
        </w:rPr>
        <w:t xml:space="preserve">revoking </w:t>
      </w:r>
      <w:r>
        <w:rPr>
          <w:sz w:val="28"/>
          <w:szCs w:val="28"/>
        </w:rPr>
        <w:t>the law by a 2-to-1 margin. On the other hand, white Democrats are more favor</w:t>
      </w:r>
      <w:r w:rsidR="00C44D1D">
        <w:rPr>
          <w:sz w:val="28"/>
          <w:szCs w:val="28"/>
        </w:rPr>
        <w:t>ably disposed toward</w:t>
      </w:r>
      <w:r>
        <w:rPr>
          <w:sz w:val="28"/>
          <w:szCs w:val="28"/>
        </w:rPr>
        <w:t xml:space="preserve"> repealing the healthcare law. </w:t>
      </w:r>
      <w:r w:rsidR="003C4657">
        <w:rPr>
          <w:sz w:val="28"/>
          <w:szCs w:val="28"/>
        </w:rPr>
        <w:t xml:space="preserve">Independents and third party supporters are in favor of repealing Obamacare by a nearly 3-to-1 margin. </w:t>
      </w:r>
    </w:p>
    <w:p w:rsidR="00C44D1D" w:rsidRDefault="00C44D1D" w:rsidP="008E5E79">
      <w:pPr>
        <w:spacing w:after="0"/>
        <w:jc w:val="center"/>
        <w:rPr>
          <w:b/>
          <w:sz w:val="28"/>
          <w:szCs w:val="28"/>
        </w:rPr>
      </w:pPr>
    </w:p>
    <w:p w:rsidR="008E5E79" w:rsidRPr="00544F59" w:rsidRDefault="008E5E79" w:rsidP="008E5E79">
      <w:pPr>
        <w:spacing w:after="0"/>
        <w:jc w:val="center"/>
        <w:rPr>
          <w:b/>
          <w:sz w:val="28"/>
          <w:szCs w:val="28"/>
        </w:rPr>
      </w:pPr>
      <w:r>
        <w:rPr>
          <w:b/>
          <w:sz w:val="28"/>
          <w:szCs w:val="28"/>
        </w:rPr>
        <w:t>Repeal Obamacare? Age, Congressional District</w:t>
      </w:r>
    </w:p>
    <w:tbl>
      <w:tblPr>
        <w:tblStyle w:val="TableGrid"/>
        <w:tblW w:w="9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28"/>
        <w:gridCol w:w="790"/>
        <w:gridCol w:w="1056"/>
        <w:gridCol w:w="1042"/>
        <w:gridCol w:w="869"/>
        <w:gridCol w:w="869"/>
        <w:gridCol w:w="869"/>
        <w:gridCol w:w="869"/>
        <w:gridCol w:w="869"/>
        <w:gridCol w:w="869"/>
      </w:tblGrid>
      <w:tr w:rsidR="008E5E79" w:rsidTr="008D3252">
        <w:tc>
          <w:tcPr>
            <w:tcW w:w="1228"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p>
        </w:tc>
        <w:tc>
          <w:tcPr>
            <w:tcW w:w="790"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Total</w:t>
            </w:r>
          </w:p>
        </w:tc>
        <w:tc>
          <w:tcPr>
            <w:tcW w:w="1056"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Younger than 50</w:t>
            </w:r>
          </w:p>
        </w:tc>
        <w:tc>
          <w:tcPr>
            <w:tcW w:w="1042"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Older than 49</w:t>
            </w:r>
          </w:p>
        </w:tc>
        <w:tc>
          <w:tcPr>
            <w:tcW w:w="869"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CD1</w:t>
            </w:r>
          </w:p>
        </w:tc>
        <w:tc>
          <w:tcPr>
            <w:tcW w:w="869"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CD2</w:t>
            </w:r>
          </w:p>
        </w:tc>
        <w:tc>
          <w:tcPr>
            <w:tcW w:w="869"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CD3</w:t>
            </w:r>
          </w:p>
        </w:tc>
        <w:tc>
          <w:tcPr>
            <w:tcW w:w="869"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CD4</w:t>
            </w:r>
          </w:p>
        </w:tc>
        <w:tc>
          <w:tcPr>
            <w:tcW w:w="869"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CD5</w:t>
            </w:r>
          </w:p>
        </w:tc>
        <w:tc>
          <w:tcPr>
            <w:tcW w:w="869"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CD6</w:t>
            </w:r>
          </w:p>
        </w:tc>
      </w:tr>
      <w:tr w:rsidR="008E5E79" w:rsidTr="008D3252">
        <w:trPr>
          <w:trHeight w:val="378"/>
        </w:trPr>
        <w:tc>
          <w:tcPr>
            <w:tcW w:w="1228" w:type="dxa"/>
            <w:tcBorders>
              <w:top w:val="double" w:sz="4" w:space="0" w:color="auto"/>
              <w:left w:val="double" w:sz="4" w:space="0" w:color="auto"/>
              <w:bottom w:val="double" w:sz="4" w:space="0" w:color="auto"/>
              <w:right w:val="double" w:sz="4" w:space="0" w:color="auto"/>
            </w:tcBorders>
            <w:vAlign w:val="center"/>
          </w:tcPr>
          <w:p w:rsidR="008E5E79" w:rsidRPr="00E65F28" w:rsidRDefault="008E5E79" w:rsidP="008D3252">
            <w:pPr>
              <w:jc w:val="center"/>
              <w:rPr>
                <w:rFonts w:ascii="Times New Roman" w:hAnsi="Times New Roman"/>
                <w:sz w:val="28"/>
                <w:szCs w:val="28"/>
              </w:rPr>
            </w:pPr>
          </w:p>
        </w:tc>
        <w:tc>
          <w:tcPr>
            <w:tcW w:w="790"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w:t>
            </w:r>
          </w:p>
        </w:tc>
        <w:tc>
          <w:tcPr>
            <w:tcW w:w="1056"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w:t>
            </w:r>
          </w:p>
        </w:tc>
        <w:tc>
          <w:tcPr>
            <w:tcW w:w="1042"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w:t>
            </w:r>
          </w:p>
        </w:tc>
        <w:tc>
          <w:tcPr>
            <w:tcW w:w="869"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w:t>
            </w:r>
          </w:p>
        </w:tc>
        <w:tc>
          <w:tcPr>
            <w:tcW w:w="869"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w:t>
            </w:r>
          </w:p>
        </w:tc>
        <w:tc>
          <w:tcPr>
            <w:tcW w:w="869"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w:t>
            </w:r>
          </w:p>
        </w:tc>
        <w:tc>
          <w:tcPr>
            <w:tcW w:w="869"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w:t>
            </w:r>
          </w:p>
        </w:tc>
        <w:tc>
          <w:tcPr>
            <w:tcW w:w="869"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w:t>
            </w:r>
          </w:p>
        </w:tc>
        <w:tc>
          <w:tcPr>
            <w:tcW w:w="869"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w:t>
            </w:r>
          </w:p>
        </w:tc>
      </w:tr>
      <w:tr w:rsidR="008E5E79" w:rsidTr="008D3252">
        <w:trPr>
          <w:trHeight w:val="378"/>
        </w:trPr>
        <w:tc>
          <w:tcPr>
            <w:tcW w:w="1228" w:type="dxa"/>
            <w:tcBorders>
              <w:top w:val="double" w:sz="4" w:space="0" w:color="auto"/>
              <w:left w:val="double" w:sz="4" w:space="0" w:color="auto"/>
              <w:bottom w:val="double" w:sz="4" w:space="0" w:color="auto"/>
              <w:right w:val="double" w:sz="4" w:space="0" w:color="auto"/>
            </w:tcBorders>
            <w:vAlign w:val="center"/>
          </w:tcPr>
          <w:p w:rsidR="008E5E79" w:rsidRPr="00AF66F6" w:rsidRDefault="008E5E79" w:rsidP="008D3252">
            <w:pPr>
              <w:jc w:val="center"/>
              <w:rPr>
                <w:rFonts w:ascii="Times New Roman" w:hAnsi="Times New Roman"/>
                <w:sz w:val="26"/>
                <w:szCs w:val="26"/>
              </w:rPr>
            </w:pPr>
            <w:r>
              <w:rPr>
                <w:rFonts w:ascii="Times New Roman" w:hAnsi="Times New Roman"/>
                <w:sz w:val="26"/>
                <w:szCs w:val="26"/>
              </w:rPr>
              <w:t>Yes</w:t>
            </w:r>
          </w:p>
        </w:tc>
        <w:tc>
          <w:tcPr>
            <w:tcW w:w="790"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66</w:t>
            </w:r>
          </w:p>
        </w:tc>
        <w:tc>
          <w:tcPr>
            <w:tcW w:w="1056"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63</w:t>
            </w:r>
          </w:p>
        </w:tc>
        <w:tc>
          <w:tcPr>
            <w:tcW w:w="1042"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67</w:t>
            </w:r>
          </w:p>
        </w:tc>
        <w:tc>
          <w:tcPr>
            <w:tcW w:w="869"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71</w:t>
            </w:r>
          </w:p>
        </w:tc>
        <w:tc>
          <w:tcPr>
            <w:tcW w:w="869"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27</w:t>
            </w:r>
          </w:p>
        </w:tc>
        <w:tc>
          <w:tcPr>
            <w:tcW w:w="869"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82</w:t>
            </w:r>
          </w:p>
        </w:tc>
        <w:tc>
          <w:tcPr>
            <w:tcW w:w="869"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65</w:t>
            </w:r>
          </w:p>
        </w:tc>
        <w:tc>
          <w:tcPr>
            <w:tcW w:w="869"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78</w:t>
            </w:r>
          </w:p>
        </w:tc>
        <w:tc>
          <w:tcPr>
            <w:tcW w:w="869"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69</w:t>
            </w:r>
          </w:p>
        </w:tc>
      </w:tr>
      <w:tr w:rsidR="008E5E79" w:rsidTr="008D3252">
        <w:trPr>
          <w:trHeight w:val="378"/>
        </w:trPr>
        <w:tc>
          <w:tcPr>
            <w:tcW w:w="1228" w:type="dxa"/>
            <w:tcBorders>
              <w:top w:val="double" w:sz="4" w:space="0" w:color="auto"/>
              <w:left w:val="double" w:sz="4" w:space="0" w:color="auto"/>
              <w:bottom w:val="double" w:sz="4" w:space="0" w:color="auto"/>
              <w:right w:val="double" w:sz="4" w:space="0" w:color="auto"/>
            </w:tcBorders>
            <w:vAlign w:val="center"/>
          </w:tcPr>
          <w:p w:rsidR="008E5E79" w:rsidRPr="00AF66F6" w:rsidRDefault="008E5E79" w:rsidP="008D3252">
            <w:pPr>
              <w:jc w:val="center"/>
              <w:rPr>
                <w:rFonts w:ascii="Times New Roman" w:hAnsi="Times New Roman"/>
                <w:sz w:val="26"/>
                <w:szCs w:val="26"/>
              </w:rPr>
            </w:pPr>
            <w:r>
              <w:rPr>
                <w:rFonts w:ascii="Times New Roman" w:hAnsi="Times New Roman"/>
                <w:sz w:val="26"/>
                <w:szCs w:val="26"/>
              </w:rPr>
              <w:t>No</w:t>
            </w:r>
          </w:p>
        </w:tc>
        <w:tc>
          <w:tcPr>
            <w:tcW w:w="790"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28</w:t>
            </w:r>
          </w:p>
        </w:tc>
        <w:tc>
          <w:tcPr>
            <w:tcW w:w="1056"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31</w:t>
            </w:r>
          </w:p>
        </w:tc>
        <w:tc>
          <w:tcPr>
            <w:tcW w:w="1042"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26</w:t>
            </w:r>
          </w:p>
        </w:tc>
        <w:tc>
          <w:tcPr>
            <w:tcW w:w="869"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24</w:t>
            </w:r>
          </w:p>
        </w:tc>
        <w:tc>
          <w:tcPr>
            <w:tcW w:w="869"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62</w:t>
            </w:r>
          </w:p>
        </w:tc>
        <w:tc>
          <w:tcPr>
            <w:tcW w:w="869"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15</w:t>
            </w:r>
          </w:p>
        </w:tc>
        <w:tc>
          <w:tcPr>
            <w:tcW w:w="869"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27</w:t>
            </w:r>
          </w:p>
        </w:tc>
        <w:tc>
          <w:tcPr>
            <w:tcW w:w="869"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13</w:t>
            </w:r>
          </w:p>
        </w:tc>
        <w:tc>
          <w:tcPr>
            <w:tcW w:w="869"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27</w:t>
            </w:r>
          </w:p>
        </w:tc>
      </w:tr>
      <w:tr w:rsidR="008E5E79" w:rsidTr="008D3252">
        <w:trPr>
          <w:trHeight w:val="378"/>
        </w:trPr>
        <w:tc>
          <w:tcPr>
            <w:tcW w:w="1228" w:type="dxa"/>
            <w:tcBorders>
              <w:top w:val="double" w:sz="4" w:space="0" w:color="auto"/>
              <w:left w:val="double" w:sz="4" w:space="0" w:color="auto"/>
              <w:bottom w:val="double" w:sz="4" w:space="0" w:color="auto"/>
              <w:right w:val="double" w:sz="4" w:space="0" w:color="auto"/>
            </w:tcBorders>
            <w:vAlign w:val="center"/>
          </w:tcPr>
          <w:p w:rsidR="008E5E79" w:rsidRPr="00AF66F6" w:rsidRDefault="008E5E79" w:rsidP="008D3252">
            <w:pPr>
              <w:jc w:val="center"/>
              <w:rPr>
                <w:rFonts w:ascii="Times New Roman" w:hAnsi="Times New Roman"/>
                <w:sz w:val="26"/>
                <w:szCs w:val="26"/>
              </w:rPr>
            </w:pPr>
            <w:r w:rsidRPr="00AF66F6">
              <w:rPr>
                <w:rFonts w:ascii="Times New Roman" w:hAnsi="Times New Roman"/>
                <w:sz w:val="26"/>
                <w:szCs w:val="26"/>
              </w:rPr>
              <w:t>DK</w:t>
            </w:r>
          </w:p>
        </w:tc>
        <w:tc>
          <w:tcPr>
            <w:tcW w:w="790"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6</w:t>
            </w:r>
          </w:p>
        </w:tc>
        <w:tc>
          <w:tcPr>
            <w:tcW w:w="1056"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6</w:t>
            </w:r>
          </w:p>
        </w:tc>
        <w:tc>
          <w:tcPr>
            <w:tcW w:w="1042"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7</w:t>
            </w:r>
          </w:p>
        </w:tc>
        <w:tc>
          <w:tcPr>
            <w:tcW w:w="869"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5</w:t>
            </w:r>
          </w:p>
        </w:tc>
        <w:tc>
          <w:tcPr>
            <w:tcW w:w="869"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11</w:t>
            </w:r>
          </w:p>
        </w:tc>
        <w:tc>
          <w:tcPr>
            <w:tcW w:w="869"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2</w:t>
            </w:r>
          </w:p>
        </w:tc>
        <w:tc>
          <w:tcPr>
            <w:tcW w:w="869"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8</w:t>
            </w:r>
          </w:p>
        </w:tc>
        <w:tc>
          <w:tcPr>
            <w:tcW w:w="869"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8</w:t>
            </w:r>
          </w:p>
        </w:tc>
        <w:tc>
          <w:tcPr>
            <w:tcW w:w="869" w:type="dxa"/>
            <w:tcBorders>
              <w:top w:val="double" w:sz="4" w:space="0" w:color="auto"/>
              <w:left w:val="double" w:sz="4" w:space="0" w:color="auto"/>
              <w:bottom w:val="double" w:sz="4" w:space="0" w:color="auto"/>
              <w:right w:val="double" w:sz="4" w:space="0" w:color="auto"/>
            </w:tcBorders>
            <w:vAlign w:val="center"/>
          </w:tcPr>
          <w:p w:rsidR="008E5E79" w:rsidRDefault="008E5E79" w:rsidP="008D3252">
            <w:pPr>
              <w:jc w:val="center"/>
              <w:rPr>
                <w:rFonts w:ascii="Times New Roman" w:hAnsi="Times New Roman"/>
                <w:sz w:val="24"/>
                <w:szCs w:val="24"/>
              </w:rPr>
            </w:pPr>
            <w:r>
              <w:rPr>
                <w:rFonts w:ascii="Times New Roman" w:hAnsi="Times New Roman"/>
                <w:sz w:val="24"/>
                <w:szCs w:val="24"/>
              </w:rPr>
              <w:t>4</w:t>
            </w:r>
          </w:p>
        </w:tc>
      </w:tr>
      <w:tr w:rsidR="008E5E79" w:rsidTr="008D3252">
        <w:trPr>
          <w:trHeight w:val="378"/>
        </w:trPr>
        <w:tc>
          <w:tcPr>
            <w:tcW w:w="1228" w:type="dxa"/>
            <w:tcBorders>
              <w:top w:val="double" w:sz="4" w:space="0" w:color="auto"/>
              <w:left w:val="double" w:sz="4" w:space="0" w:color="auto"/>
              <w:bottom w:val="double" w:sz="4" w:space="0" w:color="auto"/>
              <w:right w:val="double" w:sz="4" w:space="0" w:color="auto"/>
            </w:tcBorders>
            <w:vAlign w:val="center"/>
          </w:tcPr>
          <w:p w:rsidR="008E5E79" w:rsidRPr="00AF66F6" w:rsidRDefault="008E5E79" w:rsidP="008D3252">
            <w:pPr>
              <w:jc w:val="center"/>
              <w:rPr>
                <w:rFonts w:ascii="Times New Roman" w:hAnsi="Times New Roman"/>
                <w:i/>
                <w:sz w:val="26"/>
                <w:szCs w:val="26"/>
              </w:rPr>
            </w:pPr>
            <w:r w:rsidRPr="00AF66F6">
              <w:rPr>
                <w:rFonts w:ascii="Times New Roman" w:hAnsi="Times New Roman"/>
                <w:i/>
                <w:sz w:val="26"/>
                <w:szCs w:val="26"/>
              </w:rPr>
              <w:t>(N)</w:t>
            </w:r>
          </w:p>
        </w:tc>
        <w:tc>
          <w:tcPr>
            <w:tcW w:w="790" w:type="dxa"/>
            <w:tcBorders>
              <w:top w:val="double" w:sz="4" w:space="0" w:color="auto"/>
              <w:left w:val="double" w:sz="4" w:space="0" w:color="auto"/>
              <w:bottom w:val="double" w:sz="4" w:space="0" w:color="auto"/>
              <w:right w:val="double" w:sz="4" w:space="0" w:color="auto"/>
            </w:tcBorders>
            <w:vAlign w:val="center"/>
          </w:tcPr>
          <w:p w:rsidR="008E5E79" w:rsidRPr="00562409" w:rsidRDefault="008E5E79" w:rsidP="008D3252">
            <w:pPr>
              <w:jc w:val="center"/>
              <w:rPr>
                <w:rFonts w:ascii="Times New Roman" w:hAnsi="Times New Roman"/>
                <w:i/>
                <w:sz w:val="24"/>
                <w:szCs w:val="24"/>
              </w:rPr>
            </w:pPr>
            <w:r>
              <w:rPr>
                <w:rFonts w:ascii="Times New Roman" w:hAnsi="Times New Roman"/>
                <w:i/>
                <w:sz w:val="24"/>
                <w:szCs w:val="24"/>
              </w:rPr>
              <w:t>776</w:t>
            </w:r>
          </w:p>
        </w:tc>
        <w:tc>
          <w:tcPr>
            <w:tcW w:w="1056" w:type="dxa"/>
            <w:tcBorders>
              <w:top w:val="double" w:sz="4" w:space="0" w:color="auto"/>
              <w:left w:val="double" w:sz="4" w:space="0" w:color="auto"/>
              <w:bottom w:val="double" w:sz="4" w:space="0" w:color="auto"/>
              <w:right w:val="double" w:sz="4" w:space="0" w:color="auto"/>
            </w:tcBorders>
            <w:vAlign w:val="center"/>
          </w:tcPr>
          <w:p w:rsidR="008E5E79" w:rsidRPr="00562409" w:rsidRDefault="008E5E79" w:rsidP="008D3252">
            <w:pPr>
              <w:jc w:val="center"/>
              <w:rPr>
                <w:rFonts w:ascii="Times New Roman" w:hAnsi="Times New Roman"/>
                <w:i/>
                <w:sz w:val="24"/>
                <w:szCs w:val="24"/>
              </w:rPr>
            </w:pPr>
            <w:r>
              <w:rPr>
                <w:rFonts w:ascii="Times New Roman" w:hAnsi="Times New Roman"/>
                <w:i/>
                <w:sz w:val="24"/>
                <w:szCs w:val="24"/>
              </w:rPr>
              <w:t>257</w:t>
            </w:r>
          </w:p>
        </w:tc>
        <w:tc>
          <w:tcPr>
            <w:tcW w:w="1042" w:type="dxa"/>
            <w:tcBorders>
              <w:top w:val="double" w:sz="4" w:space="0" w:color="auto"/>
              <w:left w:val="double" w:sz="4" w:space="0" w:color="auto"/>
              <w:bottom w:val="double" w:sz="4" w:space="0" w:color="auto"/>
              <w:right w:val="double" w:sz="4" w:space="0" w:color="auto"/>
            </w:tcBorders>
            <w:vAlign w:val="center"/>
          </w:tcPr>
          <w:p w:rsidR="008E5E79" w:rsidRPr="00562409" w:rsidRDefault="008E5E79" w:rsidP="008D3252">
            <w:pPr>
              <w:jc w:val="center"/>
              <w:rPr>
                <w:rFonts w:ascii="Times New Roman" w:hAnsi="Times New Roman"/>
                <w:i/>
                <w:sz w:val="24"/>
                <w:szCs w:val="24"/>
              </w:rPr>
            </w:pPr>
            <w:r>
              <w:rPr>
                <w:rFonts w:ascii="Times New Roman" w:hAnsi="Times New Roman"/>
                <w:i/>
                <w:sz w:val="24"/>
                <w:szCs w:val="24"/>
              </w:rPr>
              <w:t>519</w:t>
            </w:r>
          </w:p>
        </w:tc>
        <w:tc>
          <w:tcPr>
            <w:tcW w:w="869" w:type="dxa"/>
            <w:tcBorders>
              <w:top w:val="double" w:sz="4" w:space="0" w:color="auto"/>
              <w:left w:val="double" w:sz="4" w:space="0" w:color="auto"/>
              <w:bottom w:val="double" w:sz="4" w:space="0" w:color="auto"/>
              <w:right w:val="double" w:sz="4" w:space="0" w:color="auto"/>
            </w:tcBorders>
            <w:vAlign w:val="center"/>
          </w:tcPr>
          <w:p w:rsidR="008E5E79" w:rsidRPr="00562409" w:rsidRDefault="008E5E79" w:rsidP="008D3252">
            <w:pPr>
              <w:jc w:val="center"/>
              <w:rPr>
                <w:rFonts w:ascii="Times New Roman" w:hAnsi="Times New Roman"/>
                <w:i/>
                <w:sz w:val="24"/>
                <w:szCs w:val="24"/>
              </w:rPr>
            </w:pPr>
            <w:r>
              <w:rPr>
                <w:rFonts w:ascii="Times New Roman" w:hAnsi="Times New Roman"/>
                <w:i/>
                <w:sz w:val="24"/>
                <w:szCs w:val="24"/>
              </w:rPr>
              <w:t>130</w:t>
            </w:r>
          </w:p>
        </w:tc>
        <w:tc>
          <w:tcPr>
            <w:tcW w:w="869" w:type="dxa"/>
            <w:tcBorders>
              <w:top w:val="double" w:sz="4" w:space="0" w:color="auto"/>
              <w:left w:val="double" w:sz="4" w:space="0" w:color="auto"/>
              <w:bottom w:val="double" w:sz="4" w:space="0" w:color="auto"/>
              <w:right w:val="double" w:sz="4" w:space="0" w:color="auto"/>
            </w:tcBorders>
            <w:vAlign w:val="center"/>
          </w:tcPr>
          <w:p w:rsidR="008E5E79" w:rsidRPr="00562409" w:rsidRDefault="008E5E79" w:rsidP="008D3252">
            <w:pPr>
              <w:jc w:val="center"/>
              <w:rPr>
                <w:rFonts w:ascii="Times New Roman" w:hAnsi="Times New Roman"/>
                <w:i/>
                <w:sz w:val="24"/>
                <w:szCs w:val="24"/>
              </w:rPr>
            </w:pPr>
            <w:r>
              <w:rPr>
                <w:rFonts w:ascii="Times New Roman" w:hAnsi="Times New Roman"/>
                <w:i/>
                <w:sz w:val="24"/>
                <w:szCs w:val="24"/>
              </w:rPr>
              <w:t>128</w:t>
            </w:r>
          </w:p>
        </w:tc>
        <w:tc>
          <w:tcPr>
            <w:tcW w:w="869" w:type="dxa"/>
            <w:tcBorders>
              <w:top w:val="double" w:sz="4" w:space="0" w:color="auto"/>
              <w:left w:val="double" w:sz="4" w:space="0" w:color="auto"/>
              <w:bottom w:val="double" w:sz="4" w:space="0" w:color="auto"/>
              <w:right w:val="double" w:sz="4" w:space="0" w:color="auto"/>
            </w:tcBorders>
            <w:vAlign w:val="center"/>
          </w:tcPr>
          <w:p w:rsidR="008E5E79" w:rsidRPr="00562409" w:rsidRDefault="008E5E79" w:rsidP="00FC4755">
            <w:pPr>
              <w:jc w:val="center"/>
              <w:rPr>
                <w:rFonts w:ascii="Times New Roman" w:hAnsi="Times New Roman"/>
                <w:i/>
                <w:sz w:val="24"/>
                <w:szCs w:val="24"/>
              </w:rPr>
            </w:pPr>
            <w:r>
              <w:rPr>
                <w:rFonts w:ascii="Times New Roman" w:hAnsi="Times New Roman"/>
                <w:i/>
                <w:sz w:val="24"/>
                <w:szCs w:val="24"/>
              </w:rPr>
              <w:t>13</w:t>
            </w:r>
            <w:r w:rsidR="00FC4755">
              <w:rPr>
                <w:rFonts w:ascii="Times New Roman" w:hAnsi="Times New Roman"/>
                <w:i/>
                <w:sz w:val="24"/>
                <w:szCs w:val="24"/>
              </w:rPr>
              <w:t>0</w:t>
            </w:r>
          </w:p>
        </w:tc>
        <w:tc>
          <w:tcPr>
            <w:tcW w:w="869" w:type="dxa"/>
            <w:tcBorders>
              <w:top w:val="double" w:sz="4" w:space="0" w:color="auto"/>
              <w:left w:val="double" w:sz="4" w:space="0" w:color="auto"/>
              <w:bottom w:val="double" w:sz="4" w:space="0" w:color="auto"/>
              <w:right w:val="double" w:sz="4" w:space="0" w:color="auto"/>
            </w:tcBorders>
            <w:vAlign w:val="center"/>
          </w:tcPr>
          <w:p w:rsidR="008E5E79" w:rsidRPr="00562409" w:rsidRDefault="008E5E79" w:rsidP="008D3252">
            <w:pPr>
              <w:jc w:val="center"/>
              <w:rPr>
                <w:rFonts w:ascii="Times New Roman" w:hAnsi="Times New Roman"/>
                <w:i/>
                <w:sz w:val="24"/>
                <w:szCs w:val="24"/>
              </w:rPr>
            </w:pPr>
            <w:r>
              <w:rPr>
                <w:rFonts w:ascii="Times New Roman" w:hAnsi="Times New Roman"/>
                <w:i/>
                <w:sz w:val="24"/>
                <w:szCs w:val="24"/>
              </w:rPr>
              <w:t>127</w:t>
            </w:r>
          </w:p>
        </w:tc>
        <w:tc>
          <w:tcPr>
            <w:tcW w:w="869" w:type="dxa"/>
            <w:tcBorders>
              <w:top w:val="double" w:sz="4" w:space="0" w:color="auto"/>
              <w:left w:val="double" w:sz="4" w:space="0" w:color="auto"/>
              <w:bottom w:val="double" w:sz="4" w:space="0" w:color="auto"/>
              <w:right w:val="double" w:sz="4" w:space="0" w:color="auto"/>
            </w:tcBorders>
            <w:vAlign w:val="center"/>
          </w:tcPr>
          <w:p w:rsidR="008E5E79" w:rsidRPr="00562409" w:rsidRDefault="008E5E79" w:rsidP="00FC4755">
            <w:pPr>
              <w:jc w:val="center"/>
              <w:rPr>
                <w:rFonts w:ascii="Times New Roman" w:hAnsi="Times New Roman"/>
                <w:i/>
                <w:sz w:val="24"/>
                <w:szCs w:val="24"/>
              </w:rPr>
            </w:pPr>
            <w:r>
              <w:rPr>
                <w:rFonts w:ascii="Times New Roman" w:hAnsi="Times New Roman"/>
                <w:i/>
                <w:sz w:val="24"/>
                <w:szCs w:val="24"/>
              </w:rPr>
              <w:t>12</w:t>
            </w:r>
            <w:r w:rsidR="00FC4755">
              <w:rPr>
                <w:rFonts w:ascii="Times New Roman" w:hAnsi="Times New Roman"/>
                <w:i/>
                <w:sz w:val="24"/>
                <w:szCs w:val="24"/>
              </w:rPr>
              <w:t>9</w:t>
            </w:r>
          </w:p>
        </w:tc>
        <w:tc>
          <w:tcPr>
            <w:tcW w:w="869" w:type="dxa"/>
            <w:tcBorders>
              <w:top w:val="double" w:sz="4" w:space="0" w:color="auto"/>
              <w:left w:val="double" w:sz="4" w:space="0" w:color="auto"/>
              <w:bottom w:val="double" w:sz="4" w:space="0" w:color="auto"/>
              <w:right w:val="double" w:sz="4" w:space="0" w:color="auto"/>
            </w:tcBorders>
            <w:vAlign w:val="center"/>
          </w:tcPr>
          <w:p w:rsidR="008E5E79" w:rsidRDefault="008E5E79" w:rsidP="00FC4755">
            <w:pPr>
              <w:jc w:val="center"/>
              <w:rPr>
                <w:rFonts w:ascii="Times New Roman" w:hAnsi="Times New Roman"/>
                <w:i/>
                <w:sz w:val="24"/>
                <w:szCs w:val="24"/>
              </w:rPr>
            </w:pPr>
            <w:r>
              <w:rPr>
                <w:rFonts w:ascii="Times New Roman" w:hAnsi="Times New Roman"/>
                <w:i/>
                <w:sz w:val="24"/>
                <w:szCs w:val="24"/>
              </w:rPr>
              <w:t>13</w:t>
            </w:r>
            <w:r w:rsidR="00FC4755">
              <w:rPr>
                <w:rFonts w:ascii="Times New Roman" w:hAnsi="Times New Roman"/>
                <w:i/>
                <w:sz w:val="24"/>
                <w:szCs w:val="24"/>
              </w:rPr>
              <w:t>2</w:t>
            </w:r>
          </w:p>
        </w:tc>
      </w:tr>
    </w:tbl>
    <w:p w:rsidR="00EC76A8" w:rsidRDefault="00EC76A8">
      <w:pPr>
        <w:rPr>
          <w:sz w:val="24"/>
          <w:szCs w:val="24"/>
        </w:rPr>
      </w:pPr>
    </w:p>
    <w:p w:rsidR="00EC76A8" w:rsidRDefault="001C5883">
      <w:pPr>
        <w:rPr>
          <w:sz w:val="28"/>
          <w:szCs w:val="28"/>
        </w:rPr>
      </w:pPr>
      <w:r>
        <w:rPr>
          <w:sz w:val="28"/>
          <w:szCs w:val="28"/>
        </w:rPr>
        <w:t xml:space="preserve">There is no significant difference </w:t>
      </w:r>
      <w:r w:rsidR="006D0458">
        <w:rPr>
          <w:sz w:val="28"/>
          <w:szCs w:val="28"/>
        </w:rPr>
        <w:t>of</w:t>
      </w:r>
      <w:r>
        <w:rPr>
          <w:sz w:val="28"/>
          <w:szCs w:val="28"/>
        </w:rPr>
        <w:t xml:space="preserve"> opinion on the question of repealing Obamacare</w:t>
      </w:r>
      <w:r w:rsidR="00F062B0" w:rsidRPr="00F062B0">
        <w:rPr>
          <w:sz w:val="28"/>
          <w:szCs w:val="28"/>
        </w:rPr>
        <w:t xml:space="preserve"> </w:t>
      </w:r>
      <w:r w:rsidR="00F062B0">
        <w:rPr>
          <w:sz w:val="28"/>
          <w:szCs w:val="28"/>
        </w:rPr>
        <w:t>across the two age groups</w:t>
      </w:r>
      <w:r>
        <w:rPr>
          <w:sz w:val="28"/>
          <w:szCs w:val="28"/>
        </w:rPr>
        <w:t xml:space="preserve">. </w:t>
      </w:r>
      <w:r w:rsidR="00600BC4">
        <w:rPr>
          <w:sz w:val="28"/>
          <w:szCs w:val="28"/>
        </w:rPr>
        <w:t>L</w:t>
      </w:r>
      <w:r w:rsidR="00600BC4">
        <w:rPr>
          <w:sz w:val="28"/>
          <w:szCs w:val="28"/>
        </w:rPr>
        <w:t>ikely voters in 5 out of the 6 congressional districts</w:t>
      </w:r>
      <w:r w:rsidR="00600BC4">
        <w:rPr>
          <w:sz w:val="28"/>
          <w:szCs w:val="28"/>
        </w:rPr>
        <w:t xml:space="preserve"> are solidly in favor of repealing the healthcare law</w:t>
      </w:r>
      <w:r>
        <w:rPr>
          <w:sz w:val="28"/>
          <w:szCs w:val="28"/>
        </w:rPr>
        <w:t xml:space="preserve">. The highest level of opposition to the law is found in Districts 3 and 5. District 2 was only congressional district where respondents </w:t>
      </w:r>
      <w:r w:rsidR="00716982">
        <w:rPr>
          <w:sz w:val="28"/>
          <w:szCs w:val="28"/>
        </w:rPr>
        <w:t>approve of</w:t>
      </w:r>
      <w:r>
        <w:rPr>
          <w:sz w:val="28"/>
          <w:szCs w:val="28"/>
        </w:rPr>
        <w:t xml:space="preserve"> keeping Obamacare. </w:t>
      </w:r>
    </w:p>
    <w:p w:rsidR="001C5883" w:rsidRDefault="001C5883">
      <w:pPr>
        <w:rPr>
          <w:sz w:val="28"/>
          <w:szCs w:val="28"/>
        </w:rPr>
      </w:pPr>
    </w:p>
    <w:p w:rsidR="000735D0" w:rsidRDefault="000735D0">
      <w:pPr>
        <w:rPr>
          <w:sz w:val="28"/>
          <w:szCs w:val="28"/>
        </w:rPr>
      </w:pPr>
    </w:p>
    <w:p w:rsidR="000735D0" w:rsidRDefault="000735D0">
      <w:pPr>
        <w:rPr>
          <w:sz w:val="28"/>
          <w:szCs w:val="28"/>
        </w:rPr>
      </w:pPr>
    </w:p>
    <w:p w:rsidR="00220BFE" w:rsidRPr="001C5883" w:rsidRDefault="00173721" w:rsidP="00712C4D">
      <w:pPr>
        <w:jc w:val="center"/>
        <w:rPr>
          <w:b/>
          <w:sz w:val="28"/>
          <w:szCs w:val="28"/>
        </w:rPr>
      </w:pPr>
      <w:r w:rsidRPr="001C5883">
        <w:rPr>
          <w:b/>
          <w:sz w:val="28"/>
          <w:szCs w:val="28"/>
        </w:rPr>
        <w:t>APPENDIX</w:t>
      </w:r>
    </w:p>
    <w:p w:rsidR="001C5883" w:rsidRPr="001C5883" w:rsidRDefault="001C5883" w:rsidP="001C5883">
      <w:pPr>
        <w:ind w:left="360"/>
        <w:rPr>
          <w:sz w:val="26"/>
          <w:szCs w:val="26"/>
        </w:rPr>
      </w:pPr>
      <w:r w:rsidRPr="001C5883">
        <w:rPr>
          <w:sz w:val="26"/>
          <w:szCs w:val="26"/>
        </w:rPr>
        <w:t xml:space="preserve">This is a 30 second confidential university survey of Louisiana voters: </w:t>
      </w:r>
    </w:p>
    <w:p w:rsidR="001C5883" w:rsidRPr="001C5883" w:rsidRDefault="001C5883" w:rsidP="001C5883">
      <w:pPr>
        <w:ind w:left="630" w:hanging="270"/>
        <w:rPr>
          <w:sz w:val="26"/>
          <w:szCs w:val="26"/>
        </w:rPr>
      </w:pPr>
      <w:r w:rsidRPr="001C5883">
        <w:rPr>
          <w:sz w:val="26"/>
          <w:szCs w:val="26"/>
        </w:rPr>
        <w:t xml:space="preserve">1. Who will you vote for in the Louisiana US Senate run-off election, Democrat Foster Campbell or Republican John Kennedy? </w:t>
      </w:r>
    </w:p>
    <w:p w:rsidR="001C5883" w:rsidRPr="001C5883" w:rsidRDefault="001C5883" w:rsidP="001C5883">
      <w:pPr>
        <w:ind w:left="630"/>
        <w:rPr>
          <w:sz w:val="26"/>
          <w:szCs w:val="26"/>
        </w:rPr>
      </w:pPr>
      <w:r w:rsidRPr="001C5883">
        <w:rPr>
          <w:sz w:val="26"/>
          <w:szCs w:val="26"/>
        </w:rPr>
        <w:t>Press 1 for Foster Campbell</w:t>
      </w:r>
      <w:r w:rsidR="005562E7">
        <w:rPr>
          <w:sz w:val="26"/>
          <w:szCs w:val="26"/>
        </w:rPr>
        <w:t>,</w:t>
      </w:r>
      <w:r w:rsidRPr="001C5883">
        <w:rPr>
          <w:sz w:val="26"/>
          <w:szCs w:val="26"/>
        </w:rPr>
        <w:t xml:space="preserve"> </w:t>
      </w:r>
      <w:r w:rsidR="005562E7">
        <w:rPr>
          <w:sz w:val="26"/>
          <w:szCs w:val="26"/>
        </w:rPr>
        <w:t>p</w:t>
      </w:r>
      <w:r w:rsidRPr="001C5883">
        <w:rPr>
          <w:sz w:val="26"/>
          <w:szCs w:val="26"/>
        </w:rPr>
        <w:t>ress 2 for John Kennedy</w:t>
      </w:r>
      <w:r w:rsidR="005562E7">
        <w:rPr>
          <w:sz w:val="26"/>
          <w:szCs w:val="26"/>
        </w:rPr>
        <w:t>,</w:t>
      </w:r>
      <w:r w:rsidRPr="001C5883">
        <w:rPr>
          <w:sz w:val="26"/>
          <w:szCs w:val="26"/>
        </w:rPr>
        <w:t xml:space="preserve"> </w:t>
      </w:r>
      <w:r w:rsidR="005562E7">
        <w:rPr>
          <w:sz w:val="26"/>
          <w:szCs w:val="26"/>
        </w:rPr>
        <w:t>p</w:t>
      </w:r>
      <w:r w:rsidRPr="001C5883">
        <w:rPr>
          <w:sz w:val="26"/>
          <w:szCs w:val="26"/>
        </w:rPr>
        <w:t>ress 3 for don't know</w:t>
      </w:r>
    </w:p>
    <w:p w:rsidR="001C5883" w:rsidRPr="001C5883" w:rsidRDefault="001C5883" w:rsidP="001C5883">
      <w:pPr>
        <w:ind w:left="360"/>
        <w:rPr>
          <w:sz w:val="26"/>
          <w:szCs w:val="26"/>
        </w:rPr>
      </w:pPr>
      <w:r w:rsidRPr="001C5883">
        <w:rPr>
          <w:sz w:val="26"/>
          <w:szCs w:val="26"/>
        </w:rPr>
        <w:t xml:space="preserve"> 2. Should Obamacare be repealed?  </w:t>
      </w:r>
    </w:p>
    <w:p w:rsidR="001C5883" w:rsidRPr="001C5883" w:rsidRDefault="001C5883" w:rsidP="001C5883">
      <w:pPr>
        <w:ind w:left="360" w:firstLine="360"/>
        <w:rPr>
          <w:sz w:val="26"/>
          <w:szCs w:val="26"/>
        </w:rPr>
      </w:pPr>
      <w:r w:rsidRPr="001C5883">
        <w:rPr>
          <w:sz w:val="26"/>
          <w:szCs w:val="26"/>
        </w:rPr>
        <w:t xml:space="preserve">Press 1 for yes, </w:t>
      </w:r>
      <w:r w:rsidR="005562E7">
        <w:rPr>
          <w:sz w:val="26"/>
          <w:szCs w:val="26"/>
        </w:rPr>
        <w:t>p</w:t>
      </w:r>
      <w:r w:rsidRPr="001C5883">
        <w:rPr>
          <w:sz w:val="26"/>
          <w:szCs w:val="26"/>
        </w:rPr>
        <w:t xml:space="preserve">ress 2 for no, </w:t>
      </w:r>
      <w:r w:rsidR="005562E7">
        <w:rPr>
          <w:sz w:val="26"/>
          <w:szCs w:val="26"/>
        </w:rPr>
        <w:t>p</w:t>
      </w:r>
      <w:r w:rsidRPr="001C5883">
        <w:rPr>
          <w:sz w:val="26"/>
          <w:szCs w:val="26"/>
        </w:rPr>
        <w:t>ress 3 for don't know</w:t>
      </w:r>
    </w:p>
    <w:p w:rsidR="001C5883" w:rsidRPr="001C5883" w:rsidRDefault="001C5883" w:rsidP="001C5883">
      <w:pPr>
        <w:ind w:left="360"/>
        <w:rPr>
          <w:sz w:val="26"/>
          <w:szCs w:val="26"/>
        </w:rPr>
      </w:pPr>
      <w:r w:rsidRPr="001C5883">
        <w:rPr>
          <w:sz w:val="26"/>
          <w:szCs w:val="26"/>
        </w:rPr>
        <w:t xml:space="preserve"> 3. If you are younger than 50 press 1.  If you are older than 49 press 2.</w:t>
      </w:r>
    </w:p>
    <w:p w:rsidR="001C5883" w:rsidRPr="001C5883" w:rsidRDefault="001C5883" w:rsidP="001C5883">
      <w:pPr>
        <w:ind w:left="360"/>
        <w:rPr>
          <w:sz w:val="26"/>
          <w:szCs w:val="26"/>
        </w:rPr>
      </w:pPr>
      <w:r w:rsidRPr="001C5883">
        <w:rPr>
          <w:sz w:val="26"/>
          <w:szCs w:val="26"/>
        </w:rPr>
        <w:t xml:space="preserve"> 4. If you are male press 1. If you are female press 2.</w:t>
      </w:r>
    </w:p>
    <w:p w:rsidR="001C5883" w:rsidRPr="001C5883" w:rsidRDefault="001C5883" w:rsidP="001C5883">
      <w:pPr>
        <w:ind w:left="720" w:hanging="360"/>
        <w:rPr>
          <w:sz w:val="26"/>
          <w:szCs w:val="26"/>
        </w:rPr>
      </w:pPr>
      <w:r>
        <w:rPr>
          <w:sz w:val="26"/>
          <w:szCs w:val="26"/>
        </w:rPr>
        <w:t xml:space="preserve"> </w:t>
      </w:r>
      <w:r w:rsidRPr="001C5883">
        <w:rPr>
          <w:sz w:val="26"/>
          <w:szCs w:val="26"/>
        </w:rPr>
        <w:t>5. If you are black press 1.  If you are white press 2.  If you are something else press 3.</w:t>
      </w:r>
    </w:p>
    <w:p w:rsidR="001C5883" w:rsidRPr="001C5883" w:rsidRDefault="001C5883" w:rsidP="001C5883">
      <w:pPr>
        <w:ind w:left="720" w:hanging="360"/>
        <w:rPr>
          <w:sz w:val="26"/>
          <w:szCs w:val="26"/>
        </w:rPr>
      </w:pPr>
      <w:r w:rsidRPr="001C5883">
        <w:rPr>
          <w:sz w:val="26"/>
          <w:szCs w:val="26"/>
        </w:rPr>
        <w:t xml:space="preserve"> 6. If you think of yourself as a Democrat press 1, a Republican press 2, something else press 3.</w:t>
      </w:r>
    </w:p>
    <w:p w:rsidR="001C5883" w:rsidRPr="001C5883" w:rsidRDefault="001C5883" w:rsidP="001C5883">
      <w:pPr>
        <w:ind w:left="360"/>
        <w:rPr>
          <w:sz w:val="26"/>
          <w:szCs w:val="26"/>
        </w:rPr>
      </w:pPr>
      <w:r w:rsidRPr="001C5883">
        <w:rPr>
          <w:sz w:val="26"/>
          <w:szCs w:val="26"/>
        </w:rPr>
        <w:t xml:space="preserve"> Thank you for taking the survey.</w:t>
      </w:r>
    </w:p>
    <w:p w:rsidR="001C5883" w:rsidRDefault="001C5883" w:rsidP="001C5883">
      <w:pPr>
        <w:ind w:left="360"/>
      </w:pPr>
    </w:p>
    <w:p w:rsidR="00451915" w:rsidRPr="001423C3" w:rsidRDefault="00451915" w:rsidP="001C5883">
      <w:pPr>
        <w:pStyle w:val="ListParagraph"/>
        <w:rPr>
          <w:sz w:val="16"/>
          <w:szCs w:val="16"/>
        </w:rPr>
      </w:pPr>
    </w:p>
    <w:p w:rsidR="00451915" w:rsidRDefault="00451915" w:rsidP="00451915">
      <w:pPr>
        <w:pStyle w:val="ListParagraph"/>
      </w:pPr>
    </w:p>
    <w:p w:rsidR="008A6DEB" w:rsidRDefault="008A6DEB" w:rsidP="001423C3">
      <w:pPr>
        <w:pStyle w:val="ListParagraph"/>
        <w:ind w:firstLine="720"/>
        <w:rPr>
          <w:b/>
        </w:rPr>
      </w:pPr>
    </w:p>
    <w:p w:rsidR="008A6DEB" w:rsidRDefault="008A6DEB" w:rsidP="001423C3">
      <w:pPr>
        <w:pStyle w:val="ListParagraph"/>
        <w:ind w:firstLine="720"/>
        <w:rPr>
          <w:b/>
        </w:rPr>
      </w:pPr>
    </w:p>
    <w:p w:rsidR="008A6DEB" w:rsidRDefault="008A6DEB" w:rsidP="001423C3">
      <w:pPr>
        <w:pStyle w:val="ListParagraph"/>
        <w:ind w:firstLine="720"/>
        <w:rPr>
          <w:b/>
        </w:rPr>
      </w:pPr>
    </w:p>
    <w:p w:rsidR="008A6DEB" w:rsidRDefault="008A6DEB" w:rsidP="001423C3">
      <w:pPr>
        <w:pStyle w:val="ListParagraph"/>
        <w:ind w:firstLine="720"/>
        <w:rPr>
          <w:b/>
        </w:rPr>
      </w:pPr>
    </w:p>
    <w:p w:rsidR="008A6DEB" w:rsidRDefault="008A6DEB" w:rsidP="001423C3">
      <w:pPr>
        <w:pStyle w:val="ListParagraph"/>
        <w:ind w:firstLine="720"/>
        <w:rPr>
          <w:b/>
        </w:rPr>
      </w:pPr>
    </w:p>
    <w:p w:rsidR="008A6DEB" w:rsidRDefault="008A6DEB" w:rsidP="001423C3">
      <w:pPr>
        <w:pStyle w:val="ListParagraph"/>
        <w:ind w:firstLine="720"/>
        <w:rPr>
          <w:b/>
        </w:rPr>
      </w:pPr>
    </w:p>
    <w:p w:rsidR="008A6DEB" w:rsidRDefault="008A6DEB" w:rsidP="001423C3">
      <w:pPr>
        <w:pStyle w:val="ListParagraph"/>
        <w:ind w:firstLine="720"/>
        <w:rPr>
          <w:b/>
        </w:rPr>
      </w:pPr>
    </w:p>
    <w:p w:rsidR="008A6DEB" w:rsidRDefault="008A6DEB" w:rsidP="001423C3">
      <w:pPr>
        <w:pStyle w:val="ListParagraph"/>
        <w:ind w:firstLine="720"/>
        <w:rPr>
          <w:b/>
        </w:rPr>
      </w:pPr>
    </w:p>
    <w:p w:rsidR="000735D0" w:rsidRDefault="000735D0" w:rsidP="001423C3">
      <w:pPr>
        <w:pStyle w:val="ListParagraph"/>
        <w:ind w:firstLine="720"/>
        <w:rPr>
          <w:b/>
        </w:rPr>
      </w:pPr>
    </w:p>
    <w:p w:rsidR="000735D0" w:rsidRDefault="000735D0" w:rsidP="001423C3">
      <w:pPr>
        <w:pStyle w:val="ListParagraph"/>
        <w:ind w:firstLine="720"/>
        <w:rPr>
          <w:b/>
        </w:rPr>
      </w:pPr>
    </w:p>
    <w:p w:rsidR="000735D0" w:rsidRDefault="000735D0" w:rsidP="001423C3">
      <w:pPr>
        <w:pStyle w:val="ListParagraph"/>
        <w:ind w:firstLine="720"/>
        <w:rPr>
          <w:b/>
        </w:rPr>
      </w:pPr>
    </w:p>
    <w:p w:rsidR="000735D0" w:rsidRDefault="000735D0" w:rsidP="001423C3">
      <w:pPr>
        <w:pStyle w:val="ListParagraph"/>
        <w:ind w:firstLine="720"/>
        <w:rPr>
          <w:b/>
        </w:rPr>
      </w:pPr>
    </w:p>
    <w:p w:rsidR="000735D0" w:rsidRDefault="000735D0" w:rsidP="001423C3">
      <w:pPr>
        <w:pStyle w:val="ListParagraph"/>
        <w:ind w:firstLine="720"/>
        <w:rPr>
          <w:b/>
        </w:rPr>
      </w:pPr>
    </w:p>
    <w:p w:rsidR="000735D0" w:rsidRDefault="000735D0" w:rsidP="001423C3">
      <w:pPr>
        <w:pStyle w:val="ListParagraph"/>
        <w:ind w:firstLine="720"/>
        <w:rPr>
          <w:b/>
        </w:rPr>
      </w:pPr>
    </w:p>
    <w:p w:rsidR="008A6DEB" w:rsidRDefault="008A6DEB" w:rsidP="001423C3">
      <w:pPr>
        <w:pStyle w:val="ListParagraph"/>
        <w:ind w:firstLine="720"/>
        <w:rPr>
          <w:b/>
        </w:rPr>
      </w:pPr>
    </w:p>
    <w:p w:rsidR="008A6DEB" w:rsidRDefault="008A6DEB" w:rsidP="001423C3">
      <w:pPr>
        <w:pStyle w:val="ListParagraph"/>
        <w:ind w:firstLine="720"/>
        <w:rPr>
          <w:b/>
        </w:rPr>
      </w:pPr>
    </w:p>
    <w:p w:rsidR="008A6DEB" w:rsidRDefault="008A6DEB" w:rsidP="001423C3">
      <w:pPr>
        <w:pStyle w:val="ListParagraph"/>
        <w:ind w:firstLine="720"/>
        <w:rPr>
          <w:b/>
        </w:rPr>
      </w:pPr>
    </w:p>
    <w:p w:rsidR="008A6DEB" w:rsidRDefault="008A6DEB" w:rsidP="001423C3">
      <w:pPr>
        <w:pStyle w:val="ListParagraph"/>
        <w:ind w:firstLine="720"/>
        <w:rPr>
          <w:b/>
        </w:rPr>
      </w:pPr>
    </w:p>
    <w:p w:rsidR="008A6DEB" w:rsidRDefault="008A6DEB" w:rsidP="001423C3">
      <w:pPr>
        <w:pStyle w:val="ListParagraph"/>
        <w:ind w:firstLine="720"/>
        <w:rPr>
          <w:b/>
        </w:rPr>
      </w:pPr>
    </w:p>
    <w:p w:rsidR="008A6DEB" w:rsidRDefault="008A6DEB" w:rsidP="001423C3">
      <w:pPr>
        <w:pStyle w:val="ListParagraph"/>
        <w:ind w:firstLine="720"/>
        <w:rPr>
          <w:b/>
        </w:rPr>
      </w:pPr>
    </w:p>
    <w:p w:rsidR="001423C3" w:rsidRPr="00FC4755" w:rsidRDefault="001423C3" w:rsidP="00FC4755">
      <w:pPr>
        <w:rPr>
          <w:b/>
        </w:rPr>
      </w:pPr>
      <w:r w:rsidRPr="00FC4755">
        <w:rPr>
          <w:b/>
        </w:rPr>
        <w:t>Demographic Profile of Sample</w:t>
      </w:r>
    </w:p>
    <w:tbl>
      <w:tblPr>
        <w:tblW w:w="4340" w:type="dxa"/>
        <w:tblLook w:val="04A0" w:firstRow="1" w:lastRow="0" w:firstColumn="1" w:lastColumn="0" w:noHBand="0" w:noVBand="1"/>
      </w:tblPr>
      <w:tblGrid>
        <w:gridCol w:w="2180"/>
        <w:gridCol w:w="1080"/>
        <w:gridCol w:w="1080"/>
      </w:tblGrid>
      <w:tr w:rsidR="00FC4755" w:rsidRPr="00FC4755" w:rsidTr="00FC4755">
        <w:trPr>
          <w:trHeight w:val="315"/>
        </w:trPr>
        <w:tc>
          <w:tcPr>
            <w:tcW w:w="2180" w:type="dxa"/>
            <w:tcBorders>
              <w:top w:val="nil"/>
              <w:left w:val="nil"/>
              <w:bottom w:val="nil"/>
              <w:right w:val="nil"/>
            </w:tcBorders>
            <w:shd w:val="clear" w:color="auto" w:fill="auto"/>
            <w:vAlign w:val="center"/>
            <w:hideMark/>
          </w:tcPr>
          <w:p w:rsidR="00FC4755" w:rsidRPr="00FC4755" w:rsidRDefault="00FC4755" w:rsidP="00FC4755">
            <w:pPr>
              <w:spacing w:after="0" w:line="240" w:lineRule="auto"/>
              <w:jc w:val="center"/>
              <w:rPr>
                <w:rFonts w:ascii="Arial" w:eastAsia="Times New Roman" w:hAnsi="Arial" w:cs="Arial"/>
                <w:b/>
                <w:bCs/>
                <w:color w:val="000000"/>
                <w:sz w:val="18"/>
                <w:szCs w:val="18"/>
              </w:rPr>
            </w:pPr>
            <w:r w:rsidRPr="00FC4755">
              <w:rPr>
                <w:rFonts w:ascii="Arial" w:eastAsia="Times New Roman" w:hAnsi="Arial" w:cs="Arial"/>
                <w:b/>
                <w:bCs/>
                <w:color w:val="000000"/>
                <w:sz w:val="18"/>
                <w:szCs w:val="18"/>
              </w:rPr>
              <w:t>Gender</w:t>
            </w:r>
          </w:p>
        </w:tc>
        <w:tc>
          <w:tcPr>
            <w:tcW w:w="1080" w:type="dxa"/>
            <w:tcBorders>
              <w:top w:val="nil"/>
              <w:left w:val="nil"/>
              <w:bottom w:val="nil"/>
              <w:right w:val="nil"/>
            </w:tcBorders>
            <w:shd w:val="clear" w:color="auto" w:fill="auto"/>
            <w:vAlign w:val="center"/>
            <w:hideMark/>
          </w:tcPr>
          <w:p w:rsidR="00FC4755" w:rsidRPr="00FC4755" w:rsidRDefault="00FC4755" w:rsidP="00FC4755">
            <w:pPr>
              <w:spacing w:after="0" w:line="240" w:lineRule="auto"/>
              <w:jc w:val="center"/>
              <w:rPr>
                <w:rFonts w:ascii="Arial" w:eastAsia="Times New Roman" w:hAnsi="Arial" w:cs="Arial"/>
                <w:b/>
                <w:bCs/>
                <w:color w:val="000000"/>
                <w:sz w:val="18"/>
                <w:szCs w:val="18"/>
              </w:rPr>
            </w:pPr>
            <w:r w:rsidRPr="00FC4755">
              <w:rPr>
                <w:rFonts w:ascii="Arial" w:eastAsia="Times New Roman" w:hAnsi="Arial" w:cs="Arial"/>
                <w:b/>
                <w:bCs/>
                <w:color w:val="000000"/>
                <w:sz w:val="18"/>
                <w:szCs w:val="18"/>
              </w:rPr>
              <w:t> </w:t>
            </w:r>
          </w:p>
        </w:tc>
        <w:tc>
          <w:tcPr>
            <w:tcW w:w="1080" w:type="dxa"/>
            <w:tcBorders>
              <w:top w:val="nil"/>
              <w:left w:val="nil"/>
              <w:bottom w:val="nil"/>
              <w:right w:val="nil"/>
            </w:tcBorders>
            <w:shd w:val="clear" w:color="auto" w:fill="auto"/>
            <w:vAlign w:val="center"/>
            <w:hideMark/>
          </w:tcPr>
          <w:p w:rsidR="00FC4755" w:rsidRPr="00FC4755" w:rsidRDefault="00FC4755" w:rsidP="00FC4755">
            <w:pPr>
              <w:spacing w:after="0" w:line="240" w:lineRule="auto"/>
              <w:jc w:val="center"/>
              <w:rPr>
                <w:rFonts w:ascii="Arial" w:eastAsia="Times New Roman" w:hAnsi="Arial" w:cs="Arial"/>
                <w:b/>
                <w:bCs/>
                <w:color w:val="000000"/>
                <w:sz w:val="18"/>
                <w:szCs w:val="18"/>
              </w:rPr>
            </w:pPr>
            <w:r w:rsidRPr="00FC4755">
              <w:rPr>
                <w:rFonts w:ascii="Arial" w:eastAsia="Times New Roman" w:hAnsi="Arial" w:cs="Arial"/>
                <w:b/>
                <w:bCs/>
                <w:color w:val="000000"/>
                <w:sz w:val="18"/>
                <w:szCs w:val="18"/>
              </w:rPr>
              <w:t> </w:t>
            </w:r>
          </w:p>
        </w:tc>
      </w:tr>
      <w:tr w:rsidR="00FC4755" w:rsidRPr="00FC4755" w:rsidTr="00FC4755">
        <w:trPr>
          <w:trHeight w:val="300"/>
        </w:trPr>
        <w:tc>
          <w:tcPr>
            <w:tcW w:w="2180" w:type="dxa"/>
            <w:tcBorders>
              <w:top w:val="single" w:sz="12" w:space="0" w:color="000000"/>
              <w:left w:val="nil"/>
              <w:bottom w:val="single" w:sz="12" w:space="0" w:color="000000"/>
              <w:right w:val="single" w:sz="12" w:space="0" w:color="000000"/>
            </w:tcBorders>
            <w:shd w:val="clear" w:color="auto" w:fill="auto"/>
            <w:vAlign w:val="bottom"/>
            <w:hideMark/>
          </w:tcPr>
          <w:p w:rsidR="00FC4755" w:rsidRPr="00FC4755" w:rsidRDefault="00FC4755" w:rsidP="00FC4755">
            <w:pPr>
              <w:spacing w:after="0" w:line="240" w:lineRule="auto"/>
              <w:rPr>
                <w:rFonts w:ascii="Arial" w:eastAsia="Times New Roman" w:hAnsi="Arial" w:cs="Arial"/>
                <w:color w:val="000000"/>
                <w:sz w:val="18"/>
                <w:szCs w:val="18"/>
              </w:rPr>
            </w:pPr>
            <w:r w:rsidRPr="00FC4755">
              <w:rPr>
                <w:rFonts w:ascii="Arial" w:eastAsia="Times New Roman" w:hAnsi="Arial" w:cs="Arial"/>
                <w:color w:val="000000"/>
                <w:sz w:val="18"/>
                <w:szCs w:val="18"/>
              </w:rPr>
              <w:t> </w:t>
            </w:r>
          </w:p>
        </w:tc>
        <w:tc>
          <w:tcPr>
            <w:tcW w:w="1080" w:type="dxa"/>
            <w:tcBorders>
              <w:top w:val="single" w:sz="12" w:space="0" w:color="000000"/>
              <w:left w:val="nil"/>
              <w:bottom w:val="single" w:sz="12" w:space="0" w:color="000000"/>
              <w:right w:val="single" w:sz="4" w:space="0" w:color="000000"/>
            </w:tcBorders>
            <w:shd w:val="clear" w:color="auto" w:fill="auto"/>
            <w:vAlign w:val="bottom"/>
            <w:hideMark/>
          </w:tcPr>
          <w:p w:rsidR="00FC4755" w:rsidRPr="00FC4755" w:rsidRDefault="00FC4755" w:rsidP="00FC4755">
            <w:pPr>
              <w:spacing w:after="0" w:line="240" w:lineRule="auto"/>
              <w:jc w:val="center"/>
              <w:rPr>
                <w:rFonts w:ascii="Arial" w:eastAsia="Times New Roman" w:hAnsi="Arial" w:cs="Arial"/>
                <w:color w:val="000000"/>
                <w:sz w:val="18"/>
                <w:szCs w:val="18"/>
              </w:rPr>
            </w:pPr>
            <w:r w:rsidRPr="00FC4755">
              <w:rPr>
                <w:rFonts w:ascii="Arial" w:eastAsia="Times New Roman" w:hAnsi="Arial" w:cs="Arial"/>
                <w:color w:val="000000"/>
                <w:sz w:val="18"/>
                <w:szCs w:val="18"/>
              </w:rPr>
              <w:t>Frequency</w:t>
            </w:r>
          </w:p>
        </w:tc>
        <w:tc>
          <w:tcPr>
            <w:tcW w:w="1080" w:type="dxa"/>
            <w:tcBorders>
              <w:top w:val="single" w:sz="12" w:space="0" w:color="000000"/>
              <w:left w:val="nil"/>
              <w:bottom w:val="single" w:sz="12" w:space="0" w:color="000000"/>
              <w:right w:val="single" w:sz="4" w:space="0" w:color="000000"/>
            </w:tcBorders>
            <w:shd w:val="clear" w:color="auto" w:fill="auto"/>
            <w:vAlign w:val="bottom"/>
            <w:hideMark/>
          </w:tcPr>
          <w:p w:rsidR="00FC4755" w:rsidRPr="00FC4755" w:rsidRDefault="00FC4755" w:rsidP="00FC4755">
            <w:pPr>
              <w:spacing w:after="0" w:line="240" w:lineRule="auto"/>
              <w:jc w:val="center"/>
              <w:rPr>
                <w:rFonts w:ascii="Arial" w:eastAsia="Times New Roman" w:hAnsi="Arial" w:cs="Arial"/>
                <w:color w:val="000000"/>
                <w:sz w:val="18"/>
                <w:szCs w:val="18"/>
              </w:rPr>
            </w:pPr>
            <w:r w:rsidRPr="00FC4755">
              <w:rPr>
                <w:rFonts w:ascii="Arial" w:eastAsia="Times New Roman" w:hAnsi="Arial" w:cs="Arial"/>
                <w:color w:val="000000"/>
                <w:sz w:val="18"/>
                <w:szCs w:val="18"/>
              </w:rPr>
              <w:t>Percent</w:t>
            </w:r>
          </w:p>
        </w:tc>
      </w:tr>
      <w:tr w:rsidR="00FC4755" w:rsidRPr="00FC4755" w:rsidTr="00FC4755">
        <w:trPr>
          <w:trHeight w:val="300"/>
        </w:trPr>
        <w:tc>
          <w:tcPr>
            <w:tcW w:w="2180" w:type="dxa"/>
            <w:tcBorders>
              <w:top w:val="nil"/>
              <w:left w:val="nil"/>
              <w:bottom w:val="nil"/>
              <w:right w:val="single" w:sz="12" w:space="0" w:color="000000"/>
            </w:tcBorders>
            <w:shd w:val="clear" w:color="auto" w:fill="auto"/>
            <w:hideMark/>
          </w:tcPr>
          <w:p w:rsidR="00FC4755" w:rsidRPr="00FC4755" w:rsidRDefault="00FC4755" w:rsidP="00FC4755">
            <w:pPr>
              <w:spacing w:after="0" w:line="240" w:lineRule="auto"/>
              <w:rPr>
                <w:rFonts w:ascii="Arial" w:eastAsia="Times New Roman" w:hAnsi="Arial" w:cs="Arial"/>
                <w:color w:val="000000"/>
                <w:sz w:val="18"/>
                <w:szCs w:val="18"/>
              </w:rPr>
            </w:pPr>
            <w:r w:rsidRPr="00FC4755">
              <w:rPr>
                <w:rFonts w:ascii="Arial" w:eastAsia="Times New Roman" w:hAnsi="Arial" w:cs="Arial"/>
                <w:color w:val="000000"/>
                <w:sz w:val="18"/>
                <w:szCs w:val="18"/>
              </w:rPr>
              <w:t>Male</w:t>
            </w:r>
          </w:p>
        </w:tc>
        <w:tc>
          <w:tcPr>
            <w:tcW w:w="1080" w:type="dxa"/>
            <w:tcBorders>
              <w:top w:val="nil"/>
              <w:left w:val="nil"/>
              <w:bottom w:val="nil"/>
              <w:right w:val="single" w:sz="4" w:space="0" w:color="000000"/>
            </w:tcBorders>
            <w:shd w:val="clear" w:color="auto" w:fill="auto"/>
            <w:noWrap/>
            <w:vAlign w:val="center"/>
            <w:hideMark/>
          </w:tcPr>
          <w:p w:rsidR="00FC4755" w:rsidRPr="00FC4755" w:rsidRDefault="00FC4755" w:rsidP="00FC4755">
            <w:pPr>
              <w:spacing w:after="0" w:line="240" w:lineRule="auto"/>
              <w:jc w:val="right"/>
              <w:rPr>
                <w:rFonts w:ascii="Arial" w:eastAsia="Times New Roman" w:hAnsi="Arial" w:cs="Arial"/>
                <w:color w:val="000000"/>
                <w:sz w:val="18"/>
                <w:szCs w:val="18"/>
              </w:rPr>
            </w:pPr>
            <w:r w:rsidRPr="00FC4755">
              <w:rPr>
                <w:rFonts w:ascii="Arial" w:eastAsia="Times New Roman" w:hAnsi="Arial" w:cs="Arial"/>
                <w:color w:val="000000"/>
                <w:sz w:val="18"/>
                <w:szCs w:val="18"/>
              </w:rPr>
              <w:t>343</w:t>
            </w:r>
          </w:p>
        </w:tc>
        <w:tc>
          <w:tcPr>
            <w:tcW w:w="1080" w:type="dxa"/>
            <w:tcBorders>
              <w:top w:val="nil"/>
              <w:left w:val="nil"/>
              <w:bottom w:val="nil"/>
              <w:right w:val="single" w:sz="4" w:space="0" w:color="000000"/>
            </w:tcBorders>
            <w:shd w:val="clear" w:color="auto" w:fill="auto"/>
            <w:noWrap/>
            <w:vAlign w:val="center"/>
            <w:hideMark/>
          </w:tcPr>
          <w:p w:rsidR="00FC4755" w:rsidRPr="00FC4755" w:rsidRDefault="00FC4755" w:rsidP="00FC4755">
            <w:pPr>
              <w:spacing w:after="0" w:line="240" w:lineRule="auto"/>
              <w:jc w:val="right"/>
              <w:rPr>
                <w:rFonts w:ascii="Arial" w:eastAsia="Times New Roman" w:hAnsi="Arial" w:cs="Arial"/>
                <w:color w:val="000000"/>
                <w:sz w:val="18"/>
                <w:szCs w:val="18"/>
              </w:rPr>
            </w:pPr>
            <w:r w:rsidRPr="00FC4755">
              <w:rPr>
                <w:rFonts w:ascii="Arial" w:eastAsia="Times New Roman" w:hAnsi="Arial" w:cs="Arial"/>
                <w:color w:val="000000"/>
                <w:sz w:val="18"/>
                <w:szCs w:val="18"/>
              </w:rPr>
              <w:t>44.2</w:t>
            </w:r>
          </w:p>
        </w:tc>
      </w:tr>
      <w:tr w:rsidR="00FC4755" w:rsidRPr="00FC4755" w:rsidTr="00FC4755">
        <w:trPr>
          <w:trHeight w:val="300"/>
        </w:trPr>
        <w:tc>
          <w:tcPr>
            <w:tcW w:w="2180" w:type="dxa"/>
            <w:tcBorders>
              <w:top w:val="nil"/>
              <w:left w:val="nil"/>
              <w:bottom w:val="nil"/>
              <w:right w:val="single" w:sz="12" w:space="0" w:color="000000"/>
            </w:tcBorders>
            <w:shd w:val="clear" w:color="auto" w:fill="auto"/>
            <w:hideMark/>
          </w:tcPr>
          <w:p w:rsidR="00FC4755" w:rsidRPr="00FC4755" w:rsidRDefault="00FC4755" w:rsidP="00FC4755">
            <w:pPr>
              <w:spacing w:after="0" w:line="240" w:lineRule="auto"/>
              <w:rPr>
                <w:rFonts w:ascii="Arial" w:eastAsia="Times New Roman" w:hAnsi="Arial" w:cs="Arial"/>
                <w:color w:val="000000"/>
                <w:sz w:val="18"/>
                <w:szCs w:val="18"/>
              </w:rPr>
            </w:pPr>
            <w:r w:rsidRPr="00FC4755">
              <w:rPr>
                <w:rFonts w:ascii="Arial" w:eastAsia="Times New Roman" w:hAnsi="Arial" w:cs="Arial"/>
                <w:color w:val="000000"/>
                <w:sz w:val="18"/>
                <w:szCs w:val="18"/>
              </w:rPr>
              <w:t>Female</w:t>
            </w:r>
          </w:p>
        </w:tc>
        <w:tc>
          <w:tcPr>
            <w:tcW w:w="1080" w:type="dxa"/>
            <w:tcBorders>
              <w:top w:val="nil"/>
              <w:left w:val="nil"/>
              <w:bottom w:val="nil"/>
              <w:right w:val="single" w:sz="4" w:space="0" w:color="000000"/>
            </w:tcBorders>
            <w:shd w:val="clear" w:color="auto" w:fill="auto"/>
            <w:noWrap/>
            <w:vAlign w:val="center"/>
            <w:hideMark/>
          </w:tcPr>
          <w:p w:rsidR="00FC4755" w:rsidRPr="00FC4755" w:rsidRDefault="00FC4755" w:rsidP="00FC4755">
            <w:pPr>
              <w:spacing w:after="0" w:line="240" w:lineRule="auto"/>
              <w:jc w:val="right"/>
              <w:rPr>
                <w:rFonts w:ascii="Arial" w:eastAsia="Times New Roman" w:hAnsi="Arial" w:cs="Arial"/>
                <w:color w:val="000000"/>
                <w:sz w:val="18"/>
                <w:szCs w:val="18"/>
              </w:rPr>
            </w:pPr>
            <w:r w:rsidRPr="00FC4755">
              <w:rPr>
                <w:rFonts w:ascii="Arial" w:eastAsia="Times New Roman" w:hAnsi="Arial" w:cs="Arial"/>
                <w:color w:val="000000"/>
                <w:sz w:val="18"/>
                <w:szCs w:val="18"/>
              </w:rPr>
              <w:t>433</w:t>
            </w:r>
          </w:p>
        </w:tc>
        <w:tc>
          <w:tcPr>
            <w:tcW w:w="1080" w:type="dxa"/>
            <w:tcBorders>
              <w:top w:val="nil"/>
              <w:left w:val="nil"/>
              <w:bottom w:val="nil"/>
              <w:right w:val="single" w:sz="4" w:space="0" w:color="000000"/>
            </w:tcBorders>
            <w:shd w:val="clear" w:color="auto" w:fill="auto"/>
            <w:noWrap/>
            <w:vAlign w:val="center"/>
            <w:hideMark/>
          </w:tcPr>
          <w:p w:rsidR="00FC4755" w:rsidRPr="00FC4755" w:rsidRDefault="00FC4755" w:rsidP="00FC4755">
            <w:pPr>
              <w:spacing w:after="0" w:line="240" w:lineRule="auto"/>
              <w:jc w:val="right"/>
              <w:rPr>
                <w:rFonts w:ascii="Arial" w:eastAsia="Times New Roman" w:hAnsi="Arial" w:cs="Arial"/>
                <w:color w:val="000000"/>
                <w:sz w:val="18"/>
                <w:szCs w:val="18"/>
              </w:rPr>
            </w:pPr>
            <w:r w:rsidRPr="00FC4755">
              <w:rPr>
                <w:rFonts w:ascii="Arial" w:eastAsia="Times New Roman" w:hAnsi="Arial" w:cs="Arial"/>
                <w:color w:val="000000"/>
                <w:sz w:val="18"/>
                <w:szCs w:val="18"/>
              </w:rPr>
              <w:t>55.8</w:t>
            </w:r>
          </w:p>
        </w:tc>
      </w:tr>
      <w:tr w:rsidR="00FC4755" w:rsidRPr="00FC4755" w:rsidTr="00FC4755">
        <w:trPr>
          <w:trHeight w:val="300"/>
        </w:trPr>
        <w:tc>
          <w:tcPr>
            <w:tcW w:w="2180" w:type="dxa"/>
            <w:tcBorders>
              <w:top w:val="nil"/>
              <w:left w:val="nil"/>
              <w:bottom w:val="single" w:sz="12" w:space="0" w:color="000000"/>
              <w:right w:val="single" w:sz="12" w:space="0" w:color="000000"/>
            </w:tcBorders>
            <w:shd w:val="clear" w:color="auto" w:fill="auto"/>
            <w:hideMark/>
          </w:tcPr>
          <w:p w:rsidR="00FC4755" w:rsidRPr="00FC4755" w:rsidRDefault="00FC4755" w:rsidP="00FC4755">
            <w:pPr>
              <w:spacing w:after="0" w:line="240" w:lineRule="auto"/>
              <w:rPr>
                <w:rFonts w:ascii="Arial" w:eastAsia="Times New Roman" w:hAnsi="Arial" w:cs="Arial"/>
                <w:color w:val="000000"/>
                <w:sz w:val="18"/>
                <w:szCs w:val="18"/>
              </w:rPr>
            </w:pPr>
            <w:r w:rsidRPr="00FC4755">
              <w:rPr>
                <w:rFonts w:ascii="Arial" w:eastAsia="Times New Roman" w:hAnsi="Arial" w:cs="Arial"/>
                <w:color w:val="000000"/>
                <w:sz w:val="18"/>
                <w:szCs w:val="18"/>
              </w:rPr>
              <w:t>Total</w:t>
            </w:r>
          </w:p>
        </w:tc>
        <w:tc>
          <w:tcPr>
            <w:tcW w:w="1080" w:type="dxa"/>
            <w:tcBorders>
              <w:top w:val="nil"/>
              <w:left w:val="nil"/>
              <w:bottom w:val="single" w:sz="12" w:space="0" w:color="000000"/>
              <w:right w:val="single" w:sz="4" w:space="0" w:color="000000"/>
            </w:tcBorders>
            <w:shd w:val="clear" w:color="auto" w:fill="auto"/>
            <w:noWrap/>
            <w:vAlign w:val="center"/>
            <w:hideMark/>
          </w:tcPr>
          <w:p w:rsidR="00FC4755" w:rsidRPr="00FC4755" w:rsidRDefault="00FC4755" w:rsidP="00FC4755">
            <w:pPr>
              <w:spacing w:after="0" w:line="240" w:lineRule="auto"/>
              <w:jc w:val="right"/>
              <w:rPr>
                <w:rFonts w:ascii="Arial" w:eastAsia="Times New Roman" w:hAnsi="Arial" w:cs="Arial"/>
                <w:color w:val="000000"/>
                <w:sz w:val="18"/>
                <w:szCs w:val="18"/>
              </w:rPr>
            </w:pPr>
            <w:r w:rsidRPr="00FC4755">
              <w:rPr>
                <w:rFonts w:ascii="Arial" w:eastAsia="Times New Roman" w:hAnsi="Arial" w:cs="Arial"/>
                <w:color w:val="000000"/>
                <w:sz w:val="18"/>
                <w:szCs w:val="18"/>
              </w:rPr>
              <w:t>776</w:t>
            </w:r>
          </w:p>
        </w:tc>
        <w:tc>
          <w:tcPr>
            <w:tcW w:w="1080" w:type="dxa"/>
            <w:tcBorders>
              <w:top w:val="nil"/>
              <w:left w:val="nil"/>
              <w:bottom w:val="single" w:sz="12" w:space="0" w:color="000000"/>
              <w:right w:val="single" w:sz="4" w:space="0" w:color="000000"/>
            </w:tcBorders>
            <w:shd w:val="clear" w:color="auto" w:fill="auto"/>
            <w:noWrap/>
            <w:vAlign w:val="center"/>
            <w:hideMark/>
          </w:tcPr>
          <w:p w:rsidR="00FC4755" w:rsidRPr="00FC4755" w:rsidRDefault="00FC4755" w:rsidP="00FC4755">
            <w:pPr>
              <w:spacing w:after="0" w:line="240" w:lineRule="auto"/>
              <w:jc w:val="right"/>
              <w:rPr>
                <w:rFonts w:ascii="Arial" w:eastAsia="Times New Roman" w:hAnsi="Arial" w:cs="Arial"/>
                <w:color w:val="000000"/>
                <w:sz w:val="18"/>
                <w:szCs w:val="18"/>
              </w:rPr>
            </w:pPr>
            <w:r w:rsidRPr="00FC4755">
              <w:rPr>
                <w:rFonts w:ascii="Arial" w:eastAsia="Times New Roman" w:hAnsi="Arial" w:cs="Arial"/>
                <w:color w:val="000000"/>
                <w:sz w:val="18"/>
                <w:szCs w:val="18"/>
              </w:rPr>
              <w:t>100.0</w:t>
            </w:r>
          </w:p>
        </w:tc>
      </w:tr>
      <w:tr w:rsidR="00FC4755" w:rsidRPr="00FC4755" w:rsidTr="00FC4755">
        <w:trPr>
          <w:trHeight w:val="300"/>
        </w:trPr>
        <w:tc>
          <w:tcPr>
            <w:tcW w:w="2180" w:type="dxa"/>
            <w:tcBorders>
              <w:top w:val="nil"/>
              <w:left w:val="nil"/>
              <w:bottom w:val="nil"/>
              <w:right w:val="nil"/>
            </w:tcBorders>
            <w:shd w:val="clear" w:color="auto" w:fill="auto"/>
            <w:noWrap/>
            <w:vAlign w:val="bottom"/>
            <w:hideMark/>
          </w:tcPr>
          <w:p w:rsidR="00FC4755" w:rsidRPr="00FC4755" w:rsidRDefault="00FC4755" w:rsidP="00FC4755">
            <w:pPr>
              <w:spacing w:after="0" w:line="240" w:lineRule="auto"/>
              <w:jc w:val="right"/>
              <w:rPr>
                <w:rFonts w:ascii="Arial" w:eastAsia="Times New Roman"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FC4755" w:rsidRPr="00FC4755" w:rsidRDefault="00FC4755" w:rsidP="00FC4755">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FC4755" w:rsidRPr="00FC4755" w:rsidRDefault="00FC4755" w:rsidP="00FC4755">
            <w:pPr>
              <w:spacing w:after="0" w:line="240" w:lineRule="auto"/>
              <w:rPr>
                <w:rFonts w:ascii="Times New Roman" w:eastAsia="Times New Roman" w:hAnsi="Times New Roman" w:cs="Times New Roman"/>
                <w:sz w:val="20"/>
                <w:szCs w:val="20"/>
              </w:rPr>
            </w:pPr>
          </w:p>
        </w:tc>
      </w:tr>
      <w:tr w:rsidR="00FC4755" w:rsidRPr="00FC4755" w:rsidTr="00FC4755">
        <w:trPr>
          <w:trHeight w:val="300"/>
        </w:trPr>
        <w:tc>
          <w:tcPr>
            <w:tcW w:w="2180" w:type="dxa"/>
            <w:tcBorders>
              <w:top w:val="nil"/>
              <w:left w:val="nil"/>
              <w:bottom w:val="nil"/>
              <w:right w:val="nil"/>
            </w:tcBorders>
            <w:shd w:val="clear" w:color="auto" w:fill="auto"/>
            <w:vAlign w:val="center"/>
            <w:hideMark/>
          </w:tcPr>
          <w:p w:rsidR="00FC4755" w:rsidRPr="00FC4755" w:rsidRDefault="00FC4755" w:rsidP="00FC4755">
            <w:pPr>
              <w:spacing w:after="0" w:line="240" w:lineRule="auto"/>
              <w:jc w:val="center"/>
              <w:rPr>
                <w:rFonts w:ascii="Arial" w:eastAsia="Times New Roman" w:hAnsi="Arial" w:cs="Arial"/>
                <w:b/>
                <w:bCs/>
                <w:color w:val="000000"/>
                <w:sz w:val="18"/>
                <w:szCs w:val="18"/>
              </w:rPr>
            </w:pPr>
            <w:r w:rsidRPr="00FC4755">
              <w:rPr>
                <w:rFonts w:ascii="Arial" w:eastAsia="Times New Roman" w:hAnsi="Arial" w:cs="Arial"/>
                <w:b/>
                <w:bCs/>
                <w:color w:val="000000"/>
                <w:sz w:val="18"/>
                <w:szCs w:val="18"/>
              </w:rPr>
              <w:t>Age</w:t>
            </w:r>
          </w:p>
        </w:tc>
        <w:tc>
          <w:tcPr>
            <w:tcW w:w="1080" w:type="dxa"/>
            <w:tcBorders>
              <w:top w:val="nil"/>
              <w:left w:val="nil"/>
              <w:bottom w:val="nil"/>
              <w:right w:val="nil"/>
            </w:tcBorders>
            <w:shd w:val="clear" w:color="auto" w:fill="auto"/>
            <w:vAlign w:val="center"/>
            <w:hideMark/>
          </w:tcPr>
          <w:p w:rsidR="00FC4755" w:rsidRPr="00FC4755" w:rsidRDefault="00FC4755" w:rsidP="00FC4755">
            <w:pPr>
              <w:spacing w:after="0" w:line="240" w:lineRule="auto"/>
              <w:jc w:val="center"/>
              <w:rPr>
                <w:rFonts w:ascii="Arial" w:eastAsia="Times New Roman" w:hAnsi="Arial" w:cs="Arial"/>
                <w:b/>
                <w:bCs/>
                <w:color w:val="000000"/>
                <w:sz w:val="18"/>
                <w:szCs w:val="18"/>
              </w:rPr>
            </w:pPr>
            <w:r w:rsidRPr="00FC4755">
              <w:rPr>
                <w:rFonts w:ascii="Arial" w:eastAsia="Times New Roman" w:hAnsi="Arial" w:cs="Arial"/>
                <w:b/>
                <w:bCs/>
                <w:color w:val="000000"/>
                <w:sz w:val="18"/>
                <w:szCs w:val="18"/>
              </w:rPr>
              <w:t> </w:t>
            </w:r>
          </w:p>
        </w:tc>
        <w:tc>
          <w:tcPr>
            <w:tcW w:w="1080" w:type="dxa"/>
            <w:tcBorders>
              <w:top w:val="nil"/>
              <w:left w:val="nil"/>
              <w:bottom w:val="nil"/>
              <w:right w:val="nil"/>
            </w:tcBorders>
            <w:shd w:val="clear" w:color="auto" w:fill="auto"/>
            <w:vAlign w:val="center"/>
            <w:hideMark/>
          </w:tcPr>
          <w:p w:rsidR="00FC4755" w:rsidRPr="00FC4755" w:rsidRDefault="00FC4755" w:rsidP="00FC4755">
            <w:pPr>
              <w:spacing w:after="0" w:line="240" w:lineRule="auto"/>
              <w:jc w:val="center"/>
              <w:rPr>
                <w:rFonts w:ascii="Arial" w:eastAsia="Times New Roman" w:hAnsi="Arial" w:cs="Arial"/>
                <w:b/>
                <w:bCs/>
                <w:color w:val="000000"/>
                <w:sz w:val="18"/>
                <w:szCs w:val="18"/>
              </w:rPr>
            </w:pPr>
            <w:r w:rsidRPr="00FC4755">
              <w:rPr>
                <w:rFonts w:ascii="Arial" w:eastAsia="Times New Roman" w:hAnsi="Arial" w:cs="Arial"/>
                <w:b/>
                <w:bCs/>
                <w:color w:val="000000"/>
                <w:sz w:val="18"/>
                <w:szCs w:val="18"/>
              </w:rPr>
              <w:t> </w:t>
            </w:r>
          </w:p>
        </w:tc>
      </w:tr>
      <w:tr w:rsidR="00FC4755" w:rsidRPr="00FC4755" w:rsidTr="00FC4755">
        <w:trPr>
          <w:trHeight w:val="300"/>
        </w:trPr>
        <w:tc>
          <w:tcPr>
            <w:tcW w:w="2180" w:type="dxa"/>
            <w:tcBorders>
              <w:top w:val="single" w:sz="12" w:space="0" w:color="000000"/>
              <w:left w:val="nil"/>
              <w:bottom w:val="single" w:sz="12" w:space="0" w:color="000000"/>
              <w:right w:val="single" w:sz="12" w:space="0" w:color="000000"/>
            </w:tcBorders>
            <w:shd w:val="clear" w:color="auto" w:fill="auto"/>
            <w:vAlign w:val="bottom"/>
            <w:hideMark/>
          </w:tcPr>
          <w:p w:rsidR="00FC4755" w:rsidRPr="00FC4755" w:rsidRDefault="00FC4755" w:rsidP="00FC4755">
            <w:pPr>
              <w:spacing w:after="0" w:line="240" w:lineRule="auto"/>
              <w:rPr>
                <w:rFonts w:ascii="Arial" w:eastAsia="Times New Roman" w:hAnsi="Arial" w:cs="Arial"/>
                <w:color w:val="000000"/>
                <w:sz w:val="18"/>
                <w:szCs w:val="18"/>
              </w:rPr>
            </w:pPr>
            <w:r w:rsidRPr="00FC4755">
              <w:rPr>
                <w:rFonts w:ascii="Arial" w:eastAsia="Times New Roman" w:hAnsi="Arial" w:cs="Arial"/>
                <w:color w:val="000000"/>
                <w:sz w:val="18"/>
                <w:szCs w:val="18"/>
              </w:rPr>
              <w:t> </w:t>
            </w:r>
          </w:p>
        </w:tc>
        <w:tc>
          <w:tcPr>
            <w:tcW w:w="1080" w:type="dxa"/>
            <w:tcBorders>
              <w:top w:val="single" w:sz="12" w:space="0" w:color="000000"/>
              <w:left w:val="nil"/>
              <w:bottom w:val="single" w:sz="12" w:space="0" w:color="000000"/>
              <w:right w:val="single" w:sz="4" w:space="0" w:color="000000"/>
            </w:tcBorders>
            <w:shd w:val="clear" w:color="auto" w:fill="auto"/>
            <w:vAlign w:val="bottom"/>
            <w:hideMark/>
          </w:tcPr>
          <w:p w:rsidR="00FC4755" w:rsidRPr="00FC4755" w:rsidRDefault="00FC4755" w:rsidP="00FC4755">
            <w:pPr>
              <w:spacing w:after="0" w:line="240" w:lineRule="auto"/>
              <w:jc w:val="center"/>
              <w:rPr>
                <w:rFonts w:ascii="Arial" w:eastAsia="Times New Roman" w:hAnsi="Arial" w:cs="Arial"/>
                <w:color w:val="000000"/>
                <w:sz w:val="18"/>
                <w:szCs w:val="18"/>
              </w:rPr>
            </w:pPr>
            <w:r w:rsidRPr="00FC4755">
              <w:rPr>
                <w:rFonts w:ascii="Arial" w:eastAsia="Times New Roman" w:hAnsi="Arial" w:cs="Arial"/>
                <w:color w:val="000000"/>
                <w:sz w:val="18"/>
                <w:szCs w:val="18"/>
              </w:rPr>
              <w:t>Frequency</w:t>
            </w:r>
          </w:p>
        </w:tc>
        <w:tc>
          <w:tcPr>
            <w:tcW w:w="1080" w:type="dxa"/>
            <w:tcBorders>
              <w:top w:val="single" w:sz="12" w:space="0" w:color="000000"/>
              <w:left w:val="nil"/>
              <w:bottom w:val="single" w:sz="12" w:space="0" w:color="000000"/>
              <w:right w:val="single" w:sz="4" w:space="0" w:color="000000"/>
            </w:tcBorders>
            <w:shd w:val="clear" w:color="auto" w:fill="auto"/>
            <w:vAlign w:val="bottom"/>
            <w:hideMark/>
          </w:tcPr>
          <w:p w:rsidR="00FC4755" w:rsidRPr="00FC4755" w:rsidRDefault="00FC4755" w:rsidP="00FC4755">
            <w:pPr>
              <w:spacing w:after="0" w:line="240" w:lineRule="auto"/>
              <w:jc w:val="center"/>
              <w:rPr>
                <w:rFonts w:ascii="Arial" w:eastAsia="Times New Roman" w:hAnsi="Arial" w:cs="Arial"/>
                <w:color w:val="000000"/>
                <w:sz w:val="18"/>
                <w:szCs w:val="18"/>
              </w:rPr>
            </w:pPr>
            <w:r w:rsidRPr="00FC4755">
              <w:rPr>
                <w:rFonts w:ascii="Arial" w:eastAsia="Times New Roman" w:hAnsi="Arial" w:cs="Arial"/>
                <w:color w:val="000000"/>
                <w:sz w:val="18"/>
                <w:szCs w:val="18"/>
              </w:rPr>
              <w:t>Percent</w:t>
            </w:r>
          </w:p>
        </w:tc>
      </w:tr>
      <w:tr w:rsidR="00FC4755" w:rsidRPr="00FC4755" w:rsidTr="00FC4755">
        <w:trPr>
          <w:trHeight w:val="300"/>
        </w:trPr>
        <w:tc>
          <w:tcPr>
            <w:tcW w:w="2180" w:type="dxa"/>
            <w:tcBorders>
              <w:top w:val="nil"/>
              <w:left w:val="nil"/>
              <w:bottom w:val="nil"/>
              <w:right w:val="single" w:sz="12" w:space="0" w:color="000000"/>
            </w:tcBorders>
            <w:shd w:val="clear" w:color="auto" w:fill="auto"/>
            <w:hideMark/>
          </w:tcPr>
          <w:p w:rsidR="00FC4755" w:rsidRPr="00FC4755" w:rsidRDefault="00FC4755" w:rsidP="00FC4755">
            <w:pPr>
              <w:spacing w:after="0" w:line="240" w:lineRule="auto"/>
              <w:rPr>
                <w:rFonts w:ascii="Arial" w:eastAsia="Times New Roman" w:hAnsi="Arial" w:cs="Arial"/>
                <w:color w:val="000000"/>
                <w:sz w:val="18"/>
                <w:szCs w:val="18"/>
              </w:rPr>
            </w:pPr>
            <w:r w:rsidRPr="00FC4755">
              <w:rPr>
                <w:rFonts w:ascii="Arial" w:eastAsia="Times New Roman" w:hAnsi="Arial" w:cs="Arial"/>
                <w:color w:val="000000"/>
                <w:sz w:val="18"/>
                <w:szCs w:val="18"/>
              </w:rPr>
              <w:t>Younger than 50</w:t>
            </w:r>
          </w:p>
        </w:tc>
        <w:tc>
          <w:tcPr>
            <w:tcW w:w="1080" w:type="dxa"/>
            <w:tcBorders>
              <w:top w:val="nil"/>
              <w:left w:val="nil"/>
              <w:bottom w:val="nil"/>
              <w:right w:val="single" w:sz="4" w:space="0" w:color="000000"/>
            </w:tcBorders>
            <w:shd w:val="clear" w:color="auto" w:fill="auto"/>
            <w:noWrap/>
            <w:vAlign w:val="center"/>
            <w:hideMark/>
          </w:tcPr>
          <w:p w:rsidR="00FC4755" w:rsidRPr="00FC4755" w:rsidRDefault="00FC4755" w:rsidP="00FC4755">
            <w:pPr>
              <w:spacing w:after="0" w:line="240" w:lineRule="auto"/>
              <w:jc w:val="right"/>
              <w:rPr>
                <w:rFonts w:ascii="Arial" w:eastAsia="Times New Roman" w:hAnsi="Arial" w:cs="Arial"/>
                <w:color w:val="000000"/>
                <w:sz w:val="18"/>
                <w:szCs w:val="18"/>
              </w:rPr>
            </w:pPr>
            <w:r w:rsidRPr="00FC4755">
              <w:rPr>
                <w:rFonts w:ascii="Arial" w:eastAsia="Times New Roman" w:hAnsi="Arial" w:cs="Arial"/>
                <w:color w:val="000000"/>
                <w:sz w:val="18"/>
                <w:szCs w:val="18"/>
              </w:rPr>
              <w:t>257</w:t>
            </w:r>
          </w:p>
        </w:tc>
        <w:tc>
          <w:tcPr>
            <w:tcW w:w="1080" w:type="dxa"/>
            <w:tcBorders>
              <w:top w:val="nil"/>
              <w:left w:val="nil"/>
              <w:bottom w:val="nil"/>
              <w:right w:val="single" w:sz="4" w:space="0" w:color="000000"/>
            </w:tcBorders>
            <w:shd w:val="clear" w:color="auto" w:fill="auto"/>
            <w:noWrap/>
            <w:vAlign w:val="center"/>
            <w:hideMark/>
          </w:tcPr>
          <w:p w:rsidR="00FC4755" w:rsidRPr="00FC4755" w:rsidRDefault="00FC4755" w:rsidP="00FC4755">
            <w:pPr>
              <w:spacing w:after="0" w:line="240" w:lineRule="auto"/>
              <w:jc w:val="right"/>
              <w:rPr>
                <w:rFonts w:ascii="Arial" w:eastAsia="Times New Roman" w:hAnsi="Arial" w:cs="Arial"/>
                <w:color w:val="000000"/>
                <w:sz w:val="18"/>
                <w:szCs w:val="18"/>
              </w:rPr>
            </w:pPr>
            <w:r w:rsidRPr="00FC4755">
              <w:rPr>
                <w:rFonts w:ascii="Arial" w:eastAsia="Times New Roman" w:hAnsi="Arial" w:cs="Arial"/>
                <w:color w:val="000000"/>
                <w:sz w:val="18"/>
                <w:szCs w:val="18"/>
              </w:rPr>
              <w:t>33.1</w:t>
            </w:r>
          </w:p>
        </w:tc>
      </w:tr>
      <w:tr w:rsidR="00FC4755" w:rsidRPr="00FC4755" w:rsidTr="00FC4755">
        <w:trPr>
          <w:trHeight w:val="300"/>
        </w:trPr>
        <w:tc>
          <w:tcPr>
            <w:tcW w:w="2180" w:type="dxa"/>
            <w:tcBorders>
              <w:top w:val="nil"/>
              <w:left w:val="nil"/>
              <w:bottom w:val="nil"/>
              <w:right w:val="single" w:sz="12" w:space="0" w:color="000000"/>
            </w:tcBorders>
            <w:shd w:val="clear" w:color="auto" w:fill="auto"/>
            <w:hideMark/>
          </w:tcPr>
          <w:p w:rsidR="00FC4755" w:rsidRPr="00FC4755" w:rsidRDefault="00FC4755" w:rsidP="00FC4755">
            <w:pPr>
              <w:spacing w:after="0" w:line="240" w:lineRule="auto"/>
              <w:rPr>
                <w:rFonts w:ascii="Arial" w:eastAsia="Times New Roman" w:hAnsi="Arial" w:cs="Arial"/>
                <w:color w:val="000000"/>
                <w:sz w:val="18"/>
                <w:szCs w:val="18"/>
              </w:rPr>
            </w:pPr>
            <w:r w:rsidRPr="00FC4755">
              <w:rPr>
                <w:rFonts w:ascii="Arial" w:eastAsia="Times New Roman" w:hAnsi="Arial" w:cs="Arial"/>
                <w:color w:val="000000"/>
                <w:sz w:val="18"/>
                <w:szCs w:val="18"/>
              </w:rPr>
              <w:t>Older than 49</w:t>
            </w:r>
          </w:p>
        </w:tc>
        <w:tc>
          <w:tcPr>
            <w:tcW w:w="1080" w:type="dxa"/>
            <w:tcBorders>
              <w:top w:val="nil"/>
              <w:left w:val="nil"/>
              <w:bottom w:val="nil"/>
              <w:right w:val="single" w:sz="4" w:space="0" w:color="000000"/>
            </w:tcBorders>
            <w:shd w:val="clear" w:color="auto" w:fill="auto"/>
            <w:noWrap/>
            <w:vAlign w:val="center"/>
            <w:hideMark/>
          </w:tcPr>
          <w:p w:rsidR="00FC4755" w:rsidRPr="00FC4755" w:rsidRDefault="00FC4755" w:rsidP="00FC4755">
            <w:pPr>
              <w:spacing w:after="0" w:line="240" w:lineRule="auto"/>
              <w:jc w:val="right"/>
              <w:rPr>
                <w:rFonts w:ascii="Arial" w:eastAsia="Times New Roman" w:hAnsi="Arial" w:cs="Arial"/>
                <w:color w:val="000000"/>
                <w:sz w:val="18"/>
                <w:szCs w:val="18"/>
              </w:rPr>
            </w:pPr>
            <w:r w:rsidRPr="00FC4755">
              <w:rPr>
                <w:rFonts w:ascii="Arial" w:eastAsia="Times New Roman" w:hAnsi="Arial" w:cs="Arial"/>
                <w:color w:val="000000"/>
                <w:sz w:val="18"/>
                <w:szCs w:val="18"/>
              </w:rPr>
              <w:t>519</w:t>
            </w:r>
          </w:p>
        </w:tc>
        <w:tc>
          <w:tcPr>
            <w:tcW w:w="1080" w:type="dxa"/>
            <w:tcBorders>
              <w:top w:val="nil"/>
              <w:left w:val="nil"/>
              <w:bottom w:val="nil"/>
              <w:right w:val="single" w:sz="4" w:space="0" w:color="000000"/>
            </w:tcBorders>
            <w:shd w:val="clear" w:color="auto" w:fill="auto"/>
            <w:noWrap/>
            <w:vAlign w:val="center"/>
            <w:hideMark/>
          </w:tcPr>
          <w:p w:rsidR="00FC4755" w:rsidRPr="00FC4755" w:rsidRDefault="00FC4755" w:rsidP="00FC4755">
            <w:pPr>
              <w:spacing w:after="0" w:line="240" w:lineRule="auto"/>
              <w:jc w:val="right"/>
              <w:rPr>
                <w:rFonts w:ascii="Arial" w:eastAsia="Times New Roman" w:hAnsi="Arial" w:cs="Arial"/>
                <w:color w:val="000000"/>
                <w:sz w:val="18"/>
                <w:szCs w:val="18"/>
              </w:rPr>
            </w:pPr>
            <w:r w:rsidRPr="00FC4755">
              <w:rPr>
                <w:rFonts w:ascii="Arial" w:eastAsia="Times New Roman" w:hAnsi="Arial" w:cs="Arial"/>
                <w:color w:val="000000"/>
                <w:sz w:val="18"/>
                <w:szCs w:val="18"/>
              </w:rPr>
              <w:t>66.9</w:t>
            </w:r>
          </w:p>
        </w:tc>
      </w:tr>
      <w:tr w:rsidR="00FC4755" w:rsidRPr="00FC4755" w:rsidTr="00FC4755">
        <w:trPr>
          <w:trHeight w:val="300"/>
        </w:trPr>
        <w:tc>
          <w:tcPr>
            <w:tcW w:w="2180" w:type="dxa"/>
            <w:tcBorders>
              <w:top w:val="nil"/>
              <w:left w:val="nil"/>
              <w:bottom w:val="single" w:sz="12" w:space="0" w:color="000000"/>
              <w:right w:val="single" w:sz="12" w:space="0" w:color="000000"/>
            </w:tcBorders>
            <w:shd w:val="clear" w:color="auto" w:fill="auto"/>
            <w:hideMark/>
          </w:tcPr>
          <w:p w:rsidR="00FC4755" w:rsidRPr="00FC4755" w:rsidRDefault="00FC4755" w:rsidP="00FC4755">
            <w:pPr>
              <w:spacing w:after="0" w:line="240" w:lineRule="auto"/>
              <w:rPr>
                <w:rFonts w:ascii="Arial" w:eastAsia="Times New Roman" w:hAnsi="Arial" w:cs="Arial"/>
                <w:color w:val="000000"/>
                <w:sz w:val="18"/>
                <w:szCs w:val="18"/>
              </w:rPr>
            </w:pPr>
            <w:r w:rsidRPr="00FC4755">
              <w:rPr>
                <w:rFonts w:ascii="Arial" w:eastAsia="Times New Roman" w:hAnsi="Arial" w:cs="Arial"/>
                <w:color w:val="000000"/>
                <w:sz w:val="18"/>
                <w:szCs w:val="18"/>
              </w:rPr>
              <w:t>Total</w:t>
            </w:r>
          </w:p>
        </w:tc>
        <w:tc>
          <w:tcPr>
            <w:tcW w:w="1080" w:type="dxa"/>
            <w:tcBorders>
              <w:top w:val="nil"/>
              <w:left w:val="nil"/>
              <w:bottom w:val="single" w:sz="12" w:space="0" w:color="000000"/>
              <w:right w:val="single" w:sz="4" w:space="0" w:color="000000"/>
            </w:tcBorders>
            <w:shd w:val="clear" w:color="auto" w:fill="auto"/>
            <w:noWrap/>
            <w:vAlign w:val="center"/>
            <w:hideMark/>
          </w:tcPr>
          <w:p w:rsidR="00FC4755" w:rsidRPr="00FC4755" w:rsidRDefault="00FC4755" w:rsidP="00FC4755">
            <w:pPr>
              <w:spacing w:after="0" w:line="240" w:lineRule="auto"/>
              <w:jc w:val="right"/>
              <w:rPr>
                <w:rFonts w:ascii="Arial" w:eastAsia="Times New Roman" w:hAnsi="Arial" w:cs="Arial"/>
                <w:color w:val="000000"/>
                <w:sz w:val="18"/>
                <w:szCs w:val="18"/>
              </w:rPr>
            </w:pPr>
            <w:r w:rsidRPr="00FC4755">
              <w:rPr>
                <w:rFonts w:ascii="Arial" w:eastAsia="Times New Roman" w:hAnsi="Arial" w:cs="Arial"/>
                <w:color w:val="000000"/>
                <w:sz w:val="18"/>
                <w:szCs w:val="18"/>
              </w:rPr>
              <w:t>776</w:t>
            </w:r>
          </w:p>
        </w:tc>
        <w:tc>
          <w:tcPr>
            <w:tcW w:w="1080" w:type="dxa"/>
            <w:tcBorders>
              <w:top w:val="nil"/>
              <w:left w:val="nil"/>
              <w:bottom w:val="single" w:sz="12" w:space="0" w:color="000000"/>
              <w:right w:val="single" w:sz="4" w:space="0" w:color="000000"/>
            </w:tcBorders>
            <w:shd w:val="clear" w:color="auto" w:fill="auto"/>
            <w:noWrap/>
            <w:vAlign w:val="center"/>
            <w:hideMark/>
          </w:tcPr>
          <w:p w:rsidR="00FC4755" w:rsidRPr="00FC4755" w:rsidRDefault="00FC4755" w:rsidP="00FC4755">
            <w:pPr>
              <w:spacing w:after="0" w:line="240" w:lineRule="auto"/>
              <w:jc w:val="right"/>
              <w:rPr>
                <w:rFonts w:ascii="Arial" w:eastAsia="Times New Roman" w:hAnsi="Arial" w:cs="Arial"/>
                <w:color w:val="000000"/>
                <w:sz w:val="18"/>
                <w:szCs w:val="18"/>
              </w:rPr>
            </w:pPr>
            <w:r w:rsidRPr="00FC4755">
              <w:rPr>
                <w:rFonts w:ascii="Arial" w:eastAsia="Times New Roman" w:hAnsi="Arial" w:cs="Arial"/>
                <w:color w:val="000000"/>
                <w:sz w:val="18"/>
                <w:szCs w:val="18"/>
              </w:rPr>
              <w:t>100.0</w:t>
            </w:r>
          </w:p>
        </w:tc>
      </w:tr>
      <w:tr w:rsidR="00FC4755" w:rsidRPr="00FC4755" w:rsidTr="00FC4755">
        <w:trPr>
          <w:trHeight w:val="300"/>
        </w:trPr>
        <w:tc>
          <w:tcPr>
            <w:tcW w:w="2180" w:type="dxa"/>
            <w:tcBorders>
              <w:top w:val="nil"/>
              <w:left w:val="nil"/>
              <w:bottom w:val="nil"/>
              <w:right w:val="nil"/>
            </w:tcBorders>
            <w:shd w:val="clear" w:color="auto" w:fill="auto"/>
            <w:noWrap/>
            <w:vAlign w:val="bottom"/>
            <w:hideMark/>
          </w:tcPr>
          <w:p w:rsidR="00FC4755" w:rsidRPr="00FC4755" w:rsidRDefault="00FC4755" w:rsidP="00FC4755">
            <w:pPr>
              <w:spacing w:after="0" w:line="240" w:lineRule="auto"/>
              <w:jc w:val="right"/>
              <w:rPr>
                <w:rFonts w:ascii="Arial" w:eastAsia="Times New Roman"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FC4755" w:rsidRPr="00FC4755" w:rsidRDefault="00FC4755" w:rsidP="00FC4755">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FC4755" w:rsidRPr="00FC4755" w:rsidRDefault="00FC4755" w:rsidP="00FC4755">
            <w:pPr>
              <w:spacing w:after="0" w:line="240" w:lineRule="auto"/>
              <w:rPr>
                <w:rFonts w:ascii="Times New Roman" w:eastAsia="Times New Roman" w:hAnsi="Times New Roman" w:cs="Times New Roman"/>
                <w:sz w:val="20"/>
                <w:szCs w:val="20"/>
              </w:rPr>
            </w:pPr>
          </w:p>
        </w:tc>
      </w:tr>
      <w:tr w:rsidR="00FC4755" w:rsidRPr="00FC4755" w:rsidTr="00FC4755">
        <w:trPr>
          <w:trHeight w:val="300"/>
        </w:trPr>
        <w:tc>
          <w:tcPr>
            <w:tcW w:w="2180" w:type="dxa"/>
            <w:tcBorders>
              <w:top w:val="nil"/>
              <w:left w:val="nil"/>
              <w:bottom w:val="nil"/>
              <w:right w:val="nil"/>
            </w:tcBorders>
            <w:shd w:val="clear" w:color="auto" w:fill="auto"/>
            <w:vAlign w:val="center"/>
            <w:hideMark/>
          </w:tcPr>
          <w:p w:rsidR="00FC4755" w:rsidRPr="00FC4755" w:rsidRDefault="00FC4755" w:rsidP="00FC4755">
            <w:pPr>
              <w:spacing w:after="0" w:line="240" w:lineRule="auto"/>
              <w:jc w:val="center"/>
              <w:rPr>
                <w:rFonts w:ascii="Arial" w:eastAsia="Times New Roman" w:hAnsi="Arial" w:cs="Arial"/>
                <w:b/>
                <w:bCs/>
                <w:color w:val="000000"/>
                <w:sz w:val="18"/>
                <w:szCs w:val="18"/>
              </w:rPr>
            </w:pPr>
            <w:r w:rsidRPr="00FC4755">
              <w:rPr>
                <w:rFonts w:ascii="Arial" w:eastAsia="Times New Roman" w:hAnsi="Arial" w:cs="Arial"/>
                <w:b/>
                <w:bCs/>
                <w:color w:val="000000"/>
                <w:sz w:val="18"/>
                <w:szCs w:val="18"/>
              </w:rPr>
              <w:t>Race</w:t>
            </w:r>
          </w:p>
        </w:tc>
        <w:tc>
          <w:tcPr>
            <w:tcW w:w="1080" w:type="dxa"/>
            <w:tcBorders>
              <w:top w:val="nil"/>
              <w:left w:val="nil"/>
              <w:bottom w:val="nil"/>
              <w:right w:val="nil"/>
            </w:tcBorders>
            <w:shd w:val="clear" w:color="auto" w:fill="auto"/>
            <w:vAlign w:val="center"/>
            <w:hideMark/>
          </w:tcPr>
          <w:p w:rsidR="00FC4755" w:rsidRPr="00FC4755" w:rsidRDefault="00FC4755" w:rsidP="00FC4755">
            <w:pPr>
              <w:spacing w:after="0" w:line="240" w:lineRule="auto"/>
              <w:jc w:val="center"/>
              <w:rPr>
                <w:rFonts w:ascii="Arial" w:eastAsia="Times New Roman" w:hAnsi="Arial" w:cs="Arial"/>
                <w:b/>
                <w:bCs/>
                <w:color w:val="000000"/>
                <w:sz w:val="18"/>
                <w:szCs w:val="18"/>
              </w:rPr>
            </w:pPr>
            <w:r w:rsidRPr="00FC4755">
              <w:rPr>
                <w:rFonts w:ascii="Arial" w:eastAsia="Times New Roman" w:hAnsi="Arial" w:cs="Arial"/>
                <w:b/>
                <w:bCs/>
                <w:color w:val="000000"/>
                <w:sz w:val="18"/>
                <w:szCs w:val="18"/>
              </w:rPr>
              <w:t> </w:t>
            </w:r>
          </w:p>
        </w:tc>
        <w:tc>
          <w:tcPr>
            <w:tcW w:w="1080" w:type="dxa"/>
            <w:tcBorders>
              <w:top w:val="nil"/>
              <w:left w:val="nil"/>
              <w:bottom w:val="nil"/>
              <w:right w:val="nil"/>
            </w:tcBorders>
            <w:shd w:val="clear" w:color="auto" w:fill="auto"/>
            <w:vAlign w:val="center"/>
            <w:hideMark/>
          </w:tcPr>
          <w:p w:rsidR="00FC4755" w:rsidRPr="00FC4755" w:rsidRDefault="00FC4755" w:rsidP="00FC4755">
            <w:pPr>
              <w:spacing w:after="0" w:line="240" w:lineRule="auto"/>
              <w:jc w:val="center"/>
              <w:rPr>
                <w:rFonts w:ascii="Arial" w:eastAsia="Times New Roman" w:hAnsi="Arial" w:cs="Arial"/>
                <w:b/>
                <w:bCs/>
                <w:color w:val="000000"/>
                <w:sz w:val="18"/>
                <w:szCs w:val="18"/>
              </w:rPr>
            </w:pPr>
            <w:r w:rsidRPr="00FC4755">
              <w:rPr>
                <w:rFonts w:ascii="Arial" w:eastAsia="Times New Roman" w:hAnsi="Arial" w:cs="Arial"/>
                <w:b/>
                <w:bCs/>
                <w:color w:val="000000"/>
                <w:sz w:val="18"/>
                <w:szCs w:val="18"/>
              </w:rPr>
              <w:t> </w:t>
            </w:r>
          </w:p>
        </w:tc>
      </w:tr>
      <w:tr w:rsidR="00FC4755" w:rsidRPr="00FC4755" w:rsidTr="00FC4755">
        <w:trPr>
          <w:trHeight w:val="300"/>
        </w:trPr>
        <w:tc>
          <w:tcPr>
            <w:tcW w:w="2180" w:type="dxa"/>
            <w:tcBorders>
              <w:top w:val="single" w:sz="12" w:space="0" w:color="000000"/>
              <w:left w:val="nil"/>
              <w:bottom w:val="single" w:sz="12" w:space="0" w:color="000000"/>
              <w:right w:val="single" w:sz="12" w:space="0" w:color="000000"/>
            </w:tcBorders>
            <w:shd w:val="clear" w:color="auto" w:fill="auto"/>
            <w:vAlign w:val="bottom"/>
            <w:hideMark/>
          </w:tcPr>
          <w:p w:rsidR="00FC4755" w:rsidRPr="00FC4755" w:rsidRDefault="00FC4755" w:rsidP="00FC4755">
            <w:pPr>
              <w:spacing w:after="0" w:line="240" w:lineRule="auto"/>
              <w:rPr>
                <w:rFonts w:ascii="Arial" w:eastAsia="Times New Roman" w:hAnsi="Arial" w:cs="Arial"/>
                <w:color w:val="000000"/>
                <w:sz w:val="18"/>
                <w:szCs w:val="18"/>
              </w:rPr>
            </w:pPr>
            <w:r w:rsidRPr="00FC4755">
              <w:rPr>
                <w:rFonts w:ascii="Arial" w:eastAsia="Times New Roman" w:hAnsi="Arial" w:cs="Arial"/>
                <w:color w:val="000000"/>
                <w:sz w:val="18"/>
                <w:szCs w:val="18"/>
              </w:rPr>
              <w:t> </w:t>
            </w:r>
          </w:p>
        </w:tc>
        <w:tc>
          <w:tcPr>
            <w:tcW w:w="1080" w:type="dxa"/>
            <w:tcBorders>
              <w:top w:val="single" w:sz="12" w:space="0" w:color="000000"/>
              <w:left w:val="nil"/>
              <w:bottom w:val="single" w:sz="12" w:space="0" w:color="000000"/>
              <w:right w:val="single" w:sz="4" w:space="0" w:color="000000"/>
            </w:tcBorders>
            <w:shd w:val="clear" w:color="auto" w:fill="auto"/>
            <w:vAlign w:val="bottom"/>
            <w:hideMark/>
          </w:tcPr>
          <w:p w:rsidR="00FC4755" w:rsidRPr="00FC4755" w:rsidRDefault="00FC4755" w:rsidP="00FC4755">
            <w:pPr>
              <w:spacing w:after="0" w:line="240" w:lineRule="auto"/>
              <w:jc w:val="center"/>
              <w:rPr>
                <w:rFonts w:ascii="Arial" w:eastAsia="Times New Roman" w:hAnsi="Arial" w:cs="Arial"/>
                <w:color w:val="000000"/>
                <w:sz w:val="18"/>
                <w:szCs w:val="18"/>
              </w:rPr>
            </w:pPr>
            <w:r w:rsidRPr="00FC4755">
              <w:rPr>
                <w:rFonts w:ascii="Arial" w:eastAsia="Times New Roman" w:hAnsi="Arial" w:cs="Arial"/>
                <w:color w:val="000000"/>
                <w:sz w:val="18"/>
                <w:szCs w:val="18"/>
              </w:rPr>
              <w:t>Frequency</w:t>
            </w:r>
          </w:p>
        </w:tc>
        <w:tc>
          <w:tcPr>
            <w:tcW w:w="1080" w:type="dxa"/>
            <w:tcBorders>
              <w:top w:val="single" w:sz="12" w:space="0" w:color="000000"/>
              <w:left w:val="nil"/>
              <w:bottom w:val="single" w:sz="12" w:space="0" w:color="000000"/>
              <w:right w:val="single" w:sz="4" w:space="0" w:color="000000"/>
            </w:tcBorders>
            <w:shd w:val="clear" w:color="auto" w:fill="auto"/>
            <w:vAlign w:val="bottom"/>
            <w:hideMark/>
          </w:tcPr>
          <w:p w:rsidR="00FC4755" w:rsidRPr="00FC4755" w:rsidRDefault="00FC4755" w:rsidP="00FC4755">
            <w:pPr>
              <w:spacing w:after="0" w:line="240" w:lineRule="auto"/>
              <w:jc w:val="center"/>
              <w:rPr>
                <w:rFonts w:ascii="Arial" w:eastAsia="Times New Roman" w:hAnsi="Arial" w:cs="Arial"/>
                <w:color w:val="000000"/>
                <w:sz w:val="18"/>
                <w:szCs w:val="18"/>
              </w:rPr>
            </w:pPr>
            <w:r w:rsidRPr="00FC4755">
              <w:rPr>
                <w:rFonts w:ascii="Arial" w:eastAsia="Times New Roman" w:hAnsi="Arial" w:cs="Arial"/>
                <w:color w:val="000000"/>
                <w:sz w:val="18"/>
                <w:szCs w:val="18"/>
              </w:rPr>
              <w:t>Percent</w:t>
            </w:r>
          </w:p>
        </w:tc>
      </w:tr>
      <w:tr w:rsidR="00FC4755" w:rsidRPr="00FC4755" w:rsidTr="00FC4755">
        <w:trPr>
          <w:trHeight w:val="300"/>
        </w:trPr>
        <w:tc>
          <w:tcPr>
            <w:tcW w:w="2180" w:type="dxa"/>
            <w:tcBorders>
              <w:top w:val="nil"/>
              <w:left w:val="nil"/>
              <w:bottom w:val="nil"/>
              <w:right w:val="single" w:sz="12" w:space="0" w:color="000000"/>
            </w:tcBorders>
            <w:shd w:val="clear" w:color="auto" w:fill="auto"/>
            <w:hideMark/>
          </w:tcPr>
          <w:p w:rsidR="00FC4755" w:rsidRPr="00FC4755" w:rsidRDefault="00FC4755" w:rsidP="00FC4755">
            <w:pPr>
              <w:spacing w:after="0" w:line="240" w:lineRule="auto"/>
              <w:rPr>
                <w:rFonts w:ascii="Arial" w:eastAsia="Times New Roman" w:hAnsi="Arial" w:cs="Arial"/>
                <w:color w:val="000000"/>
                <w:sz w:val="18"/>
                <w:szCs w:val="18"/>
              </w:rPr>
            </w:pPr>
            <w:r w:rsidRPr="00FC4755">
              <w:rPr>
                <w:rFonts w:ascii="Arial" w:eastAsia="Times New Roman" w:hAnsi="Arial" w:cs="Arial"/>
                <w:color w:val="000000"/>
                <w:sz w:val="18"/>
                <w:szCs w:val="18"/>
              </w:rPr>
              <w:t>Black</w:t>
            </w:r>
          </w:p>
        </w:tc>
        <w:tc>
          <w:tcPr>
            <w:tcW w:w="1080" w:type="dxa"/>
            <w:tcBorders>
              <w:top w:val="nil"/>
              <w:left w:val="nil"/>
              <w:bottom w:val="nil"/>
              <w:right w:val="single" w:sz="4" w:space="0" w:color="000000"/>
            </w:tcBorders>
            <w:shd w:val="clear" w:color="auto" w:fill="auto"/>
            <w:noWrap/>
            <w:vAlign w:val="center"/>
            <w:hideMark/>
          </w:tcPr>
          <w:p w:rsidR="00FC4755" w:rsidRPr="00FC4755" w:rsidRDefault="00FC4755" w:rsidP="00FC4755">
            <w:pPr>
              <w:spacing w:after="0" w:line="240" w:lineRule="auto"/>
              <w:jc w:val="right"/>
              <w:rPr>
                <w:rFonts w:ascii="Arial" w:eastAsia="Times New Roman" w:hAnsi="Arial" w:cs="Arial"/>
                <w:color w:val="000000"/>
                <w:sz w:val="18"/>
                <w:szCs w:val="18"/>
              </w:rPr>
            </w:pPr>
            <w:r w:rsidRPr="00FC4755">
              <w:rPr>
                <w:rFonts w:ascii="Arial" w:eastAsia="Times New Roman" w:hAnsi="Arial" w:cs="Arial"/>
                <w:color w:val="000000"/>
                <w:sz w:val="18"/>
                <w:szCs w:val="18"/>
              </w:rPr>
              <w:t>226</w:t>
            </w:r>
          </w:p>
        </w:tc>
        <w:tc>
          <w:tcPr>
            <w:tcW w:w="1080" w:type="dxa"/>
            <w:tcBorders>
              <w:top w:val="nil"/>
              <w:left w:val="nil"/>
              <w:bottom w:val="nil"/>
              <w:right w:val="single" w:sz="4" w:space="0" w:color="000000"/>
            </w:tcBorders>
            <w:shd w:val="clear" w:color="auto" w:fill="auto"/>
            <w:noWrap/>
            <w:vAlign w:val="center"/>
            <w:hideMark/>
          </w:tcPr>
          <w:p w:rsidR="00FC4755" w:rsidRPr="00FC4755" w:rsidRDefault="00FC4755" w:rsidP="00FC4755">
            <w:pPr>
              <w:spacing w:after="0" w:line="240" w:lineRule="auto"/>
              <w:jc w:val="right"/>
              <w:rPr>
                <w:rFonts w:ascii="Arial" w:eastAsia="Times New Roman" w:hAnsi="Arial" w:cs="Arial"/>
                <w:color w:val="000000"/>
                <w:sz w:val="18"/>
                <w:szCs w:val="18"/>
              </w:rPr>
            </w:pPr>
            <w:r w:rsidRPr="00FC4755">
              <w:rPr>
                <w:rFonts w:ascii="Arial" w:eastAsia="Times New Roman" w:hAnsi="Arial" w:cs="Arial"/>
                <w:color w:val="000000"/>
                <w:sz w:val="18"/>
                <w:szCs w:val="18"/>
              </w:rPr>
              <w:t>29.1</w:t>
            </w:r>
          </w:p>
        </w:tc>
      </w:tr>
      <w:tr w:rsidR="00FC4755" w:rsidRPr="00FC4755" w:rsidTr="00FC4755">
        <w:trPr>
          <w:trHeight w:val="300"/>
        </w:trPr>
        <w:tc>
          <w:tcPr>
            <w:tcW w:w="2180" w:type="dxa"/>
            <w:tcBorders>
              <w:top w:val="nil"/>
              <w:left w:val="nil"/>
              <w:bottom w:val="nil"/>
              <w:right w:val="single" w:sz="12" w:space="0" w:color="000000"/>
            </w:tcBorders>
            <w:shd w:val="clear" w:color="auto" w:fill="auto"/>
            <w:hideMark/>
          </w:tcPr>
          <w:p w:rsidR="00FC4755" w:rsidRPr="00FC4755" w:rsidRDefault="00FC4755" w:rsidP="00FC4755">
            <w:pPr>
              <w:spacing w:after="0" w:line="240" w:lineRule="auto"/>
              <w:rPr>
                <w:rFonts w:ascii="Arial" w:eastAsia="Times New Roman" w:hAnsi="Arial" w:cs="Arial"/>
                <w:color w:val="000000"/>
                <w:sz w:val="18"/>
                <w:szCs w:val="18"/>
              </w:rPr>
            </w:pPr>
            <w:r w:rsidRPr="00FC4755">
              <w:rPr>
                <w:rFonts w:ascii="Arial" w:eastAsia="Times New Roman" w:hAnsi="Arial" w:cs="Arial"/>
                <w:color w:val="000000"/>
                <w:sz w:val="18"/>
                <w:szCs w:val="18"/>
              </w:rPr>
              <w:t>White</w:t>
            </w:r>
          </w:p>
        </w:tc>
        <w:tc>
          <w:tcPr>
            <w:tcW w:w="1080" w:type="dxa"/>
            <w:tcBorders>
              <w:top w:val="nil"/>
              <w:left w:val="nil"/>
              <w:bottom w:val="nil"/>
              <w:right w:val="single" w:sz="4" w:space="0" w:color="000000"/>
            </w:tcBorders>
            <w:shd w:val="clear" w:color="auto" w:fill="auto"/>
            <w:noWrap/>
            <w:vAlign w:val="center"/>
            <w:hideMark/>
          </w:tcPr>
          <w:p w:rsidR="00FC4755" w:rsidRPr="00FC4755" w:rsidRDefault="00FC4755" w:rsidP="00FC4755">
            <w:pPr>
              <w:spacing w:after="0" w:line="240" w:lineRule="auto"/>
              <w:jc w:val="right"/>
              <w:rPr>
                <w:rFonts w:ascii="Arial" w:eastAsia="Times New Roman" w:hAnsi="Arial" w:cs="Arial"/>
                <w:color w:val="000000"/>
                <w:sz w:val="18"/>
                <w:szCs w:val="18"/>
              </w:rPr>
            </w:pPr>
            <w:r w:rsidRPr="00FC4755">
              <w:rPr>
                <w:rFonts w:ascii="Arial" w:eastAsia="Times New Roman" w:hAnsi="Arial" w:cs="Arial"/>
                <w:color w:val="000000"/>
                <w:sz w:val="18"/>
                <w:szCs w:val="18"/>
              </w:rPr>
              <w:t>524</w:t>
            </w:r>
          </w:p>
        </w:tc>
        <w:tc>
          <w:tcPr>
            <w:tcW w:w="1080" w:type="dxa"/>
            <w:tcBorders>
              <w:top w:val="nil"/>
              <w:left w:val="nil"/>
              <w:bottom w:val="nil"/>
              <w:right w:val="single" w:sz="4" w:space="0" w:color="000000"/>
            </w:tcBorders>
            <w:shd w:val="clear" w:color="auto" w:fill="auto"/>
            <w:noWrap/>
            <w:vAlign w:val="center"/>
            <w:hideMark/>
          </w:tcPr>
          <w:p w:rsidR="00FC4755" w:rsidRPr="00FC4755" w:rsidRDefault="00FC4755" w:rsidP="00FC4755">
            <w:pPr>
              <w:spacing w:after="0" w:line="240" w:lineRule="auto"/>
              <w:jc w:val="right"/>
              <w:rPr>
                <w:rFonts w:ascii="Arial" w:eastAsia="Times New Roman" w:hAnsi="Arial" w:cs="Arial"/>
                <w:color w:val="000000"/>
                <w:sz w:val="18"/>
                <w:szCs w:val="18"/>
              </w:rPr>
            </w:pPr>
            <w:r w:rsidRPr="00FC4755">
              <w:rPr>
                <w:rFonts w:ascii="Arial" w:eastAsia="Times New Roman" w:hAnsi="Arial" w:cs="Arial"/>
                <w:color w:val="000000"/>
                <w:sz w:val="18"/>
                <w:szCs w:val="18"/>
              </w:rPr>
              <w:t>67.5</w:t>
            </w:r>
          </w:p>
        </w:tc>
      </w:tr>
      <w:tr w:rsidR="00FC4755" w:rsidRPr="00FC4755" w:rsidTr="00FC4755">
        <w:trPr>
          <w:trHeight w:val="300"/>
        </w:trPr>
        <w:tc>
          <w:tcPr>
            <w:tcW w:w="2180" w:type="dxa"/>
            <w:tcBorders>
              <w:top w:val="nil"/>
              <w:left w:val="nil"/>
              <w:bottom w:val="nil"/>
              <w:right w:val="single" w:sz="12" w:space="0" w:color="000000"/>
            </w:tcBorders>
            <w:shd w:val="clear" w:color="auto" w:fill="auto"/>
            <w:hideMark/>
          </w:tcPr>
          <w:p w:rsidR="00FC4755" w:rsidRPr="00FC4755" w:rsidRDefault="00FC4755" w:rsidP="00FC4755">
            <w:pPr>
              <w:spacing w:after="0" w:line="240" w:lineRule="auto"/>
              <w:rPr>
                <w:rFonts w:ascii="Arial" w:eastAsia="Times New Roman" w:hAnsi="Arial" w:cs="Arial"/>
                <w:color w:val="000000"/>
                <w:sz w:val="18"/>
                <w:szCs w:val="18"/>
              </w:rPr>
            </w:pPr>
            <w:r w:rsidRPr="00FC4755">
              <w:rPr>
                <w:rFonts w:ascii="Arial" w:eastAsia="Times New Roman" w:hAnsi="Arial" w:cs="Arial"/>
                <w:color w:val="000000"/>
                <w:sz w:val="18"/>
                <w:szCs w:val="18"/>
              </w:rPr>
              <w:t>Something else</w:t>
            </w:r>
          </w:p>
        </w:tc>
        <w:tc>
          <w:tcPr>
            <w:tcW w:w="1080" w:type="dxa"/>
            <w:tcBorders>
              <w:top w:val="nil"/>
              <w:left w:val="nil"/>
              <w:bottom w:val="nil"/>
              <w:right w:val="single" w:sz="4" w:space="0" w:color="000000"/>
            </w:tcBorders>
            <w:shd w:val="clear" w:color="auto" w:fill="auto"/>
            <w:noWrap/>
            <w:vAlign w:val="center"/>
            <w:hideMark/>
          </w:tcPr>
          <w:p w:rsidR="00FC4755" w:rsidRPr="00FC4755" w:rsidRDefault="00FC4755" w:rsidP="00FC4755">
            <w:pPr>
              <w:spacing w:after="0" w:line="240" w:lineRule="auto"/>
              <w:jc w:val="right"/>
              <w:rPr>
                <w:rFonts w:ascii="Arial" w:eastAsia="Times New Roman" w:hAnsi="Arial" w:cs="Arial"/>
                <w:color w:val="000000"/>
                <w:sz w:val="18"/>
                <w:szCs w:val="18"/>
              </w:rPr>
            </w:pPr>
            <w:r w:rsidRPr="00FC4755">
              <w:rPr>
                <w:rFonts w:ascii="Arial" w:eastAsia="Times New Roman" w:hAnsi="Arial" w:cs="Arial"/>
                <w:color w:val="000000"/>
                <w:sz w:val="18"/>
                <w:szCs w:val="18"/>
              </w:rPr>
              <w:t>27</w:t>
            </w:r>
          </w:p>
        </w:tc>
        <w:tc>
          <w:tcPr>
            <w:tcW w:w="1080" w:type="dxa"/>
            <w:tcBorders>
              <w:top w:val="nil"/>
              <w:left w:val="nil"/>
              <w:bottom w:val="nil"/>
              <w:right w:val="single" w:sz="4" w:space="0" w:color="000000"/>
            </w:tcBorders>
            <w:shd w:val="clear" w:color="auto" w:fill="auto"/>
            <w:noWrap/>
            <w:vAlign w:val="center"/>
            <w:hideMark/>
          </w:tcPr>
          <w:p w:rsidR="00FC4755" w:rsidRPr="00FC4755" w:rsidRDefault="00FC4755" w:rsidP="00FC4755">
            <w:pPr>
              <w:spacing w:after="0" w:line="240" w:lineRule="auto"/>
              <w:jc w:val="right"/>
              <w:rPr>
                <w:rFonts w:ascii="Arial" w:eastAsia="Times New Roman" w:hAnsi="Arial" w:cs="Arial"/>
                <w:color w:val="000000"/>
                <w:sz w:val="18"/>
                <w:szCs w:val="18"/>
              </w:rPr>
            </w:pPr>
            <w:r w:rsidRPr="00FC4755">
              <w:rPr>
                <w:rFonts w:ascii="Arial" w:eastAsia="Times New Roman" w:hAnsi="Arial" w:cs="Arial"/>
                <w:color w:val="000000"/>
                <w:sz w:val="18"/>
                <w:szCs w:val="18"/>
              </w:rPr>
              <w:t>3.5</w:t>
            </w:r>
          </w:p>
        </w:tc>
      </w:tr>
      <w:tr w:rsidR="00FC4755" w:rsidRPr="00FC4755" w:rsidTr="00FC4755">
        <w:trPr>
          <w:trHeight w:val="300"/>
        </w:trPr>
        <w:tc>
          <w:tcPr>
            <w:tcW w:w="2180" w:type="dxa"/>
            <w:tcBorders>
              <w:top w:val="nil"/>
              <w:left w:val="nil"/>
              <w:bottom w:val="single" w:sz="12" w:space="0" w:color="000000"/>
              <w:right w:val="single" w:sz="12" w:space="0" w:color="000000"/>
            </w:tcBorders>
            <w:shd w:val="clear" w:color="auto" w:fill="auto"/>
            <w:hideMark/>
          </w:tcPr>
          <w:p w:rsidR="00FC4755" w:rsidRPr="00FC4755" w:rsidRDefault="00FC4755" w:rsidP="00FC4755">
            <w:pPr>
              <w:spacing w:after="0" w:line="240" w:lineRule="auto"/>
              <w:rPr>
                <w:rFonts w:ascii="Arial" w:eastAsia="Times New Roman" w:hAnsi="Arial" w:cs="Arial"/>
                <w:color w:val="000000"/>
                <w:sz w:val="18"/>
                <w:szCs w:val="18"/>
              </w:rPr>
            </w:pPr>
            <w:r w:rsidRPr="00FC4755">
              <w:rPr>
                <w:rFonts w:ascii="Arial" w:eastAsia="Times New Roman" w:hAnsi="Arial" w:cs="Arial"/>
                <w:color w:val="000000"/>
                <w:sz w:val="18"/>
                <w:szCs w:val="18"/>
              </w:rPr>
              <w:t>Total</w:t>
            </w:r>
          </w:p>
        </w:tc>
        <w:tc>
          <w:tcPr>
            <w:tcW w:w="1080" w:type="dxa"/>
            <w:tcBorders>
              <w:top w:val="nil"/>
              <w:left w:val="nil"/>
              <w:bottom w:val="single" w:sz="12" w:space="0" w:color="000000"/>
              <w:right w:val="single" w:sz="4" w:space="0" w:color="000000"/>
            </w:tcBorders>
            <w:shd w:val="clear" w:color="auto" w:fill="auto"/>
            <w:noWrap/>
            <w:vAlign w:val="center"/>
            <w:hideMark/>
          </w:tcPr>
          <w:p w:rsidR="00FC4755" w:rsidRPr="00FC4755" w:rsidRDefault="00FC4755" w:rsidP="00FC4755">
            <w:pPr>
              <w:spacing w:after="0" w:line="240" w:lineRule="auto"/>
              <w:jc w:val="right"/>
              <w:rPr>
                <w:rFonts w:ascii="Arial" w:eastAsia="Times New Roman" w:hAnsi="Arial" w:cs="Arial"/>
                <w:color w:val="000000"/>
                <w:sz w:val="18"/>
                <w:szCs w:val="18"/>
              </w:rPr>
            </w:pPr>
            <w:r w:rsidRPr="00FC4755">
              <w:rPr>
                <w:rFonts w:ascii="Arial" w:eastAsia="Times New Roman" w:hAnsi="Arial" w:cs="Arial"/>
                <w:color w:val="000000"/>
                <w:sz w:val="18"/>
                <w:szCs w:val="18"/>
              </w:rPr>
              <w:t>776</w:t>
            </w:r>
          </w:p>
        </w:tc>
        <w:tc>
          <w:tcPr>
            <w:tcW w:w="1080" w:type="dxa"/>
            <w:tcBorders>
              <w:top w:val="nil"/>
              <w:left w:val="nil"/>
              <w:bottom w:val="single" w:sz="12" w:space="0" w:color="000000"/>
              <w:right w:val="single" w:sz="4" w:space="0" w:color="000000"/>
            </w:tcBorders>
            <w:shd w:val="clear" w:color="auto" w:fill="auto"/>
            <w:noWrap/>
            <w:vAlign w:val="center"/>
            <w:hideMark/>
          </w:tcPr>
          <w:p w:rsidR="00FC4755" w:rsidRPr="00FC4755" w:rsidRDefault="00FC4755" w:rsidP="00FC4755">
            <w:pPr>
              <w:spacing w:after="0" w:line="240" w:lineRule="auto"/>
              <w:jc w:val="right"/>
              <w:rPr>
                <w:rFonts w:ascii="Arial" w:eastAsia="Times New Roman" w:hAnsi="Arial" w:cs="Arial"/>
                <w:color w:val="000000"/>
                <w:sz w:val="18"/>
                <w:szCs w:val="18"/>
              </w:rPr>
            </w:pPr>
            <w:r w:rsidRPr="00FC4755">
              <w:rPr>
                <w:rFonts w:ascii="Arial" w:eastAsia="Times New Roman" w:hAnsi="Arial" w:cs="Arial"/>
                <w:color w:val="000000"/>
                <w:sz w:val="18"/>
                <w:szCs w:val="18"/>
              </w:rPr>
              <w:t>100.0</w:t>
            </w:r>
          </w:p>
        </w:tc>
      </w:tr>
      <w:tr w:rsidR="00FC4755" w:rsidRPr="00FC4755" w:rsidTr="00FC4755">
        <w:trPr>
          <w:trHeight w:val="300"/>
        </w:trPr>
        <w:tc>
          <w:tcPr>
            <w:tcW w:w="2180" w:type="dxa"/>
            <w:tcBorders>
              <w:top w:val="nil"/>
              <w:left w:val="nil"/>
              <w:bottom w:val="nil"/>
              <w:right w:val="nil"/>
            </w:tcBorders>
            <w:shd w:val="clear" w:color="auto" w:fill="auto"/>
            <w:noWrap/>
            <w:vAlign w:val="bottom"/>
            <w:hideMark/>
          </w:tcPr>
          <w:p w:rsidR="00FC4755" w:rsidRPr="00FC4755" w:rsidRDefault="00FC4755" w:rsidP="00FC4755">
            <w:pPr>
              <w:spacing w:after="0" w:line="240" w:lineRule="auto"/>
              <w:jc w:val="right"/>
              <w:rPr>
                <w:rFonts w:ascii="Arial" w:eastAsia="Times New Roman"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FC4755" w:rsidRPr="00FC4755" w:rsidRDefault="00FC4755" w:rsidP="00FC4755">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FC4755" w:rsidRPr="00FC4755" w:rsidRDefault="00FC4755" w:rsidP="00FC4755">
            <w:pPr>
              <w:spacing w:after="0" w:line="240" w:lineRule="auto"/>
              <w:rPr>
                <w:rFonts w:ascii="Times New Roman" w:eastAsia="Times New Roman" w:hAnsi="Times New Roman" w:cs="Times New Roman"/>
                <w:sz w:val="20"/>
                <w:szCs w:val="20"/>
              </w:rPr>
            </w:pPr>
          </w:p>
        </w:tc>
      </w:tr>
      <w:tr w:rsidR="00FC4755" w:rsidRPr="00FC4755" w:rsidTr="00FC4755">
        <w:trPr>
          <w:trHeight w:val="300"/>
        </w:trPr>
        <w:tc>
          <w:tcPr>
            <w:tcW w:w="2180" w:type="dxa"/>
            <w:tcBorders>
              <w:top w:val="nil"/>
              <w:left w:val="nil"/>
              <w:bottom w:val="nil"/>
              <w:right w:val="nil"/>
            </w:tcBorders>
            <w:shd w:val="clear" w:color="auto" w:fill="auto"/>
            <w:vAlign w:val="center"/>
            <w:hideMark/>
          </w:tcPr>
          <w:p w:rsidR="00FC4755" w:rsidRPr="00FC4755" w:rsidRDefault="00FC4755" w:rsidP="00FC4755">
            <w:pPr>
              <w:spacing w:after="0" w:line="240" w:lineRule="auto"/>
              <w:jc w:val="center"/>
              <w:rPr>
                <w:rFonts w:ascii="Arial" w:eastAsia="Times New Roman" w:hAnsi="Arial" w:cs="Arial"/>
                <w:b/>
                <w:bCs/>
                <w:color w:val="000000"/>
                <w:sz w:val="18"/>
                <w:szCs w:val="18"/>
              </w:rPr>
            </w:pPr>
            <w:r w:rsidRPr="00FC4755">
              <w:rPr>
                <w:rFonts w:ascii="Arial" w:eastAsia="Times New Roman" w:hAnsi="Arial" w:cs="Arial"/>
                <w:b/>
                <w:bCs/>
                <w:color w:val="000000"/>
                <w:sz w:val="18"/>
                <w:szCs w:val="18"/>
              </w:rPr>
              <w:t>Congressional district</w:t>
            </w:r>
          </w:p>
        </w:tc>
        <w:tc>
          <w:tcPr>
            <w:tcW w:w="1080" w:type="dxa"/>
            <w:tcBorders>
              <w:top w:val="nil"/>
              <w:left w:val="nil"/>
              <w:bottom w:val="nil"/>
              <w:right w:val="nil"/>
            </w:tcBorders>
            <w:shd w:val="clear" w:color="auto" w:fill="auto"/>
            <w:vAlign w:val="center"/>
            <w:hideMark/>
          </w:tcPr>
          <w:p w:rsidR="00FC4755" w:rsidRPr="00FC4755" w:rsidRDefault="00FC4755" w:rsidP="00FC4755">
            <w:pPr>
              <w:spacing w:after="0" w:line="240" w:lineRule="auto"/>
              <w:jc w:val="center"/>
              <w:rPr>
                <w:rFonts w:ascii="Arial" w:eastAsia="Times New Roman" w:hAnsi="Arial" w:cs="Arial"/>
                <w:b/>
                <w:bCs/>
                <w:color w:val="000000"/>
                <w:sz w:val="18"/>
                <w:szCs w:val="18"/>
              </w:rPr>
            </w:pPr>
            <w:r w:rsidRPr="00FC4755">
              <w:rPr>
                <w:rFonts w:ascii="Arial" w:eastAsia="Times New Roman" w:hAnsi="Arial" w:cs="Arial"/>
                <w:b/>
                <w:bCs/>
                <w:color w:val="000000"/>
                <w:sz w:val="18"/>
                <w:szCs w:val="18"/>
              </w:rPr>
              <w:t> </w:t>
            </w:r>
          </w:p>
        </w:tc>
        <w:tc>
          <w:tcPr>
            <w:tcW w:w="1080" w:type="dxa"/>
            <w:tcBorders>
              <w:top w:val="nil"/>
              <w:left w:val="nil"/>
              <w:bottom w:val="nil"/>
              <w:right w:val="nil"/>
            </w:tcBorders>
            <w:shd w:val="clear" w:color="auto" w:fill="auto"/>
            <w:vAlign w:val="center"/>
            <w:hideMark/>
          </w:tcPr>
          <w:p w:rsidR="00FC4755" w:rsidRPr="00FC4755" w:rsidRDefault="00FC4755" w:rsidP="00FC4755">
            <w:pPr>
              <w:spacing w:after="0" w:line="240" w:lineRule="auto"/>
              <w:jc w:val="center"/>
              <w:rPr>
                <w:rFonts w:ascii="Arial" w:eastAsia="Times New Roman" w:hAnsi="Arial" w:cs="Arial"/>
                <w:b/>
                <w:bCs/>
                <w:color w:val="000000"/>
                <w:sz w:val="18"/>
                <w:szCs w:val="18"/>
              </w:rPr>
            </w:pPr>
            <w:r w:rsidRPr="00FC4755">
              <w:rPr>
                <w:rFonts w:ascii="Arial" w:eastAsia="Times New Roman" w:hAnsi="Arial" w:cs="Arial"/>
                <w:b/>
                <w:bCs/>
                <w:color w:val="000000"/>
                <w:sz w:val="18"/>
                <w:szCs w:val="18"/>
              </w:rPr>
              <w:t> </w:t>
            </w:r>
          </w:p>
        </w:tc>
      </w:tr>
      <w:tr w:rsidR="00FC4755" w:rsidRPr="00FC4755" w:rsidTr="00FC4755">
        <w:trPr>
          <w:trHeight w:val="300"/>
        </w:trPr>
        <w:tc>
          <w:tcPr>
            <w:tcW w:w="2180" w:type="dxa"/>
            <w:tcBorders>
              <w:top w:val="single" w:sz="12" w:space="0" w:color="000000"/>
              <w:left w:val="nil"/>
              <w:bottom w:val="single" w:sz="12" w:space="0" w:color="000000"/>
              <w:right w:val="single" w:sz="12" w:space="0" w:color="000000"/>
            </w:tcBorders>
            <w:shd w:val="clear" w:color="auto" w:fill="auto"/>
            <w:vAlign w:val="bottom"/>
            <w:hideMark/>
          </w:tcPr>
          <w:p w:rsidR="00FC4755" w:rsidRPr="00FC4755" w:rsidRDefault="00FC4755" w:rsidP="00FC4755">
            <w:pPr>
              <w:spacing w:after="0" w:line="240" w:lineRule="auto"/>
              <w:rPr>
                <w:rFonts w:ascii="Arial" w:eastAsia="Times New Roman" w:hAnsi="Arial" w:cs="Arial"/>
                <w:color w:val="000000"/>
                <w:sz w:val="18"/>
                <w:szCs w:val="18"/>
              </w:rPr>
            </w:pPr>
            <w:r w:rsidRPr="00FC4755">
              <w:rPr>
                <w:rFonts w:ascii="Arial" w:eastAsia="Times New Roman" w:hAnsi="Arial" w:cs="Arial"/>
                <w:color w:val="000000"/>
                <w:sz w:val="18"/>
                <w:szCs w:val="18"/>
              </w:rPr>
              <w:t> </w:t>
            </w:r>
          </w:p>
        </w:tc>
        <w:tc>
          <w:tcPr>
            <w:tcW w:w="1080" w:type="dxa"/>
            <w:tcBorders>
              <w:top w:val="single" w:sz="12" w:space="0" w:color="000000"/>
              <w:left w:val="nil"/>
              <w:bottom w:val="single" w:sz="12" w:space="0" w:color="000000"/>
              <w:right w:val="single" w:sz="4" w:space="0" w:color="000000"/>
            </w:tcBorders>
            <w:shd w:val="clear" w:color="auto" w:fill="auto"/>
            <w:vAlign w:val="bottom"/>
            <w:hideMark/>
          </w:tcPr>
          <w:p w:rsidR="00FC4755" w:rsidRPr="00FC4755" w:rsidRDefault="00FC4755" w:rsidP="00FC4755">
            <w:pPr>
              <w:spacing w:after="0" w:line="240" w:lineRule="auto"/>
              <w:jc w:val="center"/>
              <w:rPr>
                <w:rFonts w:ascii="Arial" w:eastAsia="Times New Roman" w:hAnsi="Arial" w:cs="Arial"/>
                <w:color w:val="000000"/>
                <w:sz w:val="18"/>
                <w:szCs w:val="18"/>
              </w:rPr>
            </w:pPr>
            <w:r w:rsidRPr="00FC4755">
              <w:rPr>
                <w:rFonts w:ascii="Arial" w:eastAsia="Times New Roman" w:hAnsi="Arial" w:cs="Arial"/>
                <w:color w:val="000000"/>
                <w:sz w:val="18"/>
                <w:szCs w:val="18"/>
              </w:rPr>
              <w:t>Frequency</w:t>
            </w:r>
          </w:p>
        </w:tc>
        <w:tc>
          <w:tcPr>
            <w:tcW w:w="1080" w:type="dxa"/>
            <w:tcBorders>
              <w:top w:val="single" w:sz="12" w:space="0" w:color="000000"/>
              <w:left w:val="nil"/>
              <w:bottom w:val="single" w:sz="12" w:space="0" w:color="000000"/>
              <w:right w:val="single" w:sz="4" w:space="0" w:color="000000"/>
            </w:tcBorders>
            <w:shd w:val="clear" w:color="auto" w:fill="auto"/>
            <w:vAlign w:val="bottom"/>
            <w:hideMark/>
          </w:tcPr>
          <w:p w:rsidR="00FC4755" w:rsidRPr="00FC4755" w:rsidRDefault="00FC4755" w:rsidP="00FC4755">
            <w:pPr>
              <w:spacing w:after="0" w:line="240" w:lineRule="auto"/>
              <w:jc w:val="center"/>
              <w:rPr>
                <w:rFonts w:ascii="Arial" w:eastAsia="Times New Roman" w:hAnsi="Arial" w:cs="Arial"/>
                <w:color w:val="000000"/>
                <w:sz w:val="18"/>
                <w:szCs w:val="18"/>
              </w:rPr>
            </w:pPr>
            <w:r w:rsidRPr="00FC4755">
              <w:rPr>
                <w:rFonts w:ascii="Arial" w:eastAsia="Times New Roman" w:hAnsi="Arial" w:cs="Arial"/>
                <w:color w:val="000000"/>
                <w:sz w:val="18"/>
                <w:szCs w:val="18"/>
              </w:rPr>
              <w:t>Percent</w:t>
            </w:r>
          </w:p>
        </w:tc>
      </w:tr>
      <w:tr w:rsidR="00FC4755" w:rsidRPr="00FC4755" w:rsidTr="00FC4755">
        <w:trPr>
          <w:trHeight w:val="300"/>
        </w:trPr>
        <w:tc>
          <w:tcPr>
            <w:tcW w:w="2180" w:type="dxa"/>
            <w:tcBorders>
              <w:top w:val="nil"/>
              <w:left w:val="nil"/>
              <w:bottom w:val="nil"/>
              <w:right w:val="single" w:sz="12" w:space="0" w:color="000000"/>
            </w:tcBorders>
            <w:shd w:val="clear" w:color="auto" w:fill="auto"/>
            <w:hideMark/>
          </w:tcPr>
          <w:p w:rsidR="00FC4755" w:rsidRPr="00FC4755" w:rsidRDefault="00FC4755" w:rsidP="00FC4755">
            <w:pPr>
              <w:spacing w:after="0" w:line="240" w:lineRule="auto"/>
              <w:rPr>
                <w:rFonts w:ascii="Arial" w:eastAsia="Times New Roman" w:hAnsi="Arial" w:cs="Arial"/>
                <w:color w:val="000000"/>
                <w:sz w:val="18"/>
                <w:szCs w:val="18"/>
              </w:rPr>
            </w:pPr>
            <w:r w:rsidRPr="00FC4755">
              <w:rPr>
                <w:rFonts w:ascii="Arial" w:eastAsia="Times New Roman" w:hAnsi="Arial" w:cs="Arial"/>
                <w:color w:val="000000"/>
                <w:sz w:val="18"/>
                <w:szCs w:val="18"/>
              </w:rPr>
              <w:t>District One</w:t>
            </w:r>
          </w:p>
        </w:tc>
        <w:tc>
          <w:tcPr>
            <w:tcW w:w="1080" w:type="dxa"/>
            <w:tcBorders>
              <w:top w:val="nil"/>
              <w:left w:val="nil"/>
              <w:bottom w:val="nil"/>
              <w:right w:val="single" w:sz="4" w:space="0" w:color="000000"/>
            </w:tcBorders>
            <w:shd w:val="clear" w:color="auto" w:fill="auto"/>
            <w:noWrap/>
            <w:vAlign w:val="center"/>
            <w:hideMark/>
          </w:tcPr>
          <w:p w:rsidR="00FC4755" w:rsidRPr="00FC4755" w:rsidRDefault="00FC4755" w:rsidP="00FC4755">
            <w:pPr>
              <w:spacing w:after="0" w:line="240" w:lineRule="auto"/>
              <w:jc w:val="right"/>
              <w:rPr>
                <w:rFonts w:ascii="Arial" w:eastAsia="Times New Roman" w:hAnsi="Arial" w:cs="Arial"/>
                <w:color w:val="000000"/>
                <w:sz w:val="18"/>
                <w:szCs w:val="18"/>
              </w:rPr>
            </w:pPr>
            <w:r w:rsidRPr="00FC4755">
              <w:rPr>
                <w:rFonts w:ascii="Arial" w:eastAsia="Times New Roman" w:hAnsi="Arial" w:cs="Arial"/>
                <w:color w:val="000000"/>
                <w:sz w:val="18"/>
                <w:szCs w:val="18"/>
              </w:rPr>
              <w:t>130</w:t>
            </w:r>
          </w:p>
        </w:tc>
        <w:tc>
          <w:tcPr>
            <w:tcW w:w="1080" w:type="dxa"/>
            <w:tcBorders>
              <w:top w:val="nil"/>
              <w:left w:val="nil"/>
              <w:bottom w:val="nil"/>
              <w:right w:val="single" w:sz="4" w:space="0" w:color="000000"/>
            </w:tcBorders>
            <w:shd w:val="clear" w:color="auto" w:fill="auto"/>
            <w:noWrap/>
            <w:vAlign w:val="center"/>
            <w:hideMark/>
          </w:tcPr>
          <w:p w:rsidR="00FC4755" w:rsidRPr="00FC4755" w:rsidRDefault="00FC4755" w:rsidP="00FC4755">
            <w:pPr>
              <w:spacing w:after="0" w:line="240" w:lineRule="auto"/>
              <w:jc w:val="right"/>
              <w:rPr>
                <w:rFonts w:ascii="Arial" w:eastAsia="Times New Roman" w:hAnsi="Arial" w:cs="Arial"/>
                <w:color w:val="000000"/>
                <w:sz w:val="18"/>
                <w:szCs w:val="18"/>
              </w:rPr>
            </w:pPr>
            <w:r w:rsidRPr="00FC4755">
              <w:rPr>
                <w:rFonts w:ascii="Arial" w:eastAsia="Times New Roman" w:hAnsi="Arial" w:cs="Arial"/>
                <w:color w:val="000000"/>
                <w:sz w:val="18"/>
                <w:szCs w:val="18"/>
              </w:rPr>
              <w:t>16.8</w:t>
            </w:r>
          </w:p>
        </w:tc>
      </w:tr>
      <w:tr w:rsidR="00FC4755" w:rsidRPr="00FC4755" w:rsidTr="00FC4755">
        <w:trPr>
          <w:trHeight w:val="300"/>
        </w:trPr>
        <w:tc>
          <w:tcPr>
            <w:tcW w:w="2180" w:type="dxa"/>
            <w:tcBorders>
              <w:top w:val="nil"/>
              <w:left w:val="nil"/>
              <w:bottom w:val="nil"/>
              <w:right w:val="single" w:sz="12" w:space="0" w:color="000000"/>
            </w:tcBorders>
            <w:shd w:val="clear" w:color="auto" w:fill="auto"/>
            <w:hideMark/>
          </w:tcPr>
          <w:p w:rsidR="00FC4755" w:rsidRPr="00FC4755" w:rsidRDefault="00FC4755" w:rsidP="00FC4755">
            <w:pPr>
              <w:spacing w:after="0" w:line="240" w:lineRule="auto"/>
              <w:rPr>
                <w:rFonts w:ascii="Arial" w:eastAsia="Times New Roman" w:hAnsi="Arial" w:cs="Arial"/>
                <w:color w:val="000000"/>
                <w:sz w:val="18"/>
                <w:szCs w:val="18"/>
              </w:rPr>
            </w:pPr>
            <w:r w:rsidRPr="00FC4755">
              <w:rPr>
                <w:rFonts w:ascii="Arial" w:eastAsia="Times New Roman" w:hAnsi="Arial" w:cs="Arial"/>
                <w:color w:val="000000"/>
                <w:sz w:val="18"/>
                <w:szCs w:val="18"/>
              </w:rPr>
              <w:t>District Two</w:t>
            </w:r>
          </w:p>
        </w:tc>
        <w:tc>
          <w:tcPr>
            <w:tcW w:w="1080" w:type="dxa"/>
            <w:tcBorders>
              <w:top w:val="nil"/>
              <w:left w:val="nil"/>
              <w:bottom w:val="nil"/>
              <w:right w:val="single" w:sz="4" w:space="0" w:color="000000"/>
            </w:tcBorders>
            <w:shd w:val="clear" w:color="auto" w:fill="auto"/>
            <w:noWrap/>
            <w:vAlign w:val="center"/>
            <w:hideMark/>
          </w:tcPr>
          <w:p w:rsidR="00FC4755" w:rsidRPr="00FC4755" w:rsidRDefault="00FC4755" w:rsidP="00FC4755">
            <w:pPr>
              <w:spacing w:after="0" w:line="240" w:lineRule="auto"/>
              <w:jc w:val="right"/>
              <w:rPr>
                <w:rFonts w:ascii="Arial" w:eastAsia="Times New Roman" w:hAnsi="Arial" w:cs="Arial"/>
                <w:color w:val="000000"/>
                <w:sz w:val="18"/>
                <w:szCs w:val="18"/>
              </w:rPr>
            </w:pPr>
            <w:r w:rsidRPr="00FC4755">
              <w:rPr>
                <w:rFonts w:ascii="Arial" w:eastAsia="Times New Roman" w:hAnsi="Arial" w:cs="Arial"/>
                <w:color w:val="000000"/>
                <w:sz w:val="18"/>
                <w:szCs w:val="18"/>
              </w:rPr>
              <w:t>128</w:t>
            </w:r>
          </w:p>
        </w:tc>
        <w:tc>
          <w:tcPr>
            <w:tcW w:w="1080" w:type="dxa"/>
            <w:tcBorders>
              <w:top w:val="nil"/>
              <w:left w:val="nil"/>
              <w:bottom w:val="nil"/>
              <w:right w:val="single" w:sz="4" w:space="0" w:color="000000"/>
            </w:tcBorders>
            <w:shd w:val="clear" w:color="auto" w:fill="auto"/>
            <w:noWrap/>
            <w:vAlign w:val="center"/>
            <w:hideMark/>
          </w:tcPr>
          <w:p w:rsidR="00FC4755" w:rsidRPr="00FC4755" w:rsidRDefault="00FC4755" w:rsidP="00FC4755">
            <w:pPr>
              <w:spacing w:after="0" w:line="240" w:lineRule="auto"/>
              <w:jc w:val="right"/>
              <w:rPr>
                <w:rFonts w:ascii="Arial" w:eastAsia="Times New Roman" w:hAnsi="Arial" w:cs="Arial"/>
                <w:color w:val="000000"/>
                <w:sz w:val="18"/>
                <w:szCs w:val="18"/>
              </w:rPr>
            </w:pPr>
            <w:r w:rsidRPr="00FC4755">
              <w:rPr>
                <w:rFonts w:ascii="Arial" w:eastAsia="Times New Roman" w:hAnsi="Arial" w:cs="Arial"/>
                <w:color w:val="000000"/>
                <w:sz w:val="18"/>
                <w:szCs w:val="18"/>
              </w:rPr>
              <w:t>16.5</w:t>
            </w:r>
          </w:p>
        </w:tc>
      </w:tr>
      <w:tr w:rsidR="00FC4755" w:rsidRPr="00FC4755" w:rsidTr="00FC4755">
        <w:trPr>
          <w:trHeight w:val="300"/>
        </w:trPr>
        <w:tc>
          <w:tcPr>
            <w:tcW w:w="2180" w:type="dxa"/>
            <w:tcBorders>
              <w:top w:val="nil"/>
              <w:left w:val="nil"/>
              <w:bottom w:val="nil"/>
              <w:right w:val="single" w:sz="12" w:space="0" w:color="000000"/>
            </w:tcBorders>
            <w:shd w:val="clear" w:color="auto" w:fill="auto"/>
            <w:hideMark/>
          </w:tcPr>
          <w:p w:rsidR="00FC4755" w:rsidRPr="00FC4755" w:rsidRDefault="00FC4755" w:rsidP="00FC4755">
            <w:pPr>
              <w:spacing w:after="0" w:line="240" w:lineRule="auto"/>
              <w:rPr>
                <w:rFonts w:ascii="Arial" w:eastAsia="Times New Roman" w:hAnsi="Arial" w:cs="Arial"/>
                <w:color w:val="000000"/>
                <w:sz w:val="18"/>
                <w:szCs w:val="18"/>
              </w:rPr>
            </w:pPr>
            <w:r w:rsidRPr="00FC4755">
              <w:rPr>
                <w:rFonts w:ascii="Arial" w:eastAsia="Times New Roman" w:hAnsi="Arial" w:cs="Arial"/>
                <w:color w:val="000000"/>
                <w:sz w:val="18"/>
                <w:szCs w:val="18"/>
              </w:rPr>
              <w:t>District Three</w:t>
            </w:r>
          </w:p>
        </w:tc>
        <w:tc>
          <w:tcPr>
            <w:tcW w:w="1080" w:type="dxa"/>
            <w:tcBorders>
              <w:top w:val="nil"/>
              <w:left w:val="nil"/>
              <w:bottom w:val="nil"/>
              <w:right w:val="single" w:sz="4" w:space="0" w:color="000000"/>
            </w:tcBorders>
            <w:shd w:val="clear" w:color="auto" w:fill="auto"/>
            <w:noWrap/>
            <w:vAlign w:val="center"/>
            <w:hideMark/>
          </w:tcPr>
          <w:p w:rsidR="00FC4755" w:rsidRPr="00FC4755" w:rsidRDefault="00FC4755" w:rsidP="00FC4755">
            <w:pPr>
              <w:spacing w:after="0" w:line="240" w:lineRule="auto"/>
              <w:jc w:val="right"/>
              <w:rPr>
                <w:rFonts w:ascii="Arial" w:eastAsia="Times New Roman" w:hAnsi="Arial" w:cs="Arial"/>
                <w:color w:val="000000"/>
                <w:sz w:val="18"/>
                <w:szCs w:val="18"/>
              </w:rPr>
            </w:pPr>
            <w:r w:rsidRPr="00FC4755">
              <w:rPr>
                <w:rFonts w:ascii="Arial" w:eastAsia="Times New Roman" w:hAnsi="Arial" w:cs="Arial"/>
                <w:color w:val="000000"/>
                <w:sz w:val="18"/>
                <w:szCs w:val="18"/>
              </w:rPr>
              <w:t>13</w:t>
            </w:r>
            <w:r>
              <w:rPr>
                <w:rFonts w:ascii="Arial" w:eastAsia="Times New Roman" w:hAnsi="Arial" w:cs="Arial"/>
                <w:color w:val="000000"/>
                <w:sz w:val="18"/>
                <w:szCs w:val="18"/>
              </w:rPr>
              <w:t>0</w:t>
            </w:r>
          </w:p>
        </w:tc>
        <w:tc>
          <w:tcPr>
            <w:tcW w:w="1080" w:type="dxa"/>
            <w:tcBorders>
              <w:top w:val="nil"/>
              <w:left w:val="nil"/>
              <w:bottom w:val="nil"/>
              <w:right w:val="single" w:sz="4" w:space="0" w:color="000000"/>
            </w:tcBorders>
            <w:shd w:val="clear" w:color="auto" w:fill="auto"/>
            <w:noWrap/>
            <w:vAlign w:val="center"/>
            <w:hideMark/>
          </w:tcPr>
          <w:p w:rsidR="00FC4755" w:rsidRPr="00FC4755" w:rsidRDefault="00FC4755" w:rsidP="00FC4755">
            <w:pPr>
              <w:spacing w:after="0" w:line="240" w:lineRule="auto"/>
              <w:jc w:val="right"/>
              <w:rPr>
                <w:rFonts w:ascii="Arial" w:eastAsia="Times New Roman" w:hAnsi="Arial" w:cs="Arial"/>
                <w:color w:val="000000"/>
                <w:sz w:val="18"/>
                <w:szCs w:val="18"/>
              </w:rPr>
            </w:pPr>
            <w:r w:rsidRPr="00FC4755">
              <w:rPr>
                <w:rFonts w:ascii="Arial" w:eastAsia="Times New Roman" w:hAnsi="Arial" w:cs="Arial"/>
                <w:color w:val="000000"/>
                <w:sz w:val="18"/>
                <w:szCs w:val="18"/>
              </w:rPr>
              <w:t>16.7</w:t>
            </w:r>
          </w:p>
        </w:tc>
      </w:tr>
      <w:tr w:rsidR="00FC4755" w:rsidRPr="00FC4755" w:rsidTr="00FC4755">
        <w:trPr>
          <w:trHeight w:val="300"/>
        </w:trPr>
        <w:tc>
          <w:tcPr>
            <w:tcW w:w="2180" w:type="dxa"/>
            <w:tcBorders>
              <w:top w:val="nil"/>
              <w:left w:val="nil"/>
              <w:bottom w:val="nil"/>
              <w:right w:val="single" w:sz="12" w:space="0" w:color="000000"/>
            </w:tcBorders>
            <w:shd w:val="clear" w:color="auto" w:fill="auto"/>
            <w:hideMark/>
          </w:tcPr>
          <w:p w:rsidR="00FC4755" w:rsidRPr="00FC4755" w:rsidRDefault="00FC4755" w:rsidP="00FC4755">
            <w:pPr>
              <w:spacing w:after="0" w:line="240" w:lineRule="auto"/>
              <w:rPr>
                <w:rFonts w:ascii="Arial" w:eastAsia="Times New Roman" w:hAnsi="Arial" w:cs="Arial"/>
                <w:color w:val="000000"/>
                <w:sz w:val="18"/>
                <w:szCs w:val="18"/>
              </w:rPr>
            </w:pPr>
            <w:r w:rsidRPr="00FC4755">
              <w:rPr>
                <w:rFonts w:ascii="Arial" w:eastAsia="Times New Roman" w:hAnsi="Arial" w:cs="Arial"/>
                <w:color w:val="000000"/>
                <w:sz w:val="18"/>
                <w:szCs w:val="18"/>
              </w:rPr>
              <w:t>District Four</w:t>
            </w:r>
          </w:p>
        </w:tc>
        <w:tc>
          <w:tcPr>
            <w:tcW w:w="1080" w:type="dxa"/>
            <w:tcBorders>
              <w:top w:val="nil"/>
              <w:left w:val="nil"/>
              <w:bottom w:val="nil"/>
              <w:right w:val="single" w:sz="4" w:space="0" w:color="000000"/>
            </w:tcBorders>
            <w:shd w:val="clear" w:color="auto" w:fill="auto"/>
            <w:noWrap/>
            <w:vAlign w:val="center"/>
            <w:hideMark/>
          </w:tcPr>
          <w:p w:rsidR="00FC4755" w:rsidRPr="00FC4755" w:rsidRDefault="00FC4755" w:rsidP="00FC4755">
            <w:pPr>
              <w:spacing w:after="0" w:line="240" w:lineRule="auto"/>
              <w:jc w:val="right"/>
              <w:rPr>
                <w:rFonts w:ascii="Arial" w:eastAsia="Times New Roman" w:hAnsi="Arial" w:cs="Arial"/>
                <w:color w:val="000000"/>
                <w:sz w:val="18"/>
                <w:szCs w:val="18"/>
              </w:rPr>
            </w:pPr>
            <w:r w:rsidRPr="00FC4755">
              <w:rPr>
                <w:rFonts w:ascii="Arial" w:eastAsia="Times New Roman" w:hAnsi="Arial" w:cs="Arial"/>
                <w:color w:val="000000"/>
                <w:sz w:val="18"/>
                <w:szCs w:val="18"/>
              </w:rPr>
              <w:t>127</w:t>
            </w:r>
          </w:p>
        </w:tc>
        <w:tc>
          <w:tcPr>
            <w:tcW w:w="1080" w:type="dxa"/>
            <w:tcBorders>
              <w:top w:val="nil"/>
              <w:left w:val="nil"/>
              <w:bottom w:val="nil"/>
              <w:right w:val="single" w:sz="4" w:space="0" w:color="000000"/>
            </w:tcBorders>
            <w:shd w:val="clear" w:color="auto" w:fill="auto"/>
            <w:noWrap/>
            <w:vAlign w:val="center"/>
            <w:hideMark/>
          </w:tcPr>
          <w:p w:rsidR="00FC4755" w:rsidRPr="00FC4755" w:rsidRDefault="00FC4755" w:rsidP="00FC4755">
            <w:pPr>
              <w:spacing w:after="0" w:line="240" w:lineRule="auto"/>
              <w:jc w:val="right"/>
              <w:rPr>
                <w:rFonts w:ascii="Arial" w:eastAsia="Times New Roman" w:hAnsi="Arial" w:cs="Arial"/>
                <w:color w:val="000000"/>
                <w:sz w:val="18"/>
                <w:szCs w:val="18"/>
              </w:rPr>
            </w:pPr>
            <w:r w:rsidRPr="00FC4755">
              <w:rPr>
                <w:rFonts w:ascii="Arial" w:eastAsia="Times New Roman" w:hAnsi="Arial" w:cs="Arial"/>
                <w:color w:val="000000"/>
                <w:sz w:val="18"/>
                <w:szCs w:val="18"/>
              </w:rPr>
              <w:t>16.4</w:t>
            </w:r>
          </w:p>
        </w:tc>
      </w:tr>
      <w:tr w:rsidR="00FC4755" w:rsidRPr="00FC4755" w:rsidTr="00FC4755">
        <w:trPr>
          <w:trHeight w:val="300"/>
        </w:trPr>
        <w:tc>
          <w:tcPr>
            <w:tcW w:w="2180" w:type="dxa"/>
            <w:tcBorders>
              <w:top w:val="nil"/>
              <w:left w:val="nil"/>
              <w:bottom w:val="nil"/>
              <w:right w:val="single" w:sz="12" w:space="0" w:color="000000"/>
            </w:tcBorders>
            <w:shd w:val="clear" w:color="auto" w:fill="auto"/>
            <w:hideMark/>
          </w:tcPr>
          <w:p w:rsidR="00FC4755" w:rsidRPr="00FC4755" w:rsidRDefault="00FC4755" w:rsidP="00FC4755">
            <w:pPr>
              <w:spacing w:after="0" w:line="240" w:lineRule="auto"/>
              <w:rPr>
                <w:rFonts w:ascii="Arial" w:eastAsia="Times New Roman" w:hAnsi="Arial" w:cs="Arial"/>
                <w:color w:val="000000"/>
                <w:sz w:val="18"/>
                <w:szCs w:val="18"/>
              </w:rPr>
            </w:pPr>
            <w:r w:rsidRPr="00FC4755">
              <w:rPr>
                <w:rFonts w:ascii="Arial" w:eastAsia="Times New Roman" w:hAnsi="Arial" w:cs="Arial"/>
                <w:color w:val="000000"/>
                <w:sz w:val="18"/>
                <w:szCs w:val="18"/>
              </w:rPr>
              <w:t>District Five</w:t>
            </w:r>
          </w:p>
        </w:tc>
        <w:tc>
          <w:tcPr>
            <w:tcW w:w="1080" w:type="dxa"/>
            <w:tcBorders>
              <w:top w:val="nil"/>
              <w:left w:val="nil"/>
              <w:bottom w:val="nil"/>
              <w:right w:val="single" w:sz="4" w:space="0" w:color="000000"/>
            </w:tcBorders>
            <w:shd w:val="clear" w:color="auto" w:fill="auto"/>
            <w:noWrap/>
            <w:vAlign w:val="center"/>
            <w:hideMark/>
          </w:tcPr>
          <w:p w:rsidR="00FC4755" w:rsidRPr="00FC4755" w:rsidRDefault="00FC4755" w:rsidP="00FC4755">
            <w:pPr>
              <w:spacing w:after="0" w:line="240" w:lineRule="auto"/>
              <w:jc w:val="right"/>
              <w:rPr>
                <w:rFonts w:ascii="Arial" w:eastAsia="Times New Roman" w:hAnsi="Arial" w:cs="Arial"/>
                <w:color w:val="000000"/>
                <w:sz w:val="18"/>
                <w:szCs w:val="18"/>
              </w:rPr>
            </w:pPr>
            <w:r w:rsidRPr="00FC4755">
              <w:rPr>
                <w:rFonts w:ascii="Arial" w:eastAsia="Times New Roman" w:hAnsi="Arial" w:cs="Arial"/>
                <w:color w:val="000000"/>
                <w:sz w:val="18"/>
                <w:szCs w:val="18"/>
              </w:rPr>
              <w:t>12</w:t>
            </w:r>
            <w:r>
              <w:rPr>
                <w:rFonts w:ascii="Arial" w:eastAsia="Times New Roman" w:hAnsi="Arial" w:cs="Arial"/>
                <w:color w:val="000000"/>
                <w:sz w:val="18"/>
                <w:szCs w:val="18"/>
              </w:rPr>
              <w:t>9</w:t>
            </w:r>
          </w:p>
        </w:tc>
        <w:tc>
          <w:tcPr>
            <w:tcW w:w="1080" w:type="dxa"/>
            <w:tcBorders>
              <w:top w:val="nil"/>
              <w:left w:val="nil"/>
              <w:bottom w:val="nil"/>
              <w:right w:val="single" w:sz="4" w:space="0" w:color="000000"/>
            </w:tcBorders>
            <w:shd w:val="clear" w:color="auto" w:fill="auto"/>
            <w:noWrap/>
            <w:vAlign w:val="center"/>
            <w:hideMark/>
          </w:tcPr>
          <w:p w:rsidR="00FC4755" w:rsidRPr="00FC4755" w:rsidRDefault="00FC4755" w:rsidP="00FC4755">
            <w:pPr>
              <w:spacing w:after="0" w:line="240" w:lineRule="auto"/>
              <w:jc w:val="right"/>
              <w:rPr>
                <w:rFonts w:ascii="Arial" w:eastAsia="Times New Roman" w:hAnsi="Arial" w:cs="Arial"/>
                <w:color w:val="000000"/>
                <w:sz w:val="18"/>
                <w:szCs w:val="18"/>
              </w:rPr>
            </w:pPr>
            <w:r w:rsidRPr="00FC4755">
              <w:rPr>
                <w:rFonts w:ascii="Arial" w:eastAsia="Times New Roman" w:hAnsi="Arial" w:cs="Arial"/>
                <w:color w:val="000000"/>
                <w:sz w:val="18"/>
                <w:szCs w:val="18"/>
              </w:rPr>
              <w:t>16.6</w:t>
            </w:r>
          </w:p>
        </w:tc>
      </w:tr>
      <w:tr w:rsidR="00FC4755" w:rsidRPr="00FC4755" w:rsidTr="00FC4755">
        <w:trPr>
          <w:trHeight w:val="300"/>
        </w:trPr>
        <w:tc>
          <w:tcPr>
            <w:tcW w:w="2180" w:type="dxa"/>
            <w:tcBorders>
              <w:top w:val="nil"/>
              <w:left w:val="nil"/>
              <w:bottom w:val="nil"/>
              <w:right w:val="single" w:sz="12" w:space="0" w:color="000000"/>
            </w:tcBorders>
            <w:shd w:val="clear" w:color="auto" w:fill="auto"/>
            <w:hideMark/>
          </w:tcPr>
          <w:p w:rsidR="00FC4755" w:rsidRPr="00FC4755" w:rsidRDefault="00FC4755" w:rsidP="00FC4755">
            <w:pPr>
              <w:spacing w:after="0" w:line="240" w:lineRule="auto"/>
              <w:rPr>
                <w:rFonts w:ascii="Arial" w:eastAsia="Times New Roman" w:hAnsi="Arial" w:cs="Arial"/>
                <w:color w:val="000000"/>
                <w:sz w:val="18"/>
                <w:szCs w:val="18"/>
              </w:rPr>
            </w:pPr>
            <w:r w:rsidRPr="00FC4755">
              <w:rPr>
                <w:rFonts w:ascii="Arial" w:eastAsia="Times New Roman" w:hAnsi="Arial" w:cs="Arial"/>
                <w:color w:val="000000"/>
                <w:sz w:val="18"/>
                <w:szCs w:val="18"/>
              </w:rPr>
              <w:t>District Six</w:t>
            </w:r>
          </w:p>
        </w:tc>
        <w:tc>
          <w:tcPr>
            <w:tcW w:w="1080" w:type="dxa"/>
            <w:tcBorders>
              <w:top w:val="nil"/>
              <w:left w:val="nil"/>
              <w:bottom w:val="nil"/>
              <w:right w:val="single" w:sz="4" w:space="0" w:color="000000"/>
            </w:tcBorders>
            <w:shd w:val="clear" w:color="auto" w:fill="auto"/>
            <w:noWrap/>
            <w:vAlign w:val="center"/>
            <w:hideMark/>
          </w:tcPr>
          <w:p w:rsidR="00FC4755" w:rsidRPr="00FC4755" w:rsidRDefault="00FC4755" w:rsidP="00FC4755">
            <w:pPr>
              <w:spacing w:after="0" w:line="240" w:lineRule="auto"/>
              <w:jc w:val="right"/>
              <w:rPr>
                <w:rFonts w:ascii="Arial" w:eastAsia="Times New Roman" w:hAnsi="Arial" w:cs="Arial"/>
                <w:color w:val="000000"/>
                <w:sz w:val="18"/>
                <w:szCs w:val="18"/>
              </w:rPr>
            </w:pPr>
            <w:r w:rsidRPr="00FC4755">
              <w:rPr>
                <w:rFonts w:ascii="Arial" w:eastAsia="Times New Roman" w:hAnsi="Arial" w:cs="Arial"/>
                <w:color w:val="000000"/>
                <w:sz w:val="18"/>
                <w:szCs w:val="18"/>
              </w:rPr>
              <w:t>13</w:t>
            </w:r>
            <w:r>
              <w:rPr>
                <w:rFonts w:ascii="Arial" w:eastAsia="Times New Roman" w:hAnsi="Arial" w:cs="Arial"/>
                <w:color w:val="000000"/>
                <w:sz w:val="18"/>
                <w:szCs w:val="18"/>
              </w:rPr>
              <w:t>2</w:t>
            </w:r>
          </w:p>
        </w:tc>
        <w:tc>
          <w:tcPr>
            <w:tcW w:w="1080" w:type="dxa"/>
            <w:tcBorders>
              <w:top w:val="nil"/>
              <w:left w:val="nil"/>
              <w:bottom w:val="nil"/>
              <w:right w:val="single" w:sz="4" w:space="0" w:color="000000"/>
            </w:tcBorders>
            <w:shd w:val="clear" w:color="auto" w:fill="auto"/>
            <w:noWrap/>
            <w:vAlign w:val="center"/>
            <w:hideMark/>
          </w:tcPr>
          <w:p w:rsidR="00FC4755" w:rsidRPr="00FC4755" w:rsidRDefault="00FC4755" w:rsidP="00FC4755">
            <w:pPr>
              <w:spacing w:after="0" w:line="240" w:lineRule="auto"/>
              <w:jc w:val="right"/>
              <w:rPr>
                <w:rFonts w:ascii="Arial" w:eastAsia="Times New Roman" w:hAnsi="Arial" w:cs="Arial"/>
                <w:color w:val="000000"/>
                <w:sz w:val="18"/>
                <w:szCs w:val="18"/>
              </w:rPr>
            </w:pPr>
            <w:r w:rsidRPr="00FC4755">
              <w:rPr>
                <w:rFonts w:ascii="Arial" w:eastAsia="Times New Roman" w:hAnsi="Arial" w:cs="Arial"/>
                <w:color w:val="000000"/>
                <w:sz w:val="18"/>
                <w:szCs w:val="18"/>
              </w:rPr>
              <w:t>17.1</w:t>
            </w:r>
          </w:p>
        </w:tc>
      </w:tr>
      <w:tr w:rsidR="00FC4755" w:rsidRPr="00FC4755" w:rsidTr="00FC4755">
        <w:trPr>
          <w:trHeight w:val="300"/>
        </w:trPr>
        <w:tc>
          <w:tcPr>
            <w:tcW w:w="2180" w:type="dxa"/>
            <w:tcBorders>
              <w:top w:val="nil"/>
              <w:left w:val="nil"/>
              <w:bottom w:val="single" w:sz="12" w:space="0" w:color="000000"/>
              <w:right w:val="single" w:sz="12" w:space="0" w:color="000000"/>
            </w:tcBorders>
            <w:shd w:val="clear" w:color="auto" w:fill="auto"/>
            <w:hideMark/>
          </w:tcPr>
          <w:p w:rsidR="00FC4755" w:rsidRPr="00FC4755" w:rsidRDefault="00FC4755" w:rsidP="00FC4755">
            <w:pPr>
              <w:spacing w:after="0" w:line="240" w:lineRule="auto"/>
              <w:rPr>
                <w:rFonts w:ascii="Arial" w:eastAsia="Times New Roman" w:hAnsi="Arial" w:cs="Arial"/>
                <w:color w:val="000000"/>
                <w:sz w:val="18"/>
                <w:szCs w:val="18"/>
              </w:rPr>
            </w:pPr>
            <w:r w:rsidRPr="00FC4755">
              <w:rPr>
                <w:rFonts w:ascii="Arial" w:eastAsia="Times New Roman" w:hAnsi="Arial" w:cs="Arial"/>
                <w:color w:val="000000"/>
                <w:sz w:val="18"/>
                <w:szCs w:val="18"/>
              </w:rPr>
              <w:t>Total</w:t>
            </w:r>
          </w:p>
        </w:tc>
        <w:tc>
          <w:tcPr>
            <w:tcW w:w="1080" w:type="dxa"/>
            <w:tcBorders>
              <w:top w:val="nil"/>
              <w:left w:val="nil"/>
              <w:bottom w:val="single" w:sz="12" w:space="0" w:color="000000"/>
              <w:right w:val="single" w:sz="4" w:space="0" w:color="000000"/>
            </w:tcBorders>
            <w:shd w:val="clear" w:color="auto" w:fill="auto"/>
            <w:noWrap/>
            <w:vAlign w:val="center"/>
            <w:hideMark/>
          </w:tcPr>
          <w:p w:rsidR="00FC4755" w:rsidRPr="00FC4755" w:rsidRDefault="00FC4755" w:rsidP="00FC4755">
            <w:pPr>
              <w:spacing w:after="0" w:line="240" w:lineRule="auto"/>
              <w:jc w:val="right"/>
              <w:rPr>
                <w:rFonts w:ascii="Arial" w:eastAsia="Times New Roman" w:hAnsi="Arial" w:cs="Arial"/>
                <w:color w:val="000000"/>
                <w:sz w:val="18"/>
                <w:szCs w:val="18"/>
              </w:rPr>
            </w:pPr>
            <w:r w:rsidRPr="00FC4755">
              <w:rPr>
                <w:rFonts w:ascii="Arial" w:eastAsia="Times New Roman" w:hAnsi="Arial" w:cs="Arial"/>
                <w:color w:val="000000"/>
                <w:sz w:val="18"/>
                <w:szCs w:val="18"/>
              </w:rPr>
              <w:t>776</w:t>
            </w:r>
          </w:p>
        </w:tc>
        <w:tc>
          <w:tcPr>
            <w:tcW w:w="1080" w:type="dxa"/>
            <w:tcBorders>
              <w:top w:val="nil"/>
              <w:left w:val="nil"/>
              <w:bottom w:val="single" w:sz="12" w:space="0" w:color="000000"/>
              <w:right w:val="single" w:sz="4" w:space="0" w:color="000000"/>
            </w:tcBorders>
            <w:shd w:val="clear" w:color="auto" w:fill="auto"/>
            <w:noWrap/>
            <w:vAlign w:val="center"/>
            <w:hideMark/>
          </w:tcPr>
          <w:p w:rsidR="00FC4755" w:rsidRPr="00FC4755" w:rsidRDefault="00FC4755" w:rsidP="00FC4755">
            <w:pPr>
              <w:spacing w:after="0" w:line="240" w:lineRule="auto"/>
              <w:jc w:val="right"/>
              <w:rPr>
                <w:rFonts w:ascii="Arial" w:eastAsia="Times New Roman" w:hAnsi="Arial" w:cs="Arial"/>
                <w:color w:val="000000"/>
                <w:sz w:val="18"/>
                <w:szCs w:val="18"/>
              </w:rPr>
            </w:pPr>
            <w:r w:rsidRPr="00FC4755">
              <w:rPr>
                <w:rFonts w:ascii="Arial" w:eastAsia="Times New Roman" w:hAnsi="Arial" w:cs="Arial"/>
                <w:color w:val="000000"/>
                <w:sz w:val="18"/>
                <w:szCs w:val="18"/>
              </w:rPr>
              <w:t>100.0</w:t>
            </w:r>
          </w:p>
        </w:tc>
      </w:tr>
    </w:tbl>
    <w:p w:rsidR="00095CBA" w:rsidRDefault="00095CBA" w:rsidP="00705781"/>
    <w:p w:rsidR="00095CBA" w:rsidRDefault="00095CBA" w:rsidP="00705781"/>
    <w:p w:rsidR="00095CBA" w:rsidRPr="002053D1" w:rsidRDefault="00095CBA" w:rsidP="00705781"/>
    <w:sectPr w:rsidR="00095CBA" w:rsidRPr="002053D1" w:rsidSect="00C07E5D">
      <w:footerReference w:type="default" r:id="rId9"/>
      <w:pgSz w:w="12240" w:h="15840"/>
      <w:pgMar w:top="99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FA6" w:rsidRDefault="005D7FA6" w:rsidP="00265CA9">
      <w:pPr>
        <w:spacing w:after="0" w:line="240" w:lineRule="auto"/>
      </w:pPr>
      <w:r>
        <w:separator/>
      </w:r>
    </w:p>
  </w:endnote>
  <w:endnote w:type="continuationSeparator" w:id="0">
    <w:p w:rsidR="005D7FA6" w:rsidRDefault="005D7FA6" w:rsidP="00265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3530841"/>
      <w:docPartObj>
        <w:docPartGallery w:val="Page Numbers (Bottom of Page)"/>
        <w:docPartUnique/>
      </w:docPartObj>
    </w:sdtPr>
    <w:sdtEndPr>
      <w:rPr>
        <w:noProof/>
      </w:rPr>
    </w:sdtEndPr>
    <w:sdtContent>
      <w:p w:rsidR="00223344" w:rsidRDefault="00223344">
        <w:pPr>
          <w:pStyle w:val="Footer"/>
          <w:jc w:val="center"/>
        </w:pPr>
        <w:r>
          <w:fldChar w:fldCharType="begin"/>
        </w:r>
        <w:r>
          <w:instrText xml:space="preserve"> PAGE   \* MERGEFORMAT </w:instrText>
        </w:r>
        <w:r>
          <w:fldChar w:fldCharType="separate"/>
        </w:r>
        <w:r w:rsidR="007B05E5">
          <w:rPr>
            <w:noProof/>
          </w:rPr>
          <w:t>6</w:t>
        </w:r>
        <w:r>
          <w:rPr>
            <w:noProof/>
          </w:rPr>
          <w:fldChar w:fldCharType="end"/>
        </w:r>
      </w:p>
    </w:sdtContent>
  </w:sdt>
  <w:p w:rsidR="00223344" w:rsidRDefault="002233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FA6" w:rsidRDefault="005D7FA6" w:rsidP="00265CA9">
      <w:pPr>
        <w:spacing w:after="0" w:line="240" w:lineRule="auto"/>
      </w:pPr>
      <w:r>
        <w:separator/>
      </w:r>
    </w:p>
  </w:footnote>
  <w:footnote w:type="continuationSeparator" w:id="0">
    <w:p w:rsidR="005D7FA6" w:rsidRDefault="005D7FA6" w:rsidP="00265CA9">
      <w:pPr>
        <w:spacing w:after="0" w:line="240" w:lineRule="auto"/>
      </w:pPr>
      <w:r>
        <w:continuationSeparator/>
      </w:r>
    </w:p>
  </w:footnote>
  <w:footnote w:id="1">
    <w:p w:rsidR="00223344" w:rsidRDefault="00223344">
      <w:pPr>
        <w:pStyle w:val="FootnoteText"/>
      </w:pPr>
      <w:r>
        <w:rPr>
          <w:rStyle w:val="FootnoteReference"/>
        </w:rPr>
        <w:footnoteRef/>
      </w:r>
      <w:r>
        <w:t xml:space="preserve"> </w:t>
      </w:r>
      <w:r w:rsidRPr="00556FA5">
        <w:t>National Health Interview Survey Early Release Program</w:t>
      </w:r>
      <w:r>
        <w:t xml:space="preserve"> </w:t>
      </w:r>
      <w:r w:rsidRPr="00556FA5">
        <w:t>www.cdc.gov/nchs/data/nhis/earlyrelease/wireless_state_201608.pdf</w:t>
      </w:r>
    </w:p>
  </w:footnote>
  <w:footnote w:id="2">
    <w:p w:rsidR="00223344" w:rsidRPr="001C6FCF" w:rsidRDefault="00223344" w:rsidP="00173721">
      <w:pPr>
        <w:pStyle w:val="FootnoteText"/>
      </w:pPr>
      <w:r w:rsidRPr="001C6FCF">
        <w:rPr>
          <w:rStyle w:val="FootnoteReference"/>
        </w:rPr>
        <w:footnoteRef/>
      </w:r>
      <w:r w:rsidRPr="001C6FCF">
        <w:t xml:space="preserve"> Applied Survey Methods: A Statistical Perspective - http://www.applied-survey-methods.com/weight.html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E14227"/>
    <w:multiLevelType w:val="hybridMultilevel"/>
    <w:tmpl w:val="26DE9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CA9"/>
    <w:rsid w:val="00000B2C"/>
    <w:rsid w:val="0001555D"/>
    <w:rsid w:val="00021C09"/>
    <w:rsid w:val="00035D29"/>
    <w:rsid w:val="000735D0"/>
    <w:rsid w:val="00081AC1"/>
    <w:rsid w:val="00095CBA"/>
    <w:rsid w:val="000A245E"/>
    <w:rsid w:val="000D38A2"/>
    <w:rsid w:val="000E4D74"/>
    <w:rsid w:val="000E5424"/>
    <w:rsid w:val="00110915"/>
    <w:rsid w:val="00113081"/>
    <w:rsid w:val="00121D65"/>
    <w:rsid w:val="0013373D"/>
    <w:rsid w:val="001423C3"/>
    <w:rsid w:val="0015235D"/>
    <w:rsid w:val="00172AB5"/>
    <w:rsid w:val="00173721"/>
    <w:rsid w:val="001C5883"/>
    <w:rsid w:val="001C5F7F"/>
    <w:rsid w:val="001C6FCF"/>
    <w:rsid w:val="001D4A4B"/>
    <w:rsid w:val="002053D1"/>
    <w:rsid w:val="00206D49"/>
    <w:rsid w:val="00214F06"/>
    <w:rsid w:val="00220BFE"/>
    <w:rsid w:val="00223344"/>
    <w:rsid w:val="002331C7"/>
    <w:rsid w:val="0023648B"/>
    <w:rsid w:val="002566A5"/>
    <w:rsid w:val="00265CA9"/>
    <w:rsid w:val="002670EE"/>
    <w:rsid w:val="002974EA"/>
    <w:rsid w:val="0029750D"/>
    <w:rsid w:val="002A3556"/>
    <w:rsid w:val="002A70C6"/>
    <w:rsid w:val="002C38B4"/>
    <w:rsid w:val="002D5567"/>
    <w:rsid w:val="002D6C23"/>
    <w:rsid w:val="002D6C52"/>
    <w:rsid w:val="0030568C"/>
    <w:rsid w:val="00367A0F"/>
    <w:rsid w:val="00373203"/>
    <w:rsid w:val="003B0D04"/>
    <w:rsid w:val="003B39B4"/>
    <w:rsid w:val="003C4657"/>
    <w:rsid w:val="003D2656"/>
    <w:rsid w:val="004037F0"/>
    <w:rsid w:val="004415FD"/>
    <w:rsid w:val="00451915"/>
    <w:rsid w:val="004724E1"/>
    <w:rsid w:val="005136B2"/>
    <w:rsid w:val="00544F59"/>
    <w:rsid w:val="005562E7"/>
    <w:rsid w:val="00556FA5"/>
    <w:rsid w:val="00563890"/>
    <w:rsid w:val="005656EB"/>
    <w:rsid w:val="00571473"/>
    <w:rsid w:val="005740C2"/>
    <w:rsid w:val="005866C6"/>
    <w:rsid w:val="005D26CB"/>
    <w:rsid w:val="005D7FA6"/>
    <w:rsid w:val="005E1312"/>
    <w:rsid w:val="005E21E5"/>
    <w:rsid w:val="00600BC4"/>
    <w:rsid w:val="00612BCC"/>
    <w:rsid w:val="00635BD0"/>
    <w:rsid w:val="00667593"/>
    <w:rsid w:val="00670B93"/>
    <w:rsid w:val="00691258"/>
    <w:rsid w:val="00694F5A"/>
    <w:rsid w:val="006A11F0"/>
    <w:rsid w:val="006D0458"/>
    <w:rsid w:val="006F0720"/>
    <w:rsid w:val="00703CCC"/>
    <w:rsid w:val="00703E07"/>
    <w:rsid w:val="00705781"/>
    <w:rsid w:val="00712C4D"/>
    <w:rsid w:val="00716982"/>
    <w:rsid w:val="00764979"/>
    <w:rsid w:val="00797A35"/>
    <w:rsid w:val="007A1350"/>
    <w:rsid w:val="007A7FC5"/>
    <w:rsid w:val="007B05E5"/>
    <w:rsid w:val="007D15B3"/>
    <w:rsid w:val="007F131F"/>
    <w:rsid w:val="0080496D"/>
    <w:rsid w:val="008142E5"/>
    <w:rsid w:val="008175E6"/>
    <w:rsid w:val="00861227"/>
    <w:rsid w:val="00864770"/>
    <w:rsid w:val="008876FD"/>
    <w:rsid w:val="008936EE"/>
    <w:rsid w:val="008A6382"/>
    <w:rsid w:val="008A6DEB"/>
    <w:rsid w:val="008D6611"/>
    <w:rsid w:val="008E5E79"/>
    <w:rsid w:val="008E68F8"/>
    <w:rsid w:val="008F14D6"/>
    <w:rsid w:val="00926C34"/>
    <w:rsid w:val="00964BB0"/>
    <w:rsid w:val="009C3686"/>
    <w:rsid w:val="009E3DCB"/>
    <w:rsid w:val="009F2487"/>
    <w:rsid w:val="00A01BCD"/>
    <w:rsid w:val="00A0596F"/>
    <w:rsid w:val="00A3612A"/>
    <w:rsid w:val="00A633DC"/>
    <w:rsid w:val="00AC7296"/>
    <w:rsid w:val="00B12C17"/>
    <w:rsid w:val="00B34DBF"/>
    <w:rsid w:val="00B75217"/>
    <w:rsid w:val="00B77ACE"/>
    <w:rsid w:val="00B77D34"/>
    <w:rsid w:val="00BA7E96"/>
    <w:rsid w:val="00BC1F77"/>
    <w:rsid w:val="00BE1AB4"/>
    <w:rsid w:val="00C06BCC"/>
    <w:rsid w:val="00C07E5D"/>
    <w:rsid w:val="00C14263"/>
    <w:rsid w:val="00C41DD2"/>
    <w:rsid w:val="00C44D1D"/>
    <w:rsid w:val="00C73723"/>
    <w:rsid w:val="00C82B42"/>
    <w:rsid w:val="00C95220"/>
    <w:rsid w:val="00CC59B8"/>
    <w:rsid w:val="00CE6EBC"/>
    <w:rsid w:val="00CF21C8"/>
    <w:rsid w:val="00D376F2"/>
    <w:rsid w:val="00D55828"/>
    <w:rsid w:val="00D74349"/>
    <w:rsid w:val="00D858BF"/>
    <w:rsid w:val="00D93555"/>
    <w:rsid w:val="00DD25F9"/>
    <w:rsid w:val="00DD36E2"/>
    <w:rsid w:val="00DD3769"/>
    <w:rsid w:val="00E01E8E"/>
    <w:rsid w:val="00E6000E"/>
    <w:rsid w:val="00EC76A8"/>
    <w:rsid w:val="00EE3498"/>
    <w:rsid w:val="00EE424C"/>
    <w:rsid w:val="00F062B0"/>
    <w:rsid w:val="00F17277"/>
    <w:rsid w:val="00F46DE5"/>
    <w:rsid w:val="00F843E7"/>
    <w:rsid w:val="00F91FBE"/>
    <w:rsid w:val="00FA239D"/>
    <w:rsid w:val="00FA7F57"/>
    <w:rsid w:val="00FC4755"/>
    <w:rsid w:val="00FD5698"/>
    <w:rsid w:val="00FE0ADF"/>
    <w:rsid w:val="00FE0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E80DA8-3003-41C4-8D52-DFE307EA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B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65CA9"/>
    <w:pPr>
      <w:spacing w:after="0" w:line="240" w:lineRule="auto"/>
    </w:pPr>
    <w:rPr>
      <w:sz w:val="20"/>
      <w:szCs w:val="20"/>
    </w:rPr>
  </w:style>
  <w:style w:type="character" w:customStyle="1" w:styleId="FootnoteTextChar">
    <w:name w:val="Footnote Text Char"/>
    <w:basedOn w:val="DefaultParagraphFont"/>
    <w:link w:val="FootnoteText"/>
    <w:uiPriority w:val="99"/>
    <w:rsid w:val="00265CA9"/>
    <w:rPr>
      <w:sz w:val="20"/>
      <w:szCs w:val="20"/>
    </w:rPr>
  </w:style>
  <w:style w:type="character" w:styleId="FootnoteReference">
    <w:name w:val="footnote reference"/>
    <w:basedOn w:val="DefaultParagraphFont"/>
    <w:uiPriority w:val="99"/>
    <w:semiHidden/>
    <w:unhideWhenUsed/>
    <w:rsid w:val="00265CA9"/>
    <w:rPr>
      <w:vertAlign w:val="superscript"/>
    </w:rPr>
  </w:style>
  <w:style w:type="paragraph" w:styleId="ListParagraph">
    <w:name w:val="List Paragraph"/>
    <w:basedOn w:val="Normal"/>
    <w:uiPriority w:val="34"/>
    <w:qFormat/>
    <w:rsid w:val="00173721"/>
    <w:pPr>
      <w:ind w:left="720"/>
      <w:contextualSpacing/>
    </w:pPr>
  </w:style>
  <w:style w:type="paragraph" w:styleId="Header">
    <w:name w:val="header"/>
    <w:basedOn w:val="Normal"/>
    <w:link w:val="HeaderChar"/>
    <w:uiPriority w:val="99"/>
    <w:unhideWhenUsed/>
    <w:rsid w:val="00297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4EA"/>
  </w:style>
  <w:style w:type="paragraph" w:styleId="Footer">
    <w:name w:val="footer"/>
    <w:basedOn w:val="Normal"/>
    <w:link w:val="FooterChar"/>
    <w:uiPriority w:val="99"/>
    <w:unhideWhenUsed/>
    <w:rsid w:val="00297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4EA"/>
  </w:style>
  <w:style w:type="table" w:styleId="TableGrid">
    <w:name w:val="Table Grid"/>
    <w:basedOn w:val="TableNormal"/>
    <w:uiPriority w:val="39"/>
    <w:rsid w:val="003B0D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10565">
      <w:bodyDiv w:val="1"/>
      <w:marLeft w:val="0"/>
      <w:marRight w:val="0"/>
      <w:marTop w:val="0"/>
      <w:marBottom w:val="0"/>
      <w:divBdr>
        <w:top w:val="none" w:sz="0" w:space="0" w:color="auto"/>
        <w:left w:val="none" w:sz="0" w:space="0" w:color="auto"/>
        <w:bottom w:val="none" w:sz="0" w:space="0" w:color="auto"/>
        <w:right w:val="none" w:sz="0" w:space="0" w:color="auto"/>
      </w:divBdr>
    </w:div>
    <w:div w:id="91051413">
      <w:bodyDiv w:val="1"/>
      <w:marLeft w:val="0"/>
      <w:marRight w:val="0"/>
      <w:marTop w:val="0"/>
      <w:marBottom w:val="0"/>
      <w:divBdr>
        <w:top w:val="none" w:sz="0" w:space="0" w:color="auto"/>
        <w:left w:val="none" w:sz="0" w:space="0" w:color="auto"/>
        <w:bottom w:val="none" w:sz="0" w:space="0" w:color="auto"/>
        <w:right w:val="none" w:sz="0" w:space="0" w:color="auto"/>
      </w:divBdr>
    </w:div>
    <w:div w:id="101732284">
      <w:bodyDiv w:val="1"/>
      <w:marLeft w:val="0"/>
      <w:marRight w:val="0"/>
      <w:marTop w:val="0"/>
      <w:marBottom w:val="0"/>
      <w:divBdr>
        <w:top w:val="none" w:sz="0" w:space="0" w:color="auto"/>
        <w:left w:val="none" w:sz="0" w:space="0" w:color="auto"/>
        <w:bottom w:val="none" w:sz="0" w:space="0" w:color="auto"/>
        <w:right w:val="none" w:sz="0" w:space="0" w:color="auto"/>
      </w:divBdr>
    </w:div>
    <w:div w:id="234164092">
      <w:bodyDiv w:val="1"/>
      <w:marLeft w:val="0"/>
      <w:marRight w:val="0"/>
      <w:marTop w:val="0"/>
      <w:marBottom w:val="0"/>
      <w:divBdr>
        <w:top w:val="none" w:sz="0" w:space="0" w:color="auto"/>
        <w:left w:val="none" w:sz="0" w:space="0" w:color="auto"/>
        <w:bottom w:val="none" w:sz="0" w:space="0" w:color="auto"/>
        <w:right w:val="none" w:sz="0" w:space="0" w:color="auto"/>
      </w:divBdr>
    </w:div>
    <w:div w:id="262225096">
      <w:bodyDiv w:val="1"/>
      <w:marLeft w:val="0"/>
      <w:marRight w:val="0"/>
      <w:marTop w:val="0"/>
      <w:marBottom w:val="0"/>
      <w:divBdr>
        <w:top w:val="none" w:sz="0" w:space="0" w:color="auto"/>
        <w:left w:val="none" w:sz="0" w:space="0" w:color="auto"/>
        <w:bottom w:val="none" w:sz="0" w:space="0" w:color="auto"/>
        <w:right w:val="none" w:sz="0" w:space="0" w:color="auto"/>
      </w:divBdr>
    </w:div>
    <w:div w:id="1001275319">
      <w:bodyDiv w:val="1"/>
      <w:marLeft w:val="0"/>
      <w:marRight w:val="0"/>
      <w:marTop w:val="0"/>
      <w:marBottom w:val="0"/>
      <w:divBdr>
        <w:top w:val="none" w:sz="0" w:space="0" w:color="auto"/>
        <w:left w:val="none" w:sz="0" w:space="0" w:color="auto"/>
        <w:bottom w:val="none" w:sz="0" w:space="0" w:color="auto"/>
        <w:right w:val="none" w:sz="0" w:space="0" w:color="auto"/>
      </w:divBdr>
    </w:div>
    <w:div w:id="1214274912">
      <w:bodyDiv w:val="1"/>
      <w:marLeft w:val="0"/>
      <w:marRight w:val="0"/>
      <w:marTop w:val="0"/>
      <w:marBottom w:val="0"/>
      <w:divBdr>
        <w:top w:val="none" w:sz="0" w:space="0" w:color="auto"/>
        <w:left w:val="none" w:sz="0" w:space="0" w:color="auto"/>
        <w:bottom w:val="none" w:sz="0" w:space="0" w:color="auto"/>
        <w:right w:val="none" w:sz="0" w:space="0" w:color="auto"/>
      </w:divBdr>
    </w:div>
    <w:div w:id="1665431751">
      <w:bodyDiv w:val="1"/>
      <w:marLeft w:val="0"/>
      <w:marRight w:val="0"/>
      <w:marTop w:val="0"/>
      <w:marBottom w:val="0"/>
      <w:divBdr>
        <w:top w:val="none" w:sz="0" w:space="0" w:color="auto"/>
        <w:left w:val="none" w:sz="0" w:space="0" w:color="auto"/>
        <w:bottom w:val="none" w:sz="0" w:space="0" w:color="auto"/>
        <w:right w:val="none" w:sz="0" w:space="0" w:color="auto"/>
      </w:divBdr>
    </w:div>
    <w:div w:id="1749115356">
      <w:bodyDiv w:val="1"/>
      <w:marLeft w:val="0"/>
      <w:marRight w:val="0"/>
      <w:marTop w:val="0"/>
      <w:marBottom w:val="0"/>
      <w:divBdr>
        <w:top w:val="none" w:sz="0" w:space="0" w:color="auto"/>
        <w:left w:val="none" w:sz="0" w:space="0" w:color="auto"/>
        <w:bottom w:val="none" w:sz="0" w:space="0" w:color="auto"/>
        <w:right w:val="none" w:sz="0" w:space="0" w:color="auto"/>
      </w:divBdr>
    </w:div>
    <w:div w:id="1756317692">
      <w:bodyDiv w:val="1"/>
      <w:marLeft w:val="0"/>
      <w:marRight w:val="0"/>
      <w:marTop w:val="0"/>
      <w:marBottom w:val="0"/>
      <w:divBdr>
        <w:top w:val="none" w:sz="0" w:space="0" w:color="auto"/>
        <w:left w:val="none" w:sz="0" w:space="0" w:color="auto"/>
        <w:bottom w:val="none" w:sz="0" w:space="0" w:color="auto"/>
        <w:right w:val="none" w:sz="0" w:space="0" w:color="auto"/>
      </w:divBdr>
    </w:div>
    <w:div w:id="192436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sz="1200"/>
              <a:t>Vote for Senate Candidates by Democratic Affiliation and Race</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Black Democrats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Campbell</c:v>
                </c:pt>
                <c:pt idx="1">
                  <c:v>Kennedy</c:v>
                </c:pt>
              </c:strCache>
            </c:strRef>
          </c:cat>
          <c:val>
            <c:numRef>
              <c:f>Sheet1!$B$2:$B$3</c:f>
              <c:numCache>
                <c:formatCode>0%</c:formatCode>
                <c:ptCount val="2"/>
                <c:pt idx="0">
                  <c:v>0.77</c:v>
                </c:pt>
                <c:pt idx="1">
                  <c:v>0.2</c:v>
                </c:pt>
              </c:numCache>
            </c:numRef>
          </c:val>
        </c:ser>
        <c:ser>
          <c:idx val="1"/>
          <c:order val="1"/>
          <c:tx>
            <c:strRef>
              <c:f>Sheet1!$C$1</c:f>
              <c:strCache>
                <c:ptCount val="1"/>
                <c:pt idx="0">
                  <c:v>White Democrats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Campbell</c:v>
                </c:pt>
                <c:pt idx="1">
                  <c:v>Kennedy</c:v>
                </c:pt>
              </c:strCache>
            </c:strRef>
          </c:cat>
          <c:val>
            <c:numRef>
              <c:f>Sheet1!$C$2:$C$3</c:f>
              <c:numCache>
                <c:formatCode>0%</c:formatCode>
                <c:ptCount val="2"/>
                <c:pt idx="0">
                  <c:v>0.55000000000000004</c:v>
                </c:pt>
                <c:pt idx="1">
                  <c:v>0.4</c:v>
                </c:pt>
              </c:numCache>
            </c:numRef>
          </c:val>
        </c:ser>
        <c:dLbls>
          <c:dLblPos val="outEnd"/>
          <c:showLegendKey val="0"/>
          <c:showVal val="1"/>
          <c:showCatName val="0"/>
          <c:showSerName val="0"/>
          <c:showPercent val="0"/>
          <c:showBubbleSize val="0"/>
        </c:dLbls>
        <c:gapWidth val="219"/>
        <c:overlap val="-27"/>
        <c:axId val="188664432"/>
        <c:axId val="188663312"/>
      </c:barChart>
      <c:catAx>
        <c:axId val="188664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88663312"/>
        <c:crosses val="autoZero"/>
        <c:auto val="1"/>
        <c:lblAlgn val="ctr"/>
        <c:lblOffset val="100"/>
        <c:noMultiLvlLbl val="0"/>
      </c:catAx>
      <c:valAx>
        <c:axId val="188663312"/>
        <c:scaling>
          <c:orientation val="minMax"/>
          <c:max val="1"/>
        </c:scaling>
        <c:delete val="1"/>
        <c:axPos val="l"/>
        <c:numFmt formatCode="0%" sourceLinked="1"/>
        <c:majorTickMark val="none"/>
        <c:minorTickMark val="none"/>
        <c:tickLblPos val="nextTo"/>
        <c:crossAx val="188664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sz="1200"/>
              <a:t>Opinion</a:t>
            </a:r>
            <a:r>
              <a:rPr lang="en-US" sz="1200" baseline="0"/>
              <a:t> on Repeal of Obamacare </a:t>
            </a:r>
            <a:r>
              <a:rPr lang="en-US" sz="1200"/>
              <a:t>by Democratic Affiliation and Race</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Black Democrats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Support </c:v>
                </c:pt>
                <c:pt idx="1">
                  <c:v>Oppose </c:v>
                </c:pt>
              </c:strCache>
            </c:strRef>
          </c:cat>
          <c:val>
            <c:numRef>
              <c:f>Sheet1!$B$2:$B$3</c:f>
              <c:numCache>
                <c:formatCode>0%</c:formatCode>
                <c:ptCount val="2"/>
                <c:pt idx="0">
                  <c:v>0.3</c:v>
                </c:pt>
                <c:pt idx="1">
                  <c:v>0.61</c:v>
                </c:pt>
              </c:numCache>
            </c:numRef>
          </c:val>
        </c:ser>
        <c:ser>
          <c:idx val="1"/>
          <c:order val="1"/>
          <c:tx>
            <c:strRef>
              <c:f>Sheet1!$C$1</c:f>
              <c:strCache>
                <c:ptCount val="1"/>
                <c:pt idx="0">
                  <c:v>White Democrats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Support </c:v>
                </c:pt>
                <c:pt idx="1">
                  <c:v>Oppose </c:v>
                </c:pt>
              </c:strCache>
            </c:strRef>
          </c:cat>
          <c:val>
            <c:numRef>
              <c:f>Sheet1!$C$2:$C$3</c:f>
              <c:numCache>
                <c:formatCode>0%</c:formatCode>
                <c:ptCount val="2"/>
                <c:pt idx="0">
                  <c:v>0.49</c:v>
                </c:pt>
                <c:pt idx="1">
                  <c:v>0.45</c:v>
                </c:pt>
              </c:numCache>
            </c:numRef>
          </c:val>
        </c:ser>
        <c:dLbls>
          <c:dLblPos val="outEnd"/>
          <c:showLegendKey val="0"/>
          <c:showVal val="1"/>
          <c:showCatName val="0"/>
          <c:showSerName val="0"/>
          <c:showPercent val="0"/>
          <c:showBubbleSize val="0"/>
        </c:dLbls>
        <c:gapWidth val="219"/>
        <c:overlap val="-27"/>
        <c:axId val="252833184"/>
        <c:axId val="254056928"/>
      </c:barChart>
      <c:catAx>
        <c:axId val="252833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254056928"/>
        <c:crosses val="autoZero"/>
        <c:auto val="1"/>
        <c:lblAlgn val="ctr"/>
        <c:lblOffset val="100"/>
        <c:noMultiLvlLbl val="0"/>
      </c:catAx>
      <c:valAx>
        <c:axId val="254056928"/>
        <c:scaling>
          <c:orientation val="minMax"/>
          <c:max val="1"/>
        </c:scaling>
        <c:delete val="1"/>
        <c:axPos val="l"/>
        <c:numFmt formatCode="0%" sourceLinked="1"/>
        <c:majorTickMark val="none"/>
        <c:minorTickMark val="none"/>
        <c:tickLblPos val="nextTo"/>
        <c:crossAx val="252833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6</Pages>
  <Words>1292</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Licciardi</dc:creator>
  <cp:keywords/>
  <dc:description/>
  <cp:lastModifiedBy>Edward E Chervenak</cp:lastModifiedBy>
  <cp:revision>86</cp:revision>
  <dcterms:created xsi:type="dcterms:W3CDTF">2016-12-07T15:29:00Z</dcterms:created>
  <dcterms:modified xsi:type="dcterms:W3CDTF">2016-12-07T23:55:00Z</dcterms:modified>
</cp:coreProperties>
</file>