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62E7" w14:textId="77777777" w:rsidR="001261D5" w:rsidRPr="000C461F" w:rsidRDefault="00456959" w:rsidP="001261D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BFBFB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0C461F">
        <w:rPr>
          <w:b/>
          <w:bCs/>
          <w:color w:val="000000"/>
          <w:sz w:val="36"/>
          <w:szCs w:val="36"/>
        </w:rPr>
        <w:t xml:space="preserve">ANNUAL </w:t>
      </w:r>
      <w:r w:rsidRPr="000C461F">
        <w:rPr>
          <w:b/>
          <w:bCs/>
          <w:color w:val="000000"/>
          <w:sz w:val="36"/>
          <w:szCs w:val="36"/>
        </w:rPr>
        <w:t>403(b) PLAN NOTICE</w:t>
      </w:r>
    </w:p>
    <w:p w14:paraId="52141A09" w14:textId="77777777" w:rsidR="00F40C1F" w:rsidRPr="000C461F" w:rsidRDefault="00456959" w:rsidP="003613B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BFBFB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202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z w:val="36"/>
          <w:szCs w:val="36"/>
        </w:rPr>
        <w:t>/202</w:t>
      </w:r>
      <w:r>
        <w:rPr>
          <w:b/>
          <w:bCs/>
          <w:color w:val="000000"/>
          <w:sz w:val="36"/>
          <w:szCs w:val="36"/>
        </w:rPr>
        <w:t>3</w:t>
      </w:r>
      <w:r w:rsidRPr="000C461F">
        <w:rPr>
          <w:b/>
          <w:bCs/>
          <w:color w:val="000000"/>
          <w:sz w:val="36"/>
          <w:szCs w:val="36"/>
        </w:rPr>
        <w:t xml:space="preserve"> </w:t>
      </w:r>
      <w:r w:rsidRPr="000C461F">
        <w:rPr>
          <w:b/>
          <w:bCs/>
          <w:color w:val="000000"/>
          <w:sz w:val="36"/>
          <w:szCs w:val="36"/>
        </w:rPr>
        <w:t>PLAN YEAR</w:t>
      </w:r>
    </w:p>
    <w:p w14:paraId="6837B2D1" w14:textId="77777777" w:rsidR="00742579" w:rsidRPr="000C461F" w:rsidRDefault="00456959" w:rsidP="00466E3A">
      <w:pPr>
        <w:pStyle w:val="NormalWeb"/>
        <w:shd w:val="clear" w:color="auto" w:fill="FFFFFF"/>
        <w:rPr>
          <w:bCs/>
          <w:color w:val="000000"/>
          <w:sz w:val="20"/>
          <w:szCs w:val="20"/>
        </w:rPr>
      </w:pPr>
      <w:r w:rsidRPr="000C461F">
        <w:rPr>
          <w:bCs/>
          <w:color w:val="000000"/>
          <w:sz w:val="20"/>
          <w:szCs w:val="20"/>
        </w:rPr>
        <w:t xml:space="preserve">The </w:t>
      </w:r>
      <w:r>
        <w:rPr>
          <w:b/>
          <w:bCs/>
          <w:noProof/>
          <w:color w:val="000000"/>
          <w:sz w:val="20"/>
          <w:szCs w:val="20"/>
        </w:rPr>
        <w:t>Section 403</w:t>
      </w:r>
      <w:r>
        <w:rPr>
          <w:b/>
          <w:bCs/>
          <w:color w:val="000000"/>
          <w:sz w:val="20"/>
          <w:szCs w:val="20"/>
        </w:rPr>
        <w:t xml:space="preserve">(b) Voluntary Retirement Plan for the University of New Orleans </w:t>
      </w:r>
      <w:r w:rsidRPr="000C461F">
        <w:rPr>
          <w:bCs/>
          <w:color w:val="000000"/>
          <w:sz w:val="20"/>
          <w:szCs w:val="20"/>
        </w:rPr>
        <w:t>(“Plan”)</w:t>
      </w:r>
      <w:r w:rsidRPr="000C461F">
        <w:rPr>
          <w:b/>
          <w:bCs/>
          <w:color w:val="000000"/>
          <w:sz w:val="20"/>
          <w:szCs w:val="20"/>
        </w:rPr>
        <w:t xml:space="preserve"> </w:t>
      </w:r>
      <w:r w:rsidRPr="000C461F">
        <w:rPr>
          <w:bCs/>
          <w:color w:val="000000"/>
          <w:sz w:val="20"/>
          <w:szCs w:val="20"/>
        </w:rPr>
        <w:t xml:space="preserve">has been adopted </w:t>
      </w:r>
      <w:r w:rsidRPr="000C461F">
        <w:rPr>
          <w:bCs/>
          <w:color w:val="000000"/>
          <w:sz w:val="20"/>
          <w:szCs w:val="20"/>
        </w:rPr>
        <w:t xml:space="preserve">to help </w:t>
      </w:r>
      <w:r w:rsidRPr="000C461F">
        <w:rPr>
          <w:bCs/>
          <w:color w:val="000000"/>
          <w:sz w:val="20"/>
          <w:szCs w:val="20"/>
        </w:rPr>
        <w:t>our</w:t>
      </w:r>
      <w:r w:rsidRPr="000C461F">
        <w:rPr>
          <w:bCs/>
          <w:color w:val="000000"/>
          <w:sz w:val="20"/>
          <w:szCs w:val="20"/>
        </w:rPr>
        <w:t xml:space="preserve"> e</w:t>
      </w:r>
      <w:r w:rsidRPr="000C461F">
        <w:rPr>
          <w:bCs/>
          <w:color w:val="000000"/>
          <w:sz w:val="20"/>
          <w:szCs w:val="20"/>
        </w:rPr>
        <w:t>mploy</w:t>
      </w:r>
      <w:r w:rsidRPr="000C461F">
        <w:rPr>
          <w:bCs/>
          <w:color w:val="000000"/>
          <w:sz w:val="20"/>
          <w:szCs w:val="20"/>
        </w:rPr>
        <w:t>ees save for retirement. As an e</w:t>
      </w:r>
      <w:r w:rsidRPr="000C461F">
        <w:rPr>
          <w:bCs/>
          <w:color w:val="000000"/>
          <w:sz w:val="20"/>
          <w:szCs w:val="20"/>
        </w:rPr>
        <w:t>mployee</w:t>
      </w:r>
      <w:r w:rsidRPr="000C461F">
        <w:rPr>
          <w:bCs/>
          <w:color w:val="000000"/>
          <w:sz w:val="20"/>
          <w:szCs w:val="20"/>
        </w:rPr>
        <w:t>,</w:t>
      </w:r>
      <w:r w:rsidRPr="000C461F">
        <w:rPr>
          <w:bCs/>
          <w:color w:val="000000"/>
          <w:sz w:val="20"/>
          <w:szCs w:val="20"/>
        </w:rPr>
        <w:t xml:space="preserve"> you </w:t>
      </w:r>
      <w:r w:rsidRPr="000C461F">
        <w:rPr>
          <w:bCs/>
          <w:color w:val="000000"/>
          <w:sz w:val="20"/>
          <w:szCs w:val="20"/>
        </w:rPr>
        <w:t xml:space="preserve">may make </w:t>
      </w:r>
      <w:r w:rsidRPr="000C461F">
        <w:rPr>
          <w:bCs/>
          <w:color w:val="000000"/>
          <w:sz w:val="20"/>
          <w:szCs w:val="20"/>
        </w:rPr>
        <w:t xml:space="preserve">Salary </w:t>
      </w:r>
      <w:r>
        <w:rPr>
          <w:bCs/>
          <w:color w:val="000000"/>
          <w:sz w:val="20"/>
          <w:szCs w:val="20"/>
        </w:rPr>
        <w:t>Deferrals</w:t>
      </w:r>
      <w:r w:rsidRPr="000C461F">
        <w:rPr>
          <w:bCs/>
          <w:color w:val="000000"/>
          <w:sz w:val="20"/>
          <w:szCs w:val="20"/>
        </w:rPr>
        <w:t xml:space="preserve"> if you are eligible to participate under the Plan</w:t>
      </w:r>
      <w:r w:rsidRPr="000C461F">
        <w:rPr>
          <w:bCs/>
          <w:color w:val="000000"/>
          <w:sz w:val="20"/>
          <w:szCs w:val="20"/>
        </w:rPr>
        <w:t>.</w:t>
      </w:r>
      <w:r>
        <w:rPr>
          <w:bCs/>
          <w:color w:val="000000"/>
          <w:sz w:val="20"/>
          <w:szCs w:val="20"/>
        </w:rPr>
        <w:t xml:space="preserve"> </w:t>
      </w:r>
      <w:r w:rsidRPr="000C461F">
        <w:rPr>
          <w:bCs/>
          <w:color w:val="000000"/>
          <w:sz w:val="20"/>
          <w:szCs w:val="20"/>
        </w:rPr>
        <w:t xml:space="preserve">(Please refer to the Summary Plan Description (SPD) </w:t>
      </w:r>
      <w:r w:rsidRPr="000C461F">
        <w:rPr>
          <w:bCs/>
          <w:color w:val="000000"/>
          <w:sz w:val="20"/>
          <w:szCs w:val="20"/>
        </w:rPr>
        <w:t xml:space="preserve">or other Plan information materials </w:t>
      </w:r>
      <w:r w:rsidRPr="000C461F">
        <w:rPr>
          <w:bCs/>
          <w:color w:val="000000"/>
          <w:sz w:val="20"/>
          <w:szCs w:val="20"/>
        </w:rPr>
        <w:t xml:space="preserve">to determine whether you are eligible to participate in </w:t>
      </w:r>
      <w:r w:rsidRPr="000C461F">
        <w:rPr>
          <w:bCs/>
          <w:color w:val="000000"/>
          <w:sz w:val="20"/>
          <w:szCs w:val="20"/>
        </w:rPr>
        <w:t>th</w:t>
      </w:r>
      <w:r>
        <w:rPr>
          <w:bCs/>
          <w:color w:val="000000"/>
          <w:sz w:val="20"/>
          <w:szCs w:val="20"/>
        </w:rPr>
        <w:t>is</w:t>
      </w:r>
      <w:r w:rsidRPr="000C461F">
        <w:rPr>
          <w:bCs/>
          <w:color w:val="000000"/>
          <w:sz w:val="20"/>
          <w:szCs w:val="20"/>
        </w:rPr>
        <w:t xml:space="preserve"> </w:t>
      </w:r>
      <w:r w:rsidRPr="000C461F">
        <w:rPr>
          <w:bCs/>
          <w:color w:val="000000"/>
          <w:sz w:val="20"/>
          <w:szCs w:val="20"/>
        </w:rPr>
        <w:t>Plan.)</w:t>
      </w:r>
      <w:r w:rsidRPr="000C461F">
        <w:rPr>
          <w:bCs/>
          <w:color w:val="000000"/>
          <w:sz w:val="20"/>
          <w:szCs w:val="20"/>
        </w:rPr>
        <w:t xml:space="preserve"> </w:t>
      </w:r>
      <w:r w:rsidRPr="000C461F">
        <w:rPr>
          <w:bCs/>
          <w:color w:val="000000"/>
          <w:sz w:val="20"/>
          <w:szCs w:val="20"/>
        </w:rPr>
        <w:t>This Annual 403(b) Plan Notice provides importan</w:t>
      </w:r>
      <w:r w:rsidRPr="000C461F">
        <w:rPr>
          <w:bCs/>
          <w:color w:val="000000"/>
          <w:sz w:val="20"/>
          <w:szCs w:val="20"/>
        </w:rPr>
        <w:t>t information relevant to your participation in the Plan.</w:t>
      </w:r>
    </w:p>
    <w:p w14:paraId="3BD3FD2D" w14:textId="77777777" w:rsidR="00742579" w:rsidRPr="000C461F" w:rsidRDefault="00456959" w:rsidP="00742579">
      <w:pPr>
        <w:pStyle w:val="NormalWeb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C461F">
        <w:rPr>
          <w:b/>
          <w:bCs/>
          <w:color w:val="000000"/>
          <w:sz w:val="28"/>
          <w:szCs w:val="28"/>
        </w:rPr>
        <w:t>Notice of Universal Availability</w:t>
      </w:r>
    </w:p>
    <w:p w14:paraId="4EA48DD9" w14:textId="77777777" w:rsidR="00B4193D" w:rsidRPr="000C461F" w:rsidRDefault="00456959" w:rsidP="004065A3">
      <w:pPr>
        <w:pStyle w:val="NormalWeb"/>
        <w:shd w:val="clear" w:color="auto" w:fill="FFFFFF"/>
        <w:rPr>
          <w:bCs/>
          <w:color w:val="000000"/>
          <w:sz w:val="20"/>
          <w:szCs w:val="20"/>
        </w:rPr>
      </w:pPr>
      <w:r w:rsidRPr="000C461F">
        <w:rPr>
          <w:bCs/>
          <w:color w:val="000000"/>
          <w:sz w:val="20"/>
          <w:szCs w:val="20"/>
        </w:rPr>
        <w:t xml:space="preserve">This </w:t>
      </w:r>
      <w:r w:rsidRPr="000C461F">
        <w:rPr>
          <w:bCs/>
          <w:i/>
          <w:color w:val="000000"/>
          <w:sz w:val="20"/>
          <w:szCs w:val="20"/>
        </w:rPr>
        <w:t>Annual Notice of Universal Availability</w:t>
      </w:r>
      <w:r w:rsidRPr="000C461F">
        <w:rPr>
          <w:bCs/>
          <w:i/>
          <w:color w:val="000000"/>
          <w:sz w:val="20"/>
          <w:szCs w:val="20"/>
        </w:rPr>
        <w:t xml:space="preserve"> </w:t>
      </w:r>
      <w:r w:rsidRPr="000C461F">
        <w:rPr>
          <w:bCs/>
          <w:color w:val="000000"/>
          <w:sz w:val="20"/>
          <w:szCs w:val="20"/>
        </w:rPr>
        <w:t xml:space="preserve">describes </w:t>
      </w:r>
      <w:r w:rsidRPr="000C461F">
        <w:rPr>
          <w:bCs/>
          <w:color w:val="000000"/>
          <w:sz w:val="20"/>
          <w:szCs w:val="20"/>
        </w:rPr>
        <w:t xml:space="preserve">your right to make Salary </w:t>
      </w:r>
      <w:r>
        <w:rPr>
          <w:bCs/>
          <w:color w:val="000000"/>
          <w:sz w:val="20"/>
          <w:szCs w:val="20"/>
        </w:rPr>
        <w:t xml:space="preserve">Deferrals </w:t>
      </w:r>
      <w:r w:rsidRPr="000C461F">
        <w:rPr>
          <w:bCs/>
          <w:color w:val="000000"/>
          <w:sz w:val="20"/>
          <w:szCs w:val="20"/>
        </w:rPr>
        <w:t>(if you are eligible for the Plan)</w:t>
      </w:r>
      <w:r w:rsidRPr="000C461F">
        <w:rPr>
          <w:bCs/>
          <w:color w:val="000000"/>
          <w:sz w:val="20"/>
          <w:szCs w:val="20"/>
        </w:rPr>
        <w:t xml:space="preserve">, the procedures for electing to </w:t>
      </w:r>
      <w:r w:rsidRPr="000C461F">
        <w:rPr>
          <w:bCs/>
          <w:color w:val="000000"/>
          <w:sz w:val="20"/>
          <w:szCs w:val="20"/>
        </w:rPr>
        <w:t xml:space="preserve">make </w:t>
      </w:r>
      <w:r w:rsidRPr="000C461F">
        <w:rPr>
          <w:bCs/>
          <w:color w:val="000000"/>
          <w:sz w:val="20"/>
          <w:szCs w:val="20"/>
        </w:rPr>
        <w:t xml:space="preserve">Salary </w:t>
      </w:r>
      <w:r>
        <w:rPr>
          <w:bCs/>
          <w:color w:val="000000"/>
          <w:sz w:val="20"/>
          <w:szCs w:val="20"/>
        </w:rPr>
        <w:t xml:space="preserve">Deferrals </w:t>
      </w:r>
      <w:r w:rsidRPr="000C461F">
        <w:rPr>
          <w:bCs/>
          <w:color w:val="000000"/>
          <w:sz w:val="20"/>
          <w:szCs w:val="20"/>
        </w:rPr>
        <w:t>Reduction C</w:t>
      </w:r>
      <w:r w:rsidRPr="000C461F">
        <w:rPr>
          <w:bCs/>
          <w:color w:val="000000"/>
          <w:sz w:val="20"/>
          <w:szCs w:val="20"/>
        </w:rPr>
        <w:t xml:space="preserve">ontributions </w:t>
      </w:r>
      <w:r w:rsidRPr="000C461F">
        <w:rPr>
          <w:bCs/>
          <w:color w:val="000000"/>
          <w:sz w:val="20"/>
          <w:szCs w:val="20"/>
        </w:rPr>
        <w:t xml:space="preserve">and </w:t>
      </w:r>
      <w:r w:rsidRPr="000C461F">
        <w:rPr>
          <w:bCs/>
          <w:color w:val="000000"/>
          <w:sz w:val="20"/>
          <w:szCs w:val="20"/>
        </w:rPr>
        <w:t xml:space="preserve">the tax advantages of </w:t>
      </w:r>
      <w:r w:rsidRPr="000C461F">
        <w:rPr>
          <w:bCs/>
          <w:color w:val="000000"/>
          <w:sz w:val="20"/>
          <w:szCs w:val="20"/>
        </w:rPr>
        <w:t>making contributions to the Plan.</w:t>
      </w:r>
      <w:r w:rsidRPr="000C461F">
        <w:rPr>
          <w:bCs/>
          <w:color w:val="000000"/>
          <w:sz w:val="20"/>
          <w:szCs w:val="20"/>
        </w:rPr>
        <w:t xml:space="preserve"> </w:t>
      </w:r>
    </w:p>
    <w:p w14:paraId="19E2AA42" w14:textId="77777777" w:rsidR="00B4193D" w:rsidRPr="000C461F" w:rsidRDefault="00456959" w:rsidP="004065A3">
      <w:pPr>
        <w:pStyle w:val="NormalWeb"/>
        <w:shd w:val="clear" w:color="auto" w:fill="FFFFFF"/>
        <w:rPr>
          <w:bCs/>
          <w:color w:val="000000"/>
          <w:sz w:val="20"/>
          <w:szCs w:val="20"/>
        </w:rPr>
      </w:pPr>
      <w:r w:rsidRPr="000C461F">
        <w:rPr>
          <w:b/>
          <w:bCs/>
          <w:color w:val="000000"/>
          <w:sz w:val="20"/>
          <w:szCs w:val="20"/>
        </w:rPr>
        <w:t xml:space="preserve">Eligibility to Participate. </w:t>
      </w:r>
      <w:r w:rsidRPr="000C461F">
        <w:rPr>
          <w:bCs/>
          <w:color w:val="000000"/>
          <w:sz w:val="20"/>
          <w:szCs w:val="20"/>
        </w:rPr>
        <w:t xml:space="preserve">The Plan is a special type of </w:t>
      </w:r>
      <w:r w:rsidRPr="000C461F">
        <w:rPr>
          <w:bCs/>
          <w:color w:val="000000"/>
          <w:sz w:val="20"/>
          <w:szCs w:val="20"/>
        </w:rPr>
        <w:t>retirement p</w:t>
      </w:r>
      <w:r w:rsidRPr="000C461F">
        <w:rPr>
          <w:bCs/>
          <w:color w:val="000000"/>
          <w:sz w:val="20"/>
          <w:szCs w:val="20"/>
        </w:rPr>
        <w:t>lan described under Section 403(b) of the Inte</w:t>
      </w:r>
      <w:r w:rsidRPr="000C461F">
        <w:rPr>
          <w:bCs/>
          <w:color w:val="000000"/>
          <w:sz w:val="20"/>
          <w:szCs w:val="20"/>
        </w:rPr>
        <w:t xml:space="preserve">rnal Revenue Code. A “403(b) Plan” is </w:t>
      </w:r>
      <w:r w:rsidRPr="000C461F">
        <w:rPr>
          <w:bCs/>
          <w:color w:val="000000"/>
          <w:sz w:val="20"/>
          <w:szCs w:val="20"/>
        </w:rPr>
        <w:t xml:space="preserve">subject to </w:t>
      </w:r>
      <w:r w:rsidRPr="000C461F">
        <w:rPr>
          <w:bCs/>
          <w:color w:val="000000"/>
          <w:sz w:val="20"/>
          <w:szCs w:val="20"/>
        </w:rPr>
        <w:t>the</w:t>
      </w:r>
      <w:r w:rsidRPr="000C461F">
        <w:rPr>
          <w:bCs/>
          <w:color w:val="000000"/>
          <w:sz w:val="20"/>
          <w:szCs w:val="20"/>
        </w:rPr>
        <w:t xml:space="preserve"> universal availability requirement which </w:t>
      </w:r>
      <w:r w:rsidRPr="000C461F">
        <w:rPr>
          <w:bCs/>
          <w:color w:val="000000"/>
          <w:sz w:val="20"/>
          <w:szCs w:val="20"/>
        </w:rPr>
        <w:t>require</w:t>
      </w:r>
      <w:r w:rsidRPr="000C461F">
        <w:rPr>
          <w:bCs/>
          <w:color w:val="000000"/>
          <w:sz w:val="20"/>
          <w:szCs w:val="20"/>
        </w:rPr>
        <w:t>s</w:t>
      </w:r>
      <w:r w:rsidRPr="000C461F">
        <w:rPr>
          <w:bCs/>
          <w:color w:val="000000"/>
          <w:sz w:val="20"/>
          <w:szCs w:val="20"/>
        </w:rPr>
        <w:t xml:space="preserve"> t</w:t>
      </w:r>
      <w:r w:rsidRPr="000C461F">
        <w:rPr>
          <w:bCs/>
          <w:color w:val="000000"/>
          <w:sz w:val="20"/>
          <w:szCs w:val="20"/>
        </w:rPr>
        <w:t xml:space="preserve">hat all </w:t>
      </w:r>
      <w:r w:rsidRPr="000C461F">
        <w:rPr>
          <w:bCs/>
          <w:color w:val="000000"/>
          <w:sz w:val="20"/>
          <w:szCs w:val="20"/>
        </w:rPr>
        <w:t>e</w:t>
      </w:r>
      <w:r w:rsidRPr="000C461F">
        <w:rPr>
          <w:bCs/>
          <w:color w:val="000000"/>
          <w:sz w:val="20"/>
          <w:szCs w:val="20"/>
        </w:rPr>
        <w:t>mployees</w:t>
      </w:r>
      <w:r w:rsidRPr="000C461F">
        <w:rPr>
          <w:bCs/>
          <w:color w:val="000000"/>
          <w:sz w:val="20"/>
          <w:szCs w:val="20"/>
        </w:rPr>
        <w:t xml:space="preserve"> (with certain exceptions)</w:t>
      </w:r>
      <w:r w:rsidRPr="000C461F">
        <w:rPr>
          <w:bCs/>
          <w:color w:val="000000"/>
          <w:sz w:val="20"/>
          <w:szCs w:val="20"/>
        </w:rPr>
        <w:t xml:space="preserve"> are eligible to make voluntary contributions</w:t>
      </w:r>
      <w:r>
        <w:rPr>
          <w:bCs/>
          <w:color w:val="000000"/>
          <w:sz w:val="20"/>
          <w:szCs w:val="20"/>
        </w:rPr>
        <w:t xml:space="preserve"> to the Plan. These contributions are called </w:t>
      </w:r>
      <w:r w:rsidRPr="000C461F">
        <w:rPr>
          <w:bCs/>
          <w:color w:val="000000"/>
          <w:sz w:val="20"/>
          <w:szCs w:val="20"/>
        </w:rPr>
        <w:t>Salary Deferrals</w:t>
      </w:r>
      <w:r w:rsidRPr="000C461F">
        <w:rPr>
          <w:bCs/>
          <w:color w:val="000000"/>
          <w:sz w:val="20"/>
          <w:szCs w:val="20"/>
        </w:rPr>
        <w:t xml:space="preserve">. To make Salary </w:t>
      </w:r>
      <w:r w:rsidRPr="000C461F">
        <w:rPr>
          <w:bCs/>
          <w:color w:val="000000"/>
          <w:sz w:val="20"/>
          <w:szCs w:val="20"/>
        </w:rPr>
        <w:t>Deferrals</w:t>
      </w:r>
      <w:r w:rsidRPr="000C461F">
        <w:rPr>
          <w:bCs/>
          <w:color w:val="000000"/>
          <w:sz w:val="20"/>
          <w:szCs w:val="20"/>
        </w:rPr>
        <w:t xml:space="preserve">, you must complete a Salary Reduction Agreement </w:t>
      </w:r>
      <w:r w:rsidRPr="000C461F">
        <w:rPr>
          <w:bCs/>
          <w:color w:val="000000"/>
          <w:sz w:val="20"/>
          <w:szCs w:val="20"/>
        </w:rPr>
        <w:t xml:space="preserve">designating the amount you </w:t>
      </w:r>
      <w:r w:rsidRPr="000C461F">
        <w:rPr>
          <w:bCs/>
          <w:color w:val="000000"/>
          <w:sz w:val="20"/>
          <w:szCs w:val="20"/>
        </w:rPr>
        <w:t xml:space="preserve">want to have </w:t>
      </w:r>
      <w:r w:rsidRPr="000C461F">
        <w:rPr>
          <w:bCs/>
          <w:color w:val="000000"/>
          <w:sz w:val="20"/>
          <w:szCs w:val="20"/>
        </w:rPr>
        <w:t xml:space="preserve">withheld from your paycheck and deposited into the Plan. </w:t>
      </w:r>
      <w:r w:rsidRPr="000C461F">
        <w:rPr>
          <w:bCs/>
          <w:color w:val="000000"/>
          <w:sz w:val="20"/>
          <w:szCs w:val="20"/>
        </w:rPr>
        <w:t>Y</w:t>
      </w:r>
      <w:r w:rsidRPr="000C461F">
        <w:rPr>
          <w:bCs/>
          <w:color w:val="000000"/>
          <w:sz w:val="20"/>
          <w:szCs w:val="20"/>
        </w:rPr>
        <w:t xml:space="preserve">ou </w:t>
      </w:r>
      <w:r w:rsidRPr="000C461F">
        <w:rPr>
          <w:bCs/>
          <w:color w:val="000000"/>
          <w:sz w:val="20"/>
          <w:szCs w:val="20"/>
        </w:rPr>
        <w:t xml:space="preserve">will also need to </w:t>
      </w:r>
      <w:r w:rsidRPr="000C461F">
        <w:rPr>
          <w:bCs/>
          <w:color w:val="000000"/>
          <w:sz w:val="20"/>
          <w:szCs w:val="20"/>
        </w:rPr>
        <w:t>c</w:t>
      </w:r>
      <w:r w:rsidRPr="000C461F">
        <w:rPr>
          <w:bCs/>
          <w:color w:val="000000"/>
          <w:sz w:val="20"/>
          <w:szCs w:val="20"/>
        </w:rPr>
        <w:t xml:space="preserve">omplete </w:t>
      </w:r>
      <w:r w:rsidRPr="000C461F">
        <w:rPr>
          <w:bCs/>
          <w:color w:val="000000"/>
          <w:sz w:val="20"/>
          <w:szCs w:val="20"/>
        </w:rPr>
        <w:t>additional enrollment form</w:t>
      </w:r>
      <w:r w:rsidRPr="000C461F">
        <w:rPr>
          <w:bCs/>
          <w:color w:val="000000"/>
          <w:sz w:val="20"/>
          <w:szCs w:val="20"/>
        </w:rPr>
        <w:t>s</w:t>
      </w:r>
      <w:r w:rsidRPr="000C461F">
        <w:rPr>
          <w:bCs/>
          <w:color w:val="000000"/>
          <w:sz w:val="20"/>
          <w:szCs w:val="20"/>
        </w:rPr>
        <w:t xml:space="preserve"> provided by </w:t>
      </w:r>
      <w:r>
        <w:rPr>
          <w:bCs/>
          <w:color w:val="000000"/>
          <w:sz w:val="20"/>
          <w:szCs w:val="20"/>
        </w:rPr>
        <w:t>the</w:t>
      </w:r>
      <w:r w:rsidRPr="000C461F">
        <w:rPr>
          <w:bCs/>
          <w:color w:val="000000"/>
          <w:sz w:val="20"/>
          <w:szCs w:val="20"/>
        </w:rPr>
        <w:t xml:space="preserve"> </w:t>
      </w:r>
      <w:r w:rsidRPr="000C461F">
        <w:rPr>
          <w:bCs/>
          <w:color w:val="000000"/>
          <w:sz w:val="20"/>
          <w:szCs w:val="20"/>
        </w:rPr>
        <w:t xml:space="preserve">approved </w:t>
      </w:r>
      <w:r w:rsidRPr="000C461F">
        <w:rPr>
          <w:bCs/>
          <w:color w:val="000000"/>
          <w:sz w:val="20"/>
          <w:szCs w:val="20"/>
        </w:rPr>
        <w:t xml:space="preserve">investment </w:t>
      </w:r>
      <w:r w:rsidRPr="000C461F">
        <w:rPr>
          <w:bCs/>
          <w:color w:val="000000"/>
          <w:sz w:val="20"/>
          <w:szCs w:val="20"/>
        </w:rPr>
        <w:t xml:space="preserve">provider </w:t>
      </w:r>
      <w:r w:rsidRPr="000C461F">
        <w:rPr>
          <w:bCs/>
          <w:color w:val="000000"/>
          <w:sz w:val="20"/>
          <w:szCs w:val="20"/>
        </w:rPr>
        <w:t xml:space="preserve">that you elect to </w:t>
      </w:r>
      <w:r w:rsidRPr="000C461F">
        <w:rPr>
          <w:bCs/>
          <w:color w:val="000000"/>
          <w:sz w:val="20"/>
          <w:szCs w:val="20"/>
        </w:rPr>
        <w:t xml:space="preserve">have </w:t>
      </w:r>
      <w:r w:rsidRPr="000C461F">
        <w:rPr>
          <w:bCs/>
          <w:color w:val="000000"/>
          <w:sz w:val="20"/>
          <w:szCs w:val="20"/>
        </w:rPr>
        <w:t>hold and invest your contributions</w:t>
      </w:r>
      <w:r w:rsidRPr="000C461F">
        <w:rPr>
          <w:bCs/>
          <w:color w:val="000000"/>
          <w:sz w:val="20"/>
          <w:szCs w:val="20"/>
        </w:rPr>
        <w:t xml:space="preserve">. </w:t>
      </w:r>
      <w:r w:rsidRPr="000C461F">
        <w:rPr>
          <w:bCs/>
          <w:color w:val="000000"/>
          <w:sz w:val="20"/>
          <w:szCs w:val="20"/>
        </w:rPr>
        <w:t xml:space="preserve">Please contact </w:t>
      </w:r>
      <w:r w:rsidRPr="000C461F">
        <w:rPr>
          <w:bCs/>
          <w:color w:val="000000"/>
          <w:sz w:val="20"/>
          <w:szCs w:val="20"/>
        </w:rPr>
        <w:t>the Plan Administrator</w:t>
      </w:r>
      <w:r w:rsidRPr="000C461F">
        <w:rPr>
          <w:bCs/>
          <w:color w:val="000000"/>
          <w:sz w:val="20"/>
          <w:szCs w:val="20"/>
        </w:rPr>
        <w:t xml:space="preserve"> to request </w:t>
      </w:r>
      <w:r w:rsidRPr="000C461F">
        <w:rPr>
          <w:bCs/>
          <w:color w:val="000000"/>
          <w:sz w:val="20"/>
          <w:szCs w:val="20"/>
        </w:rPr>
        <w:t xml:space="preserve">a copy of the Salary Reduction Agreement </w:t>
      </w:r>
      <w:r w:rsidRPr="000C461F">
        <w:rPr>
          <w:bCs/>
          <w:color w:val="000000"/>
          <w:sz w:val="20"/>
          <w:szCs w:val="20"/>
        </w:rPr>
        <w:t>and/</w:t>
      </w:r>
      <w:r w:rsidRPr="000C461F">
        <w:rPr>
          <w:bCs/>
          <w:color w:val="000000"/>
          <w:sz w:val="20"/>
          <w:szCs w:val="20"/>
        </w:rPr>
        <w:t>or</w:t>
      </w:r>
      <w:r w:rsidRPr="000C461F">
        <w:rPr>
          <w:bCs/>
          <w:color w:val="000000"/>
          <w:sz w:val="20"/>
          <w:szCs w:val="20"/>
        </w:rPr>
        <w:t xml:space="preserve"> to receive a list o</w:t>
      </w:r>
      <w:r w:rsidRPr="000C461F">
        <w:rPr>
          <w:bCs/>
          <w:color w:val="000000"/>
          <w:sz w:val="20"/>
          <w:szCs w:val="20"/>
        </w:rPr>
        <w:t>f approved i</w:t>
      </w:r>
      <w:r w:rsidRPr="000C461F">
        <w:rPr>
          <w:bCs/>
          <w:color w:val="000000"/>
          <w:sz w:val="20"/>
          <w:szCs w:val="20"/>
        </w:rPr>
        <w:t xml:space="preserve">nvestment </w:t>
      </w:r>
      <w:r w:rsidRPr="000C461F">
        <w:rPr>
          <w:bCs/>
          <w:color w:val="000000"/>
          <w:sz w:val="20"/>
          <w:szCs w:val="20"/>
        </w:rPr>
        <w:t>arrangements</w:t>
      </w:r>
      <w:r w:rsidRPr="000C461F">
        <w:rPr>
          <w:bCs/>
          <w:color w:val="000000"/>
          <w:sz w:val="20"/>
          <w:szCs w:val="20"/>
        </w:rPr>
        <w:t>.</w:t>
      </w:r>
    </w:p>
    <w:p w14:paraId="27AA5316" w14:textId="77777777" w:rsidR="00A606A0" w:rsidRDefault="00456959" w:rsidP="00AF0223">
      <w:pPr>
        <w:pStyle w:val="NormalWeb"/>
        <w:shd w:val="clear" w:color="auto" w:fill="FFFFFF"/>
        <w:contextualSpacing/>
        <w:rPr>
          <w:rFonts w:eastAsia="Calibri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Salary Deferral</w:t>
      </w:r>
      <w:r w:rsidRPr="000C461F">
        <w:rPr>
          <w:b/>
          <w:bCs/>
          <w:color w:val="000000"/>
          <w:sz w:val="20"/>
          <w:szCs w:val="20"/>
        </w:rPr>
        <w:t xml:space="preserve"> Limits. </w:t>
      </w:r>
      <w:r w:rsidRPr="000C461F">
        <w:rPr>
          <w:color w:val="000000"/>
          <w:sz w:val="20"/>
          <w:szCs w:val="20"/>
        </w:rPr>
        <w:t xml:space="preserve">You may </w:t>
      </w:r>
      <w:r w:rsidRPr="000C461F">
        <w:rPr>
          <w:color w:val="000000"/>
          <w:sz w:val="20"/>
          <w:szCs w:val="20"/>
        </w:rPr>
        <w:t xml:space="preserve">make Salary </w:t>
      </w:r>
      <w:r w:rsidRPr="000C461F">
        <w:rPr>
          <w:color w:val="000000"/>
          <w:sz w:val="20"/>
          <w:szCs w:val="20"/>
        </w:rPr>
        <w:t>Deferrals</w:t>
      </w:r>
      <w:r w:rsidRPr="000C461F">
        <w:rPr>
          <w:color w:val="000000"/>
          <w:sz w:val="20"/>
          <w:szCs w:val="20"/>
        </w:rPr>
        <w:t xml:space="preserve"> u</w:t>
      </w:r>
      <w:r w:rsidRPr="000C461F">
        <w:rPr>
          <w:color w:val="000000"/>
          <w:sz w:val="20"/>
          <w:szCs w:val="20"/>
        </w:rPr>
        <w:t>p to</w:t>
      </w:r>
      <w:r>
        <w:rPr>
          <w:color w:val="000000"/>
          <w:sz w:val="20"/>
          <w:szCs w:val="20"/>
        </w:rPr>
        <w:t xml:space="preserve"> $</w:t>
      </w:r>
      <w:r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00 in 20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($22,500 in 2023),</w:t>
      </w:r>
      <w:r w:rsidRPr="000C461F">
        <w:rPr>
          <w:color w:val="000000"/>
          <w:sz w:val="20"/>
          <w:szCs w:val="20"/>
        </w:rPr>
        <w:t xml:space="preserve"> unless otherwise limited under the Plan</w:t>
      </w:r>
      <w:r w:rsidRPr="000C461F">
        <w:rPr>
          <w:color w:val="000000"/>
          <w:sz w:val="20"/>
          <w:szCs w:val="20"/>
        </w:rPr>
        <w:t>.</w:t>
      </w:r>
      <w:r w:rsidRPr="005B20EF">
        <w:rPr>
          <w:color w:val="000000"/>
          <w:sz w:val="20"/>
          <w:szCs w:val="20"/>
        </w:rPr>
        <w:t xml:space="preserve"> </w:t>
      </w:r>
      <w:r w:rsidRPr="000C461F">
        <w:rPr>
          <w:color w:val="000000"/>
          <w:sz w:val="20"/>
          <w:szCs w:val="20"/>
        </w:rPr>
        <w:t xml:space="preserve">In addition, this limit may be increased if you are eligible to make </w:t>
      </w:r>
      <w:r w:rsidRPr="000C461F">
        <w:rPr>
          <w:color w:val="000000"/>
          <w:sz w:val="20"/>
          <w:szCs w:val="20"/>
        </w:rPr>
        <w:t>“catch-up” contributions under the Plan. Please see the SPD</w:t>
      </w:r>
      <w:r w:rsidRPr="000C461F">
        <w:rPr>
          <w:color w:val="000000"/>
          <w:sz w:val="20"/>
          <w:szCs w:val="20"/>
        </w:rPr>
        <w:t xml:space="preserve"> or other Plan information materials</w:t>
      </w:r>
      <w:r w:rsidRPr="000C461F">
        <w:rPr>
          <w:color w:val="000000"/>
          <w:sz w:val="20"/>
          <w:szCs w:val="20"/>
        </w:rPr>
        <w:t xml:space="preserve"> or contact your </w:t>
      </w:r>
      <w:r w:rsidRPr="000C461F">
        <w:rPr>
          <w:color w:val="000000"/>
          <w:sz w:val="20"/>
          <w:szCs w:val="20"/>
        </w:rPr>
        <w:t>Plan Administrator</w:t>
      </w:r>
      <w:r w:rsidRPr="000C461F">
        <w:rPr>
          <w:color w:val="000000"/>
          <w:sz w:val="20"/>
          <w:szCs w:val="20"/>
        </w:rPr>
        <w:t xml:space="preserve"> for more information concerning the availability of catch-up contributions under </w:t>
      </w:r>
      <w:r w:rsidRPr="00A606A0">
        <w:rPr>
          <w:rFonts w:eastAsia="Calibri"/>
          <w:sz w:val="20"/>
          <w:szCs w:val="20"/>
        </w:rPr>
        <w:t>the Plan.</w:t>
      </w:r>
      <w:r>
        <w:rPr>
          <w:rFonts w:eastAsia="Calibri"/>
          <w:sz w:val="20"/>
          <w:szCs w:val="20"/>
        </w:rPr>
        <w:t xml:space="preserve">  </w:t>
      </w:r>
      <w:bookmarkStart w:id="0" w:name="c6A_5_a_not"/>
      <w:bookmarkEnd w:id="0"/>
      <w:r>
        <w:rPr>
          <w:bCs/>
          <w:sz w:val="20"/>
          <w:szCs w:val="20"/>
        </w:rPr>
        <w:t xml:space="preserve"> </w:t>
      </w:r>
      <w:bookmarkStart w:id="1" w:name="c6A_5_a"/>
    </w:p>
    <w:p w14:paraId="4C4233CE" w14:textId="77777777" w:rsidR="00A606A0" w:rsidRDefault="00456959" w:rsidP="00A606A0">
      <w:pPr>
        <w:pStyle w:val="NormalWeb"/>
        <w:shd w:val="clear" w:color="auto" w:fill="FFFFFF"/>
        <w:contextualSpacing/>
        <w:rPr>
          <w:bCs/>
          <w:sz w:val="20"/>
          <w:szCs w:val="20"/>
        </w:rPr>
      </w:pPr>
    </w:p>
    <w:p w14:paraId="22CA443F" w14:textId="77777777" w:rsidR="00A136F5" w:rsidRPr="000C461F" w:rsidRDefault="00456959" w:rsidP="008F22E8">
      <w:pPr>
        <w:pStyle w:val="NormalWeb"/>
        <w:shd w:val="clear" w:color="auto" w:fill="FFFFFF"/>
        <w:contextualSpacing/>
        <w:rPr>
          <w:b/>
          <w:sz w:val="20"/>
          <w:szCs w:val="20"/>
        </w:rPr>
      </w:pPr>
      <w:r w:rsidRPr="000C461F">
        <w:rPr>
          <w:b/>
          <w:sz w:val="20"/>
          <w:szCs w:val="20"/>
        </w:rPr>
        <w:t xml:space="preserve">Tax Advantages. </w:t>
      </w:r>
      <w:r w:rsidRPr="000C461F">
        <w:rPr>
          <w:sz w:val="20"/>
          <w:szCs w:val="20"/>
        </w:rPr>
        <w:t>If you elect to make Salary Deferrals to the Plan, you may make these contributions on a pre-tax basis, or if available under the Plan, on an after-tax basis (also referred to as Roth contributions).</w:t>
      </w:r>
      <w:r w:rsidRPr="000C461F">
        <w:rPr>
          <w:b/>
          <w:sz w:val="20"/>
          <w:szCs w:val="20"/>
        </w:rPr>
        <w:t xml:space="preserve"> </w:t>
      </w:r>
    </w:p>
    <w:p w14:paraId="44A8F9A1" w14:textId="77777777" w:rsidR="00A136F5" w:rsidRPr="000C461F" w:rsidRDefault="00456959" w:rsidP="00A136F5">
      <w:pPr>
        <w:pStyle w:val="ListParagraph"/>
        <w:numPr>
          <w:ilvl w:val="0"/>
          <w:numId w:val="2"/>
        </w:numPr>
        <w:shd w:val="clear" w:color="auto" w:fill="FFFFFF"/>
        <w:spacing w:beforeAutospacing="1" w:after="100" w:afterAutospacing="1" w:line="240" w:lineRule="auto"/>
        <w:ind w:left="360"/>
        <w:rPr>
          <w:rFonts w:eastAsia="Times New Roman"/>
          <w:sz w:val="20"/>
          <w:szCs w:val="20"/>
        </w:rPr>
      </w:pPr>
      <w:hyperlink r:id="rId7" w:history="1">
        <w:r w:rsidRPr="000C461F">
          <w:rPr>
            <w:rFonts w:eastAsia="Times New Roman"/>
            <w:b/>
            <w:sz w:val="20"/>
            <w:szCs w:val="20"/>
          </w:rPr>
          <w:t>Pre-tax contributions</w:t>
        </w:r>
      </w:hyperlink>
      <w:r>
        <w:rPr>
          <w:rFonts w:eastAsia="Times New Roman"/>
          <w:b/>
          <w:sz w:val="20"/>
          <w:szCs w:val="20"/>
        </w:rPr>
        <w:t xml:space="preserve"> </w:t>
      </w:r>
      <w:r w:rsidRPr="000C461F">
        <w:rPr>
          <w:rFonts w:eastAsia="Times New Roman"/>
          <w:sz w:val="20"/>
          <w:szCs w:val="20"/>
        </w:rPr>
        <w:t>– If you elect to make Salary Deferrals on a pre-tax basis, the amounts deferred (and any earnings on those amounts) generally will not be subject to income taxes until the amounts are dis</w:t>
      </w:r>
      <w:r w:rsidRPr="000C461F">
        <w:rPr>
          <w:rFonts w:eastAsia="Times New Roman"/>
          <w:sz w:val="20"/>
          <w:szCs w:val="20"/>
        </w:rPr>
        <w:t>tributed from the Plan. Upon distribution, such amounts are taxed as ordinary income.</w:t>
      </w:r>
    </w:p>
    <w:p w14:paraId="217D800A" w14:textId="77777777" w:rsidR="00A136F5" w:rsidRPr="000C461F" w:rsidRDefault="00456959" w:rsidP="00A136F5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 w:val="20"/>
          <w:szCs w:val="20"/>
        </w:rPr>
      </w:pPr>
    </w:p>
    <w:p w14:paraId="66A5BE59" w14:textId="77777777" w:rsidR="00A136F5" w:rsidRPr="000C461F" w:rsidRDefault="00456959" w:rsidP="008063F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 w:val="20"/>
          <w:szCs w:val="20"/>
        </w:rPr>
      </w:pPr>
      <w:hyperlink r:id="rId8" w:history="1">
        <w:r w:rsidRPr="000C461F">
          <w:rPr>
            <w:rFonts w:eastAsia="Times New Roman"/>
            <w:b/>
            <w:sz w:val="20"/>
            <w:szCs w:val="20"/>
          </w:rPr>
          <w:t>Roth contributions</w:t>
        </w:r>
      </w:hyperlink>
      <w:r>
        <w:rPr>
          <w:rFonts w:eastAsia="Times New Roman"/>
          <w:sz w:val="20"/>
          <w:szCs w:val="20"/>
        </w:rPr>
        <w:t xml:space="preserve"> </w:t>
      </w:r>
      <w:r w:rsidRPr="000C461F">
        <w:rPr>
          <w:rFonts w:eastAsia="Times New Roman"/>
          <w:sz w:val="20"/>
          <w:szCs w:val="20"/>
        </w:rPr>
        <w:t xml:space="preserve">– </w:t>
      </w:r>
      <w:r>
        <w:rPr>
          <w:rFonts w:eastAsia="Times New Roman"/>
          <w:sz w:val="20"/>
          <w:szCs w:val="20"/>
        </w:rPr>
        <w:t>Y</w:t>
      </w:r>
      <w:r w:rsidRPr="000C461F">
        <w:rPr>
          <w:rFonts w:eastAsia="Times New Roman"/>
          <w:sz w:val="20"/>
          <w:szCs w:val="20"/>
        </w:rPr>
        <w:t xml:space="preserve">ou may </w:t>
      </w:r>
      <w:r>
        <w:rPr>
          <w:rFonts w:eastAsia="Times New Roman"/>
          <w:sz w:val="20"/>
          <w:szCs w:val="20"/>
        </w:rPr>
        <w:t xml:space="preserve">also </w:t>
      </w:r>
      <w:r w:rsidRPr="000C461F">
        <w:rPr>
          <w:rFonts w:eastAsia="Times New Roman"/>
          <w:sz w:val="20"/>
          <w:szCs w:val="20"/>
        </w:rPr>
        <w:t>elect to make Salary Deferrals on an after-tax bas</w:t>
      </w:r>
      <w:r w:rsidRPr="000C461F">
        <w:rPr>
          <w:rFonts w:eastAsia="Times New Roman"/>
          <w:sz w:val="20"/>
          <w:szCs w:val="20"/>
        </w:rPr>
        <w:t>is (i.e., such contributions are subject to income tax at the time contributed to the Plan)</w:t>
      </w:r>
      <w:r>
        <w:rPr>
          <w:rFonts w:eastAsia="Times New Roman"/>
          <w:sz w:val="20"/>
          <w:szCs w:val="20"/>
        </w:rPr>
        <w:t xml:space="preserve"> as Roth contributions</w:t>
      </w:r>
      <w:r w:rsidRPr="000C461F">
        <w:rPr>
          <w:rFonts w:eastAsia="Times New Roman"/>
          <w:sz w:val="20"/>
          <w:szCs w:val="20"/>
        </w:rPr>
        <w:t xml:space="preserve">. </w:t>
      </w:r>
      <w:r w:rsidRPr="000C461F">
        <w:rPr>
          <w:rFonts w:eastAsia="Times New Roman"/>
          <w:color w:val="000000"/>
          <w:sz w:val="20"/>
          <w:szCs w:val="20"/>
        </w:rPr>
        <w:t>Such contributions (and earnings) will not be subject to income taxes when distributed from the Plan, if certain conditions are satisfied. Ge</w:t>
      </w:r>
      <w:r w:rsidRPr="000C461F">
        <w:rPr>
          <w:rFonts w:eastAsia="Times New Roman"/>
          <w:color w:val="000000"/>
          <w:sz w:val="20"/>
          <w:szCs w:val="20"/>
        </w:rPr>
        <w:t xml:space="preserve">nerally, the conditions are that at least five (5) years have passed since you began to make Roth contributions and the distribution is a "qualified distribution". For this purpose, a qualified distribution is a distribution made due to your attainment of </w:t>
      </w:r>
      <w:r w:rsidRPr="000C461F">
        <w:rPr>
          <w:rFonts w:eastAsia="Times New Roman"/>
          <w:color w:val="000000"/>
          <w:sz w:val="20"/>
          <w:szCs w:val="20"/>
        </w:rPr>
        <w:t>age 59½, death or disability.</w:t>
      </w:r>
      <w:r>
        <w:rPr>
          <w:rFonts w:eastAsia="Times New Roman"/>
          <w:color w:val="000000"/>
          <w:sz w:val="20"/>
          <w:szCs w:val="20"/>
        </w:rPr>
        <w:t xml:space="preserve"> </w:t>
      </w:r>
      <w:bookmarkEnd w:id="1"/>
      <w:r>
        <w:rPr>
          <w:rFonts w:eastAsia="Times New Roman"/>
          <w:color w:val="000000"/>
          <w:sz w:val="20"/>
          <w:szCs w:val="20"/>
        </w:rPr>
        <w:t xml:space="preserve"> </w:t>
      </w:r>
    </w:p>
    <w:p w14:paraId="7F843771" w14:textId="77777777" w:rsidR="00A136F5" w:rsidRPr="000C461F" w:rsidRDefault="00456959" w:rsidP="00742579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 w:val="20"/>
          <w:szCs w:val="20"/>
        </w:rPr>
      </w:pPr>
    </w:p>
    <w:p w14:paraId="0E4FE576" w14:textId="77777777" w:rsidR="00982502" w:rsidRDefault="00456959" w:rsidP="00AF330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/>
          <w:color w:val="000000"/>
          <w:sz w:val="20"/>
          <w:szCs w:val="20"/>
        </w:rPr>
      </w:pPr>
    </w:p>
    <w:p w14:paraId="2A2299A3" w14:textId="77777777" w:rsidR="00982502" w:rsidRDefault="00456959" w:rsidP="00AF330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/>
          <w:color w:val="000000"/>
          <w:sz w:val="20"/>
          <w:szCs w:val="20"/>
        </w:rPr>
      </w:pPr>
    </w:p>
    <w:p w14:paraId="0C6CDDC8" w14:textId="77777777" w:rsidR="00982502" w:rsidRDefault="00456959" w:rsidP="00982502">
      <w:pPr>
        <w:pStyle w:val="ListParagraph"/>
        <w:shd w:val="clear" w:color="auto" w:fill="FFFFFF"/>
        <w:tabs>
          <w:tab w:val="left" w:pos="3555"/>
        </w:tabs>
        <w:spacing w:before="100" w:beforeAutospacing="1" w:after="100" w:afterAutospacing="1" w:line="240" w:lineRule="auto"/>
        <w:ind w:left="360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ab/>
      </w:r>
    </w:p>
    <w:p w14:paraId="4784F3C8" w14:textId="77777777" w:rsidR="00982502" w:rsidRDefault="00456959" w:rsidP="00AF330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/>
          <w:color w:val="000000"/>
          <w:sz w:val="20"/>
          <w:szCs w:val="20"/>
        </w:rPr>
      </w:pPr>
    </w:p>
    <w:p w14:paraId="52892D5A" w14:textId="77777777" w:rsidR="00B942E5" w:rsidRPr="000C461F" w:rsidRDefault="00456959" w:rsidP="00AF330E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/>
          <w:b/>
          <w:color w:val="000000"/>
          <w:sz w:val="28"/>
          <w:szCs w:val="20"/>
        </w:rPr>
      </w:pPr>
      <w:r w:rsidRPr="00982502">
        <w:br w:type="page"/>
      </w:r>
      <w:r w:rsidRPr="00F65F35">
        <w:rPr>
          <w:rFonts w:eastAsia="Times New Roman"/>
          <w:b/>
          <w:color w:val="000000"/>
          <w:sz w:val="28"/>
          <w:szCs w:val="20"/>
        </w:rPr>
        <w:lastRenderedPageBreak/>
        <w:t>Code §415 Required Annual Aggregation Notice</w:t>
      </w:r>
    </w:p>
    <w:p w14:paraId="739DAC89" w14:textId="77777777" w:rsidR="00742579" w:rsidRPr="000C461F" w:rsidRDefault="00456959" w:rsidP="00212787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/>
          <w:b/>
          <w:color w:val="000000"/>
          <w:sz w:val="28"/>
          <w:szCs w:val="20"/>
        </w:rPr>
      </w:pPr>
      <w:r w:rsidRPr="000C461F">
        <w:rPr>
          <w:rFonts w:eastAsia="Times New Roman"/>
          <w:b/>
          <w:color w:val="000000"/>
          <w:sz w:val="28"/>
          <w:szCs w:val="20"/>
        </w:rPr>
        <w:t xml:space="preserve">If You </w:t>
      </w:r>
      <w:r w:rsidRPr="000C461F">
        <w:rPr>
          <w:rFonts w:eastAsia="Times New Roman"/>
          <w:b/>
          <w:color w:val="000000"/>
          <w:sz w:val="28"/>
          <w:szCs w:val="20"/>
        </w:rPr>
        <w:t xml:space="preserve">Are “In Control” of </w:t>
      </w:r>
      <w:r w:rsidRPr="000C461F">
        <w:rPr>
          <w:rFonts w:eastAsia="Times New Roman"/>
          <w:b/>
          <w:color w:val="000000"/>
          <w:sz w:val="28"/>
          <w:szCs w:val="20"/>
        </w:rPr>
        <w:t>Another Business</w:t>
      </w:r>
    </w:p>
    <w:p w14:paraId="02F0F19E" w14:textId="77777777" w:rsidR="00742579" w:rsidRPr="000C461F" w:rsidRDefault="00456959" w:rsidP="00212787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/>
          <w:color w:val="000000"/>
          <w:sz w:val="20"/>
          <w:szCs w:val="20"/>
        </w:rPr>
      </w:pPr>
    </w:p>
    <w:p w14:paraId="7071F8F6" w14:textId="77777777" w:rsidR="00D30CD4" w:rsidRPr="000C461F" w:rsidRDefault="00456959" w:rsidP="00C756D8">
      <w:pPr>
        <w:pStyle w:val="ListParagraph"/>
        <w:shd w:val="clear" w:color="auto" w:fill="FFFFFF"/>
        <w:spacing w:before="120" w:after="120" w:line="240" w:lineRule="auto"/>
        <w:ind w:left="0"/>
        <w:contextualSpacing w:val="0"/>
        <w:rPr>
          <w:rFonts w:eastAsia="Times New Roman"/>
          <w:b/>
          <w:i/>
          <w:color w:val="000000"/>
          <w:sz w:val="20"/>
          <w:szCs w:val="20"/>
        </w:rPr>
      </w:pPr>
      <w:r w:rsidRPr="000C461F">
        <w:rPr>
          <w:rFonts w:eastAsia="Times New Roman"/>
          <w:color w:val="000000"/>
          <w:sz w:val="20"/>
          <w:szCs w:val="20"/>
        </w:rPr>
        <w:t>Under IRS rules, in certain situation</w:t>
      </w:r>
      <w:r w:rsidRPr="000C461F">
        <w:rPr>
          <w:rFonts w:eastAsia="Times New Roman"/>
          <w:color w:val="000000"/>
          <w:sz w:val="20"/>
          <w:szCs w:val="20"/>
        </w:rPr>
        <w:t>s</w:t>
      </w:r>
      <w:r w:rsidRPr="000C461F">
        <w:rPr>
          <w:rFonts w:eastAsia="Times New Roman"/>
          <w:color w:val="000000"/>
          <w:sz w:val="20"/>
          <w:szCs w:val="20"/>
        </w:rPr>
        <w:t xml:space="preserve">, Plan participants must aggregate </w:t>
      </w:r>
      <w:r w:rsidRPr="000C461F">
        <w:rPr>
          <w:rFonts w:eastAsia="Times New Roman"/>
          <w:color w:val="000000"/>
          <w:sz w:val="20"/>
          <w:szCs w:val="20"/>
        </w:rPr>
        <w:t xml:space="preserve">Salary Deferrals </w:t>
      </w:r>
      <w:r w:rsidRPr="000C461F">
        <w:rPr>
          <w:rFonts w:eastAsia="Times New Roman"/>
          <w:color w:val="000000"/>
          <w:sz w:val="20"/>
          <w:szCs w:val="20"/>
        </w:rPr>
        <w:t xml:space="preserve">and other amounts </w:t>
      </w:r>
      <w:r w:rsidRPr="000C461F">
        <w:rPr>
          <w:rFonts w:eastAsia="Times New Roman"/>
          <w:color w:val="000000"/>
          <w:sz w:val="20"/>
          <w:szCs w:val="20"/>
        </w:rPr>
        <w:t>contributed to</w:t>
      </w:r>
      <w:r w:rsidRPr="000C461F">
        <w:rPr>
          <w:rFonts w:eastAsia="Times New Roman"/>
          <w:color w:val="000000"/>
          <w:sz w:val="20"/>
          <w:szCs w:val="20"/>
        </w:rPr>
        <w:t xml:space="preserve"> this Plan and other “qualified retirement plans” to determine whether they are within the maximum </w:t>
      </w:r>
      <w:r w:rsidRPr="000C461F">
        <w:rPr>
          <w:rFonts w:eastAsia="Times New Roman"/>
          <w:color w:val="000000"/>
          <w:sz w:val="20"/>
          <w:szCs w:val="20"/>
        </w:rPr>
        <w:t xml:space="preserve">annual </w:t>
      </w:r>
      <w:r w:rsidRPr="000C461F">
        <w:rPr>
          <w:rFonts w:eastAsia="Times New Roman"/>
          <w:color w:val="000000"/>
          <w:sz w:val="20"/>
          <w:szCs w:val="20"/>
        </w:rPr>
        <w:t xml:space="preserve">contribution </w:t>
      </w:r>
      <w:r w:rsidRPr="000C461F">
        <w:rPr>
          <w:rFonts w:eastAsia="Times New Roman"/>
          <w:color w:val="000000"/>
          <w:sz w:val="20"/>
          <w:szCs w:val="20"/>
        </w:rPr>
        <w:t xml:space="preserve">limits under the law. If you </w:t>
      </w:r>
      <w:r w:rsidRPr="000C461F">
        <w:rPr>
          <w:rFonts w:eastAsia="Times New Roman"/>
          <w:color w:val="000000"/>
          <w:sz w:val="20"/>
          <w:szCs w:val="20"/>
        </w:rPr>
        <w:t>meet all of</w:t>
      </w:r>
      <w:r w:rsidRPr="000C461F">
        <w:rPr>
          <w:rFonts w:eastAsia="Times New Roman"/>
          <w:color w:val="000000"/>
          <w:sz w:val="20"/>
          <w:szCs w:val="20"/>
        </w:rPr>
        <w:t xml:space="preserve"> the conditions below, the Internal Revenue Service requires that you contact the P</w:t>
      </w:r>
      <w:r w:rsidRPr="000C461F">
        <w:rPr>
          <w:rFonts w:eastAsia="Times New Roman"/>
          <w:color w:val="000000"/>
          <w:sz w:val="20"/>
          <w:szCs w:val="20"/>
        </w:rPr>
        <w:t xml:space="preserve">lan Administrator to </w:t>
      </w:r>
      <w:r w:rsidRPr="000C461F">
        <w:rPr>
          <w:rFonts w:eastAsia="Times New Roman"/>
          <w:color w:val="000000"/>
          <w:sz w:val="20"/>
          <w:szCs w:val="20"/>
        </w:rPr>
        <w:t xml:space="preserve">review whether or not you have exceeded your </w:t>
      </w:r>
      <w:r w:rsidRPr="000C461F">
        <w:rPr>
          <w:rFonts w:eastAsia="Times New Roman"/>
          <w:color w:val="000000"/>
          <w:sz w:val="20"/>
          <w:szCs w:val="20"/>
        </w:rPr>
        <w:t xml:space="preserve">maximum </w:t>
      </w:r>
      <w:r w:rsidRPr="000C461F">
        <w:rPr>
          <w:rFonts w:eastAsia="Times New Roman"/>
          <w:color w:val="000000"/>
          <w:sz w:val="20"/>
          <w:szCs w:val="20"/>
        </w:rPr>
        <w:t>annual contribution</w:t>
      </w:r>
      <w:r w:rsidRPr="000C461F">
        <w:rPr>
          <w:rFonts w:eastAsia="Times New Roman"/>
          <w:color w:val="000000"/>
          <w:sz w:val="20"/>
          <w:szCs w:val="20"/>
        </w:rPr>
        <w:t xml:space="preserve"> limit. </w:t>
      </w:r>
      <w:r w:rsidRPr="000C461F">
        <w:rPr>
          <w:rFonts w:eastAsia="Times New Roman"/>
          <w:b/>
          <w:i/>
          <w:color w:val="000000"/>
          <w:sz w:val="20"/>
          <w:szCs w:val="20"/>
        </w:rPr>
        <w:t>Failure to provide the Plan Administrator with certain necessary and correct information may result in adverse tax consequences</w:t>
      </w:r>
      <w:r w:rsidRPr="000C461F">
        <w:rPr>
          <w:rFonts w:eastAsia="Times New Roman"/>
          <w:b/>
          <w:i/>
          <w:color w:val="000000"/>
          <w:sz w:val="20"/>
          <w:szCs w:val="20"/>
        </w:rPr>
        <w:t>, including your inability t</w:t>
      </w:r>
      <w:r w:rsidRPr="000C461F">
        <w:rPr>
          <w:rFonts w:eastAsia="Times New Roman"/>
          <w:b/>
          <w:i/>
          <w:color w:val="000000"/>
          <w:sz w:val="20"/>
          <w:szCs w:val="20"/>
        </w:rPr>
        <w:t xml:space="preserve">o exclude </w:t>
      </w:r>
      <w:r w:rsidRPr="000C461F">
        <w:rPr>
          <w:rFonts w:eastAsia="Times New Roman"/>
          <w:b/>
          <w:i/>
          <w:color w:val="000000"/>
          <w:sz w:val="20"/>
          <w:szCs w:val="20"/>
        </w:rPr>
        <w:t xml:space="preserve">the amounts </w:t>
      </w:r>
      <w:r w:rsidRPr="000C461F">
        <w:rPr>
          <w:rFonts w:eastAsia="Times New Roman"/>
          <w:b/>
          <w:i/>
          <w:color w:val="000000"/>
          <w:sz w:val="20"/>
          <w:szCs w:val="20"/>
        </w:rPr>
        <w:t xml:space="preserve">contributed to this Plan </w:t>
      </w:r>
      <w:r w:rsidRPr="000C461F">
        <w:rPr>
          <w:rFonts w:eastAsia="Times New Roman"/>
          <w:b/>
          <w:i/>
          <w:color w:val="000000"/>
          <w:sz w:val="20"/>
          <w:szCs w:val="20"/>
        </w:rPr>
        <w:t>from your</w:t>
      </w:r>
      <w:r>
        <w:rPr>
          <w:rFonts w:eastAsia="Times New Roman"/>
          <w:b/>
          <w:i/>
          <w:color w:val="000000"/>
          <w:sz w:val="20"/>
          <w:szCs w:val="20"/>
        </w:rPr>
        <w:t xml:space="preserve"> taxable</w:t>
      </w:r>
      <w:r w:rsidRPr="000C461F">
        <w:rPr>
          <w:rFonts w:eastAsia="Times New Roman"/>
          <w:b/>
          <w:i/>
          <w:color w:val="000000"/>
          <w:sz w:val="20"/>
          <w:szCs w:val="20"/>
        </w:rPr>
        <w:t xml:space="preserve"> income</w:t>
      </w:r>
      <w:r w:rsidRPr="000C461F">
        <w:rPr>
          <w:rFonts w:eastAsia="Times New Roman"/>
          <w:b/>
          <w:i/>
          <w:color w:val="000000"/>
          <w:sz w:val="20"/>
          <w:szCs w:val="20"/>
        </w:rPr>
        <w:t>.</w:t>
      </w:r>
    </w:p>
    <w:p w14:paraId="5F68E8E8" w14:textId="77777777" w:rsidR="00D30CD4" w:rsidRPr="000C461F" w:rsidRDefault="00456959" w:rsidP="00B13BDE">
      <w:pPr>
        <w:pStyle w:val="ListParagraph"/>
        <w:shd w:val="clear" w:color="auto" w:fill="FFFFFF"/>
        <w:spacing w:before="120" w:after="60" w:line="240" w:lineRule="auto"/>
        <w:ind w:left="0"/>
        <w:contextualSpacing w:val="0"/>
        <w:rPr>
          <w:rFonts w:eastAsia="Times New Roman"/>
          <w:color w:val="000000"/>
          <w:sz w:val="20"/>
          <w:szCs w:val="20"/>
        </w:rPr>
      </w:pPr>
      <w:r w:rsidRPr="000C461F">
        <w:rPr>
          <w:rFonts w:eastAsia="Times New Roman"/>
          <w:color w:val="000000"/>
          <w:sz w:val="20"/>
          <w:szCs w:val="20"/>
        </w:rPr>
        <w:t xml:space="preserve">You must notify the Plan Administrator if you meet </w:t>
      </w:r>
      <w:r w:rsidRPr="000C461F">
        <w:rPr>
          <w:rFonts w:eastAsia="Times New Roman"/>
          <w:color w:val="000000"/>
          <w:sz w:val="20"/>
          <w:szCs w:val="20"/>
          <w:u w:val="single"/>
        </w:rPr>
        <w:t>all</w:t>
      </w:r>
      <w:r w:rsidRPr="000C461F">
        <w:rPr>
          <w:rFonts w:eastAsia="Times New Roman"/>
          <w:color w:val="000000"/>
          <w:sz w:val="20"/>
          <w:szCs w:val="20"/>
        </w:rPr>
        <w:t xml:space="preserve"> the following conditions:</w:t>
      </w:r>
    </w:p>
    <w:p w14:paraId="56BC00A5" w14:textId="77777777" w:rsidR="00D30CD4" w:rsidRPr="000C461F" w:rsidRDefault="00456959" w:rsidP="00C756D8">
      <w:pPr>
        <w:pStyle w:val="ListParagraph"/>
        <w:numPr>
          <w:ilvl w:val="0"/>
          <w:numId w:val="3"/>
        </w:numPr>
        <w:shd w:val="clear" w:color="auto" w:fill="FFFFFF"/>
        <w:spacing w:before="60" w:after="60" w:line="240" w:lineRule="auto"/>
        <w:contextualSpacing w:val="0"/>
        <w:rPr>
          <w:rFonts w:eastAsia="Times New Roman"/>
          <w:color w:val="000000"/>
          <w:sz w:val="20"/>
          <w:szCs w:val="20"/>
        </w:rPr>
      </w:pPr>
      <w:r w:rsidRPr="000C461F">
        <w:rPr>
          <w:rFonts w:eastAsia="Times New Roman"/>
          <w:color w:val="000000"/>
          <w:sz w:val="20"/>
          <w:szCs w:val="20"/>
        </w:rPr>
        <w:t xml:space="preserve">You </w:t>
      </w:r>
      <w:r w:rsidRPr="000C461F">
        <w:rPr>
          <w:rFonts w:eastAsia="Times New Roman"/>
          <w:color w:val="000000"/>
          <w:sz w:val="20"/>
          <w:szCs w:val="20"/>
        </w:rPr>
        <w:t>make contributions to</w:t>
      </w:r>
      <w:r w:rsidRPr="000C461F">
        <w:rPr>
          <w:rFonts w:eastAsia="Times New Roman"/>
          <w:color w:val="000000"/>
          <w:sz w:val="20"/>
          <w:szCs w:val="20"/>
        </w:rPr>
        <w:t xml:space="preserve"> th</w:t>
      </w:r>
      <w:r w:rsidRPr="000C461F">
        <w:rPr>
          <w:rFonts w:eastAsia="Times New Roman"/>
          <w:color w:val="000000"/>
          <w:sz w:val="20"/>
          <w:szCs w:val="20"/>
        </w:rPr>
        <w:t>is</w:t>
      </w:r>
      <w:r w:rsidRPr="000C461F">
        <w:rPr>
          <w:rFonts w:eastAsia="Times New Roman"/>
          <w:color w:val="000000"/>
          <w:sz w:val="20"/>
          <w:szCs w:val="20"/>
        </w:rPr>
        <w:t xml:space="preserve"> Plan</w:t>
      </w:r>
      <w:r w:rsidRPr="000C461F">
        <w:rPr>
          <w:rFonts w:eastAsia="Times New Roman"/>
          <w:color w:val="000000"/>
          <w:sz w:val="20"/>
          <w:szCs w:val="20"/>
        </w:rPr>
        <w:t>,</w:t>
      </w:r>
    </w:p>
    <w:p w14:paraId="05719728" w14:textId="77777777" w:rsidR="00D30CD4" w:rsidRPr="000C461F" w:rsidRDefault="00456959" w:rsidP="00C756D8">
      <w:pPr>
        <w:pStyle w:val="ListParagraph"/>
        <w:numPr>
          <w:ilvl w:val="0"/>
          <w:numId w:val="3"/>
        </w:numPr>
        <w:shd w:val="clear" w:color="auto" w:fill="FFFFFF"/>
        <w:spacing w:before="60" w:after="60" w:line="240" w:lineRule="auto"/>
        <w:contextualSpacing w:val="0"/>
        <w:rPr>
          <w:rFonts w:eastAsia="Times New Roman"/>
          <w:color w:val="000000"/>
          <w:sz w:val="20"/>
          <w:szCs w:val="20"/>
        </w:rPr>
      </w:pPr>
      <w:r w:rsidRPr="000C461F">
        <w:rPr>
          <w:rFonts w:eastAsia="Times New Roman"/>
          <w:color w:val="000000"/>
          <w:sz w:val="20"/>
          <w:szCs w:val="20"/>
        </w:rPr>
        <w:t xml:space="preserve">You are “in control” of another </w:t>
      </w:r>
      <w:r w:rsidRPr="000C461F">
        <w:rPr>
          <w:rFonts w:eastAsia="Times New Roman"/>
          <w:color w:val="000000"/>
          <w:sz w:val="20"/>
          <w:szCs w:val="20"/>
        </w:rPr>
        <w:t>company</w:t>
      </w:r>
      <w:r w:rsidRPr="000C461F">
        <w:rPr>
          <w:rFonts w:eastAsia="Times New Roman"/>
          <w:color w:val="000000"/>
          <w:sz w:val="20"/>
          <w:szCs w:val="20"/>
        </w:rPr>
        <w:t>, and</w:t>
      </w:r>
    </w:p>
    <w:p w14:paraId="71C08B81" w14:textId="77777777" w:rsidR="00742579" w:rsidRPr="000C461F" w:rsidRDefault="00456959" w:rsidP="00C756D8">
      <w:pPr>
        <w:pStyle w:val="ListParagraph"/>
        <w:numPr>
          <w:ilvl w:val="0"/>
          <w:numId w:val="3"/>
        </w:numPr>
        <w:shd w:val="clear" w:color="auto" w:fill="FFFFFF"/>
        <w:spacing w:before="60" w:after="60" w:line="240" w:lineRule="auto"/>
        <w:contextualSpacing w:val="0"/>
        <w:rPr>
          <w:rFonts w:eastAsia="Times New Roman"/>
          <w:color w:val="000000"/>
          <w:sz w:val="20"/>
          <w:szCs w:val="20"/>
        </w:rPr>
      </w:pPr>
      <w:r w:rsidRPr="000C461F">
        <w:rPr>
          <w:rFonts w:eastAsia="Times New Roman"/>
          <w:color w:val="000000"/>
          <w:sz w:val="20"/>
          <w:szCs w:val="20"/>
        </w:rPr>
        <w:t xml:space="preserve">The other </w:t>
      </w:r>
      <w:r w:rsidRPr="000C461F">
        <w:rPr>
          <w:rFonts w:eastAsia="Times New Roman"/>
          <w:color w:val="000000"/>
          <w:sz w:val="20"/>
          <w:szCs w:val="20"/>
        </w:rPr>
        <w:t xml:space="preserve">company </w:t>
      </w:r>
      <w:r w:rsidRPr="000C461F">
        <w:rPr>
          <w:rFonts w:eastAsia="Times New Roman"/>
          <w:color w:val="000000"/>
          <w:sz w:val="20"/>
          <w:szCs w:val="20"/>
        </w:rPr>
        <w:t>maintains a “qualified retirement plan”</w:t>
      </w:r>
      <w:r w:rsidRPr="000C461F">
        <w:rPr>
          <w:rFonts w:eastAsia="Times New Roman"/>
          <w:color w:val="000000"/>
          <w:sz w:val="20"/>
          <w:szCs w:val="20"/>
        </w:rPr>
        <w:t xml:space="preserve"> and makes contributions to your account.</w:t>
      </w:r>
      <w:r w:rsidRPr="000C461F">
        <w:rPr>
          <w:rFonts w:eastAsia="Times New Roman"/>
          <w:color w:val="000000"/>
          <w:sz w:val="20"/>
          <w:szCs w:val="20"/>
        </w:rPr>
        <w:t xml:space="preserve"> </w:t>
      </w:r>
    </w:p>
    <w:p w14:paraId="02B4D9FD" w14:textId="77777777" w:rsidR="00D30CD4" w:rsidRPr="000C461F" w:rsidRDefault="00456959" w:rsidP="00B13BDE">
      <w:pPr>
        <w:spacing w:before="120" w:after="60" w:line="240" w:lineRule="auto"/>
        <w:rPr>
          <w:b/>
          <w:sz w:val="20"/>
          <w:szCs w:val="20"/>
        </w:rPr>
      </w:pPr>
      <w:r w:rsidRPr="000C461F">
        <w:rPr>
          <w:b/>
          <w:sz w:val="20"/>
          <w:szCs w:val="20"/>
        </w:rPr>
        <w:t xml:space="preserve">What does it mean to be “in control” of another </w:t>
      </w:r>
      <w:r w:rsidRPr="000C461F">
        <w:rPr>
          <w:b/>
          <w:sz w:val="20"/>
          <w:szCs w:val="20"/>
        </w:rPr>
        <w:t>company</w:t>
      </w:r>
      <w:r w:rsidRPr="000C461F">
        <w:rPr>
          <w:b/>
          <w:sz w:val="20"/>
          <w:szCs w:val="20"/>
        </w:rPr>
        <w:t>?</w:t>
      </w:r>
    </w:p>
    <w:p w14:paraId="6F1B77C7" w14:textId="77777777" w:rsidR="00D30CD4" w:rsidRPr="000C461F" w:rsidRDefault="00456959" w:rsidP="00B13BDE">
      <w:pPr>
        <w:spacing w:after="120" w:line="240" w:lineRule="auto"/>
        <w:rPr>
          <w:bCs/>
          <w:color w:val="000000"/>
          <w:sz w:val="20"/>
          <w:szCs w:val="20"/>
        </w:rPr>
      </w:pPr>
      <w:r w:rsidRPr="000C461F">
        <w:rPr>
          <w:sz w:val="20"/>
          <w:szCs w:val="20"/>
        </w:rPr>
        <w:t xml:space="preserve">For you to be considered “in control” of another </w:t>
      </w:r>
      <w:r w:rsidRPr="000C461F">
        <w:rPr>
          <w:sz w:val="20"/>
          <w:szCs w:val="20"/>
        </w:rPr>
        <w:t>business</w:t>
      </w:r>
      <w:r w:rsidRPr="000C461F">
        <w:rPr>
          <w:sz w:val="20"/>
          <w:szCs w:val="20"/>
        </w:rPr>
        <w:t xml:space="preserve">, you generally must have a significant </w:t>
      </w:r>
      <w:r w:rsidRPr="000C461F">
        <w:rPr>
          <w:sz w:val="20"/>
          <w:szCs w:val="20"/>
        </w:rPr>
        <w:t>ownership interest in the other</w:t>
      </w:r>
      <w:r w:rsidRPr="000C461F">
        <w:rPr>
          <w:sz w:val="20"/>
          <w:szCs w:val="20"/>
        </w:rPr>
        <w:t xml:space="preserve"> business</w:t>
      </w:r>
      <w:r w:rsidRPr="000C461F">
        <w:rPr>
          <w:sz w:val="20"/>
          <w:szCs w:val="20"/>
        </w:rPr>
        <w:t xml:space="preserve">. For example, you own </w:t>
      </w:r>
      <w:r w:rsidRPr="000C461F">
        <w:rPr>
          <w:sz w:val="20"/>
          <w:szCs w:val="20"/>
        </w:rPr>
        <w:t xml:space="preserve">100% of a </w:t>
      </w:r>
      <w:r w:rsidRPr="000C461F">
        <w:rPr>
          <w:sz w:val="20"/>
          <w:szCs w:val="20"/>
        </w:rPr>
        <w:t xml:space="preserve">business </w:t>
      </w:r>
      <w:r>
        <w:rPr>
          <w:sz w:val="20"/>
          <w:szCs w:val="20"/>
        </w:rPr>
        <w:t xml:space="preserve">that is </w:t>
      </w:r>
      <w:r w:rsidRPr="000C461F">
        <w:rPr>
          <w:sz w:val="20"/>
          <w:szCs w:val="20"/>
        </w:rPr>
        <w:t xml:space="preserve">separate from </w:t>
      </w:r>
      <w:r w:rsidRPr="00943B1F">
        <w:rPr>
          <w:bCs/>
          <w:noProof/>
          <w:sz w:val="20"/>
          <w:szCs w:val="20"/>
        </w:rPr>
        <w:t>University of New Orleans</w:t>
      </w:r>
      <w:r w:rsidRPr="00F65F35">
        <w:rPr>
          <w:color w:val="000000"/>
          <w:sz w:val="20"/>
          <w:szCs w:val="20"/>
        </w:rPr>
        <w:t xml:space="preserve">. </w:t>
      </w:r>
      <w:r w:rsidRPr="000C461F">
        <w:rPr>
          <w:bCs/>
          <w:color w:val="000000"/>
          <w:sz w:val="20"/>
          <w:szCs w:val="20"/>
        </w:rPr>
        <w:t xml:space="preserve">Determining whether you are ‘in control” of another business is complicated. </w:t>
      </w:r>
      <w:r w:rsidRPr="000C461F">
        <w:rPr>
          <w:bCs/>
          <w:color w:val="000000"/>
          <w:sz w:val="20"/>
          <w:szCs w:val="20"/>
        </w:rPr>
        <w:t>Your tax advisor</w:t>
      </w:r>
      <w:r w:rsidRPr="000C461F">
        <w:rPr>
          <w:bCs/>
          <w:color w:val="000000"/>
          <w:sz w:val="20"/>
          <w:szCs w:val="20"/>
        </w:rPr>
        <w:t xml:space="preserve"> can assist you in making this d</w:t>
      </w:r>
      <w:r w:rsidRPr="000C461F">
        <w:rPr>
          <w:bCs/>
          <w:color w:val="000000"/>
          <w:sz w:val="20"/>
          <w:szCs w:val="20"/>
        </w:rPr>
        <w:t>etermination.</w:t>
      </w:r>
    </w:p>
    <w:p w14:paraId="0BCF0855" w14:textId="77777777" w:rsidR="0083284F" w:rsidRPr="000C461F" w:rsidRDefault="00456959" w:rsidP="00C756D8">
      <w:pPr>
        <w:spacing w:before="120" w:after="120" w:line="240" w:lineRule="auto"/>
        <w:rPr>
          <w:bCs/>
          <w:color w:val="000000"/>
          <w:sz w:val="20"/>
          <w:szCs w:val="20"/>
        </w:rPr>
      </w:pPr>
      <w:r w:rsidRPr="000C461F">
        <w:rPr>
          <w:bCs/>
          <w:color w:val="000000"/>
          <w:sz w:val="20"/>
          <w:szCs w:val="20"/>
        </w:rPr>
        <w:t xml:space="preserve">Example: You are a doctor or professor that participates in this Plan and you also own more than 50% of a private practice or consulting business. You are considered to be “in control” of the outside business. </w:t>
      </w:r>
    </w:p>
    <w:p w14:paraId="207F52D0" w14:textId="77777777" w:rsidR="006B6268" w:rsidRPr="000C461F" w:rsidRDefault="00456959" w:rsidP="00B13BDE">
      <w:pPr>
        <w:spacing w:before="120" w:after="60" w:line="240" w:lineRule="auto"/>
        <w:rPr>
          <w:b/>
          <w:bCs/>
          <w:color w:val="000000"/>
          <w:sz w:val="20"/>
          <w:szCs w:val="20"/>
        </w:rPr>
      </w:pPr>
      <w:r w:rsidRPr="000C461F">
        <w:rPr>
          <w:b/>
          <w:bCs/>
          <w:color w:val="000000"/>
          <w:sz w:val="20"/>
          <w:szCs w:val="20"/>
        </w:rPr>
        <w:t>What</w:t>
      </w:r>
      <w:r w:rsidRPr="000C461F">
        <w:rPr>
          <w:b/>
          <w:bCs/>
          <w:color w:val="000000"/>
          <w:sz w:val="20"/>
          <w:szCs w:val="20"/>
        </w:rPr>
        <w:t xml:space="preserve"> types of retirement plans </w:t>
      </w:r>
      <w:r w:rsidRPr="000C461F">
        <w:rPr>
          <w:b/>
          <w:bCs/>
          <w:color w:val="000000"/>
          <w:sz w:val="20"/>
          <w:szCs w:val="20"/>
        </w:rPr>
        <w:t>fall within the meaning of a “qualified retirement plan?</w:t>
      </w:r>
    </w:p>
    <w:p w14:paraId="4F98B64D" w14:textId="77777777" w:rsidR="00887DB2" w:rsidRPr="000C461F" w:rsidRDefault="00456959" w:rsidP="00B13BDE">
      <w:pPr>
        <w:spacing w:after="120" w:line="240" w:lineRule="auto"/>
        <w:rPr>
          <w:bCs/>
          <w:color w:val="000000"/>
          <w:sz w:val="20"/>
          <w:szCs w:val="20"/>
        </w:rPr>
      </w:pPr>
      <w:r w:rsidRPr="000C461F">
        <w:rPr>
          <w:bCs/>
          <w:color w:val="000000"/>
          <w:sz w:val="20"/>
          <w:szCs w:val="20"/>
        </w:rPr>
        <w:t xml:space="preserve">For this purpose, a “qualified retirement plan” includes certain defined contribution plans that receive special tax benefits under the Internal Revenue Code. These include defined </w:t>
      </w:r>
      <w:r w:rsidRPr="000C461F">
        <w:rPr>
          <w:bCs/>
          <w:color w:val="000000"/>
          <w:sz w:val="20"/>
          <w:szCs w:val="20"/>
        </w:rPr>
        <w:t>contribution plans that qualify under Code §401(a) (such as a profit sharing, 401(k) or money purchase plan), another 403(b) plan</w:t>
      </w:r>
      <w:r w:rsidRPr="000C461F">
        <w:rPr>
          <w:bCs/>
          <w:color w:val="000000"/>
          <w:sz w:val="20"/>
          <w:szCs w:val="20"/>
        </w:rPr>
        <w:t>,</w:t>
      </w:r>
      <w:r w:rsidRPr="000C461F">
        <w:rPr>
          <w:bCs/>
          <w:color w:val="000000"/>
          <w:sz w:val="20"/>
          <w:szCs w:val="20"/>
        </w:rPr>
        <w:t xml:space="preserve"> or a simplified employee pension (SEP) plan. </w:t>
      </w:r>
    </w:p>
    <w:p w14:paraId="30967F6A" w14:textId="77777777" w:rsidR="002F22F7" w:rsidRPr="000C461F" w:rsidRDefault="00456959" w:rsidP="00B13BDE">
      <w:pPr>
        <w:spacing w:before="120" w:after="60" w:line="240" w:lineRule="auto"/>
        <w:rPr>
          <w:b/>
          <w:bCs/>
          <w:color w:val="000000"/>
          <w:sz w:val="20"/>
          <w:szCs w:val="20"/>
        </w:rPr>
      </w:pPr>
      <w:r w:rsidRPr="000C461F">
        <w:rPr>
          <w:b/>
          <w:bCs/>
          <w:color w:val="000000"/>
          <w:sz w:val="20"/>
          <w:szCs w:val="20"/>
        </w:rPr>
        <w:t>What is the maximum annual contribution limit?</w:t>
      </w:r>
    </w:p>
    <w:p w14:paraId="18A2DE60" w14:textId="77777777" w:rsidR="001F76A9" w:rsidRDefault="00456959" w:rsidP="00AF0223">
      <w:pPr>
        <w:spacing w:after="120" w:line="240" w:lineRule="auto"/>
        <w:rPr>
          <w:bCs/>
          <w:color w:val="000000"/>
          <w:sz w:val="20"/>
          <w:szCs w:val="20"/>
        </w:rPr>
      </w:pPr>
      <w:r w:rsidRPr="000C461F">
        <w:rPr>
          <w:bCs/>
          <w:color w:val="000000"/>
          <w:sz w:val="20"/>
          <w:szCs w:val="20"/>
        </w:rPr>
        <w:t>The maximum annual limit for 20</w:t>
      </w:r>
      <w:r>
        <w:rPr>
          <w:bCs/>
          <w:color w:val="000000"/>
          <w:sz w:val="20"/>
          <w:szCs w:val="20"/>
        </w:rPr>
        <w:t>2</w:t>
      </w:r>
      <w:r>
        <w:rPr>
          <w:bCs/>
          <w:color w:val="000000"/>
          <w:sz w:val="20"/>
          <w:szCs w:val="20"/>
        </w:rPr>
        <w:t>2</w:t>
      </w:r>
      <w:r w:rsidRPr="000C461F">
        <w:rPr>
          <w:bCs/>
          <w:color w:val="000000"/>
          <w:sz w:val="20"/>
          <w:szCs w:val="20"/>
        </w:rPr>
        <w:t xml:space="preserve"> generally is</w:t>
      </w:r>
      <w:r>
        <w:rPr>
          <w:bCs/>
          <w:color w:val="000000"/>
          <w:sz w:val="20"/>
          <w:szCs w:val="20"/>
        </w:rPr>
        <w:t xml:space="preserve"> $</w:t>
      </w:r>
      <w:r>
        <w:rPr>
          <w:bCs/>
          <w:color w:val="000000"/>
          <w:sz w:val="20"/>
          <w:szCs w:val="20"/>
        </w:rPr>
        <w:t>61,000</w:t>
      </w:r>
      <w:r>
        <w:rPr>
          <w:bCs/>
          <w:color w:val="000000"/>
          <w:sz w:val="20"/>
          <w:szCs w:val="20"/>
        </w:rPr>
        <w:t xml:space="preserve"> ($66,000 in 2023)</w:t>
      </w:r>
      <w:r w:rsidRPr="000C461F">
        <w:rPr>
          <w:bCs/>
          <w:color w:val="000000"/>
          <w:sz w:val="20"/>
          <w:szCs w:val="20"/>
        </w:rPr>
        <w:t xml:space="preserve">. However, </w:t>
      </w:r>
      <w:r w:rsidRPr="000C461F">
        <w:rPr>
          <w:bCs/>
          <w:color w:val="000000"/>
          <w:sz w:val="20"/>
          <w:szCs w:val="20"/>
        </w:rPr>
        <w:t xml:space="preserve">certain </w:t>
      </w:r>
      <w:r w:rsidRPr="000C461F">
        <w:rPr>
          <w:bCs/>
          <w:color w:val="000000"/>
          <w:sz w:val="20"/>
          <w:szCs w:val="20"/>
        </w:rPr>
        <w:t xml:space="preserve">participants </w:t>
      </w:r>
      <w:r w:rsidRPr="000C461F">
        <w:rPr>
          <w:bCs/>
          <w:color w:val="000000"/>
          <w:sz w:val="20"/>
          <w:szCs w:val="20"/>
        </w:rPr>
        <w:t xml:space="preserve">(such as those who </w:t>
      </w:r>
      <w:r w:rsidRPr="000C461F">
        <w:rPr>
          <w:bCs/>
          <w:color w:val="000000"/>
          <w:sz w:val="20"/>
          <w:szCs w:val="20"/>
        </w:rPr>
        <w:t xml:space="preserve">are </w:t>
      </w:r>
      <w:r w:rsidRPr="000C461F">
        <w:rPr>
          <w:bCs/>
          <w:color w:val="000000"/>
          <w:sz w:val="20"/>
          <w:szCs w:val="20"/>
        </w:rPr>
        <w:t xml:space="preserve">at least </w:t>
      </w:r>
      <w:r w:rsidRPr="000C461F">
        <w:rPr>
          <w:bCs/>
          <w:color w:val="000000"/>
          <w:sz w:val="20"/>
          <w:szCs w:val="20"/>
        </w:rPr>
        <w:t>age 50</w:t>
      </w:r>
      <w:r w:rsidRPr="000C461F">
        <w:rPr>
          <w:bCs/>
          <w:color w:val="000000"/>
          <w:sz w:val="20"/>
          <w:szCs w:val="20"/>
        </w:rPr>
        <w:t xml:space="preserve">) </w:t>
      </w:r>
      <w:r w:rsidRPr="000C461F">
        <w:rPr>
          <w:bCs/>
          <w:color w:val="000000"/>
          <w:sz w:val="20"/>
          <w:szCs w:val="20"/>
        </w:rPr>
        <w:t>may have a higher limitation, i</w:t>
      </w:r>
      <w:r>
        <w:rPr>
          <w:bCs/>
          <w:color w:val="000000"/>
          <w:sz w:val="20"/>
          <w:szCs w:val="20"/>
        </w:rPr>
        <w:t>f provided for under the Plan.</w:t>
      </w:r>
    </w:p>
    <w:p w14:paraId="3B39CCB0" w14:textId="77777777" w:rsidR="002F22F7" w:rsidRPr="000C461F" w:rsidRDefault="00456959" w:rsidP="00B13BDE">
      <w:pPr>
        <w:spacing w:before="120" w:after="60" w:line="240" w:lineRule="auto"/>
        <w:rPr>
          <w:b/>
          <w:bCs/>
          <w:color w:val="000000"/>
          <w:sz w:val="20"/>
          <w:szCs w:val="20"/>
        </w:rPr>
      </w:pPr>
      <w:r w:rsidRPr="000C461F">
        <w:rPr>
          <w:b/>
          <w:bCs/>
          <w:color w:val="000000"/>
          <w:sz w:val="20"/>
          <w:szCs w:val="20"/>
        </w:rPr>
        <w:t xml:space="preserve">What amounts are counted for purposes of determining whether you </w:t>
      </w:r>
      <w:r w:rsidRPr="000C461F">
        <w:rPr>
          <w:b/>
          <w:bCs/>
          <w:color w:val="000000"/>
          <w:sz w:val="20"/>
          <w:szCs w:val="20"/>
        </w:rPr>
        <w:t xml:space="preserve">exceed </w:t>
      </w:r>
      <w:r w:rsidRPr="000C461F">
        <w:rPr>
          <w:b/>
          <w:bCs/>
          <w:color w:val="000000"/>
          <w:sz w:val="20"/>
          <w:szCs w:val="20"/>
        </w:rPr>
        <w:t>the maximum annual contribution limit?</w:t>
      </w:r>
    </w:p>
    <w:p w14:paraId="336E3E2D" w14:textId="77777777" w:rsidR="00887DB2" w:rsidRPr="000C461F" w:rsidRDefault="00456959" w:rsidP="00B13BDE">
      <w:pPr>
        <w:spacing w:after="60" w:line="240" w:lineRule="auto"/>
        <w:rPr>
          <w:bCs/>
          <w:color w:val="000000"/>
          <w:sz w:val="20"/>
          <w:szCs w:val="20"/>
        </w:rPr>
      </w:pPr>
      <w:r w:rsidRPr="000C461F">
        <w:rPr>
          <w:bCs/>
          <w:color w:val="000000"/>
          <w:sz w:val="20"/>
          <w:szCs w:val="20"/>
        </w:rPr>
        <w:t xml:space="preserve">The following amounts are counted </w:t>
      </w:r>
      <w:r w:rsidRPr="000C461F">
        <w:rPr>
          <w:bCs/>
          <w:color w:val="000000"/>
          <w:sz w:val="20"/>
          <w:szCs w:val="20"/>
        </w:rPr>
        <w:t>towards</w:t>
      </w:r>
      <w:r w:rsidRPr="000C461F">
        <w:rPr>
          <w:bCs/>
          <w:color w:val="000000"/>
          <w:sz w:val="20"/>
          <w:szCs w:val="20"/>
        </w:rPr>
        <w:t xml:space="preserve"> the maximum annual contribution limit:</w:t>
      </w:r>
    </w:p>
    <w:p w14:paraId="27540DB4" w14:textId="77777777" w:rsidR="002F22F7" w:rsidRPr="000C461F" w:rsidRDefault="00456959" w:rsidP="00C756D8">
      <w:pPr>
        <w:numPr>
          <w:ilvl w:val="0"/>
          <w:numId w:val="4"/>
        </w:numPr>
        <w:spacing w:before="60" w:after="60" w:line="240" w:lineRule="auto"/>
        <w:rPr>
          <w:sz w:val="20"/>
          <w:szCs w:val="20"/>
        </w:rPr>
      </w:pPr>
      <w:r w:rsidRPr="000C461F">
        <w:rPr>
          <w:sz w:val="20"/>
          <w:szCs w:val="20"/>
        </w:rPr>
        <w:t>Employer contributions (including matching contributions and SEP</w:t>
      </w:r>
      <w:r w:rsidRPr="000C461F">
        <w:rPr>
          <w:sz w:val="20"/>
          <w:szCs w:val="20"/>
        </w:rPr>
        <w:t xml:space="preserve"> contributions)</w:t>
      </w:r>
    </w:p>
    <w:p w14:paraId="5E9E858F" w14:textId="77777777" w:rsidR="002F22F7" w:rsidRPr="000C461F" w:rsidRDefault="00456959" w:rsidP="00C756D8">
      <w:pPr>
        <w:numPr>
          <w:ilvl w:val="0"/>
          <w:numId w:val="4"/>
        </w:numPr>
        <w:spacing w:before="60" w:after="60" w:line="240" w:lineRule="auto"/>
        <w:rPr>
          <w:sz w:val="20"/>
          <w:szCs w:val="20"/>
        </w:rPr>
      </w:pPr>
      <w:r w:rsidRPr="000C461F">
        <w:rPr>
          <w:sz w:val="20"/>
          <w:szCs w:val="20"/>
        </w:rPr>
        <w:t>Salary deferrals</w:t>
      </w:r>
    </w:p>
    <w:p w14:paraId="0276B09F" w14:textId="77777777" w:rsidR="002F22F7" w:rsidRPr="000C461F" w:rsidRDefault="00456959" w:rsidP="00C756D8">
      <w:pPr>
        <w:numPr>
          <w:ilvl w:val="0"/>
          <w:numId w:val="4"/>
        </w:numPr>
        <w:spacing w:before="60" w:after="60" w:line="240" w:lineRule="auto"/>
        <w:rPr>
          <w:sz w:val="20"/>
          <w:szCs w:val="20"/>
        </w:rPr>
      </w:pPr>
      <w:r w:rsidRPr="000C461F">
        <w:rPr>
          <w:sz w:val="20"/>
          <w:szCs w:val="20"/>
        </w:rPr>
        <w:t>After-tax contributions</w:t>
      </w:r>
    </w:p>
    <w:p w14:paraId="1E6265EE" w14:textId="77777777" w:rsidR="002F22F7" w:rsidRPr="000C461F" w:rsidRDefault="00456959" w:rsidP="00C756D8">
      <w:pPr>
        <w:numPr>
          <w:ilvl w:val="0"/>
          <w:numId w:val="4"/>
        </w:numPr>
        <w:spacing w:before="60" w:after="60" w:line="240" w:lineRule="auto"/>
        <w:rPr>
          <w:sz w:val="20"/>
          <w:szCs w:val="20"/>
        </w:rPr>
      </w:pPr>
      <w:r w:rsidRPr="000C461F">
        <w:rPr>
          <w:sz w:val="20"/>
          <w:szCs w:val="20"/>
        </w:rPr>
        <w:t>Certain other amounts allocated to your account (this does not include earnings or rollover amounts)</w:t>
      </w:r>
    </w:p>
    <w:p w14:paraId="3FED2EB5" w14:textId="77777777" w:rsidR="00023387" w:rsidRPr="000C461F" w:rsidRDefault="00456959" w:rsidP="00B13BDE">
      <w:pPr>
        <w:spacing w:before="120" w:after="60" w:line="240" w:lineRule="auto"/>
        <w:rPr>
          <w:b/>
          <w:sz w:val="20"/>
          <w:szCs w:val="20"/>
        </w:rPr>
      </w:pPr>
      <w:r w:rsidRPr="000C461F">
        <w:rPr>
          <w:b/>
          <w:sz w:val="20"/>
          <w:szCs w:val="20"/>
        </w:rPr>
        <w:t xml:space="preserve">Additional information. </w:t>
      </w:r>
      <w:r w:rsidRPr="000C461F">
        <w:rPr>
          <w:sz w:val="20"/>
          <w:szCs w:val="20"/>
        </w:rPr>
        <w:t>If you would like additional information regarding your right</w:t>
      </w:r>
      <w:r w:rsidRPr="000C461F">
        <w:rPr>
          <w:sz w:val="20"/>
          <w:szCs w:val="20"/>
        </w:rPr>
        <w:t xml:space="preserve"> to make Sala</w:t>
      </w:r>
      <w:r w:rsidRPr="000C461F">
        <w:rPr>
          <w:sz w:val="20"/>
          <w:szCs w:val="20"/>
        </w:rPr>
        <w:t xml:space="preserve">ry Reduction Contributions </w:t>
      </w:r>
      <w:r w:rsidRPr="000C461F">
        <w:rPr>
          <w:sz w:val="20"/>
          <w:szCs w:val="20"/>
        </w:rPr>
        <w:t xml:space="preserve">under the Plan or </w:t>
      </w:r>
      <w:r w:rsidRPr="000C461F">
        <w:rPr>
          <w:sz w:val="20"/>
          <w:szCs w:val="20"/>
        </w:rPr>
        <w:t>the requirements for required contribution aggregation if you are “in control” of another business</w:t>
      </w:r>
      <w:r w:rsidRPr="000C461F">
        <w:rPr>
          <w:sz w:val="20"/>
          <w:szCs w:val="20"/>
        </w:rPr>
        <w:t>, please contact:</w:t>
      </w:r>
      <w:r>
        <w:rPr>
          <w:sz w:val="20"/>
          <w:szCs w:val="20"/>
        </w:rPr>
        <w:t xml:space="preserve"> </w:t>
      </w:r>
      <w:bookmarkStart w:id="2" w:name="c2_7_a_not"/>
    </w:p>
    <w:p w14:paraId="0925BF08" w14:textId="77777777" w:rsidR="00023387" w:rsidRDefault="00456959" w:rsidP="00C756D8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t>University of New Orleans</w:t>
      </w:r>
    </w:p>
    <w:p w14:paraId="081E5141" w14:textId="77777777" w:rsidR="00B94C72" w:rsidRDefault="00456959" w:rsidP="00C756D8">
      <w:pPr>
        <w:spacing w:after="0" w:line="24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2000 Lakeshore Drive</w:t>
      </w:r>
    </w:p>
    <w:p w14:paraId="0E1FD8B3" w14:textId="77777777" w:rsidR="00CA0E1A" w:rsidRDefault="00456959" w:rsidP="00C756D8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t>213</w:t>
      </w:r>
      <w:r>
        <w:rPr>
          <w:sz w:val="20"/>
          <w:szCs w:val="20"/>
        </w:rPr>
        <w:t xml:space="preserve"> Administration Building</w:t>
      </w:r>
    </w:p>
    <w:p w14:paraId="76C8F356" w14:textId="77777777" w:rsidR="00CA0E1A" w:rsidRDefault="00456959" w:rsidP="00C756D8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t xml:space="preserve">New Orleans, Louisiana </w:t>
      </w:r>
      <w:r>
        <w:rPr>
          <w:sz w:val="20"/>
          <w:szCs w:val="20"/>
        </w:rPr>
        <w:t>70148</w:t>
      </w:r>
    </w:p>
    <w:p w14:paraId="162C1FCF" w14:textId="77777777" w:rsidR="00CA0E1A" w:rsidRDefault="00456959" w:rsidP="00C756D8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t>(504) 280-6259</w:t>
      </w:r>
      <w:r>
        <w:rPr>
          <w:sz w:val="20"/>
          <w:szCs w:val="20"/>
        </w:rPr>
        <w:t xml:space="preserve"> </w:t>
      </w:r>
      <w:bookmarkEnd w:id="2"/>
      <w:r>
        <w:rPr>
          <w:sz w:val="20"/>
          <w:szCs w:val="20"/>
        </w:rPr>
        <w:t xml:space="preserve"> </w:t>
      </w:r>
      <w:bookmarkStart w:id="3" w:name="c2_7_a"/>
      <w:bookmarkEnd w:id="3"/>
      <w:r>
        <w:rPr>
          <w:sz w:val="20"/>
          <w:szCs w:val="20"/>
        </w:rPr>
        <w:t xml:space="preserve"> </w:t>
      </w:r>
      <w:bookmarkStart w:id="4" w:name="MM_415_"/>
      <w:bookmarkEnd w:id="4"/>
    </w:p>
    <w:sectPr w:rsidR="00CA0E1A" w:rsidSect="00B13BDE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B332" w14:textId="77777777" w:rsidR="00000000" w:rsidRDefault="00456959">
      <w:pPr>
        <w:spacing w:after="0" w:line="240" w:lineRule="auto"/>
      </w:pPr>
      <w:r>
        <w:separator/>
      </w:r>
    </w:p>
  </w:endnote>
  <w:endnote w:type="continuationSeparator" w:id="0">
    <w:p w14:paraId="200BABD5" w14:textId="77777777" w:rsidR="00000000" w:rsidRDefault="0045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38A0" w14:textId="77777777" w:rsidR="00D17157" w:rsidRDefault="00456959" w:rsidP="00D17157">
    <w:pPr>
      <w:pStyle w:val="Footer"/>
    </w:pPr>
    <w:bookmarkStart w:id="5" w:name="MM_415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FB87" w14:textId="77777777" w:rsidR="00000000" w:rsidRDefault="00456959">
      <w:pPr>
        <w:spacing w:after="0" w:line="240" w:lineRule="auto"/>
      </w:pPr>
      <w:r>
        <w:separator/>
      </w:r>
    </w:p>
  </w:footnote>
  <w:footnote w:type="continuationSeparator" w:id="0">
    <w:p w14:paraId="341B0CED" w14:textId="77777777" w:rsidR="00000000" w:rsidRDefault="0045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20318"/>
    <w:multiLevelType w:val="hybridMultilevel"/>
    <w:tmpl w:val="E1EE2A32"/>
    <w:lvl w:ilvl="0" w:tplc="2B188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D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A4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C8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F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98F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6C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6A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B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3687C"/>
    <w:multiLevelType w:val="hybridMultilevel"/>
    <w:tmpl w:val="5DB8CECE"/>
    <w:lvl w:ilvl="0" w:tplc="17A43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66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68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8C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9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69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2C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2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45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447EF"/>
    <w:multiLevelType w:val="hybridMultilevel"/>
    <w:tmpl w:val="BCCC9146"/>
    <w:lvl w:ilvl="0" w:tplc="2690D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804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FC4F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80D2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2C95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A819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28E5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640B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BE77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E6DD4"/>
    <w:multiLevelType w:val="hybridMultilevel"/>
    <w:tmpl w:val="62A862C4"/>
    <w:lvl w:ilvl="0" w:tplc="854E85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0EDD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DEF9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0EA7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829A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4A57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005D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7475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5CA3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C261BB"/>
    <w:multiLevelType w:val="hybridMultilevel"/>
    <w:tmpl w:val="D30E4B0E"/>
    <w:lvl w:ilvl="0" w:tplc="C706C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084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A0B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6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69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805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AB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C7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E5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F677D"/>
    <w:multiLevelType w:val="hybridMultilevel"/>
    <w:tmpl w:val="09348538"/>
    <w:lvl w:ilvl="0" w:tplc="83F24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D640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BFC31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4096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98E2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6043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225B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5AA3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6E64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6F739B"/>
    <w:multiLevelType w:val="hybridMultilevel"/>
    <w:tmpl w:val="95042036"/>
    <w:lvl w:ilvl="0" w:tplc="90326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37C7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8C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83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49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726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AA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A1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0AE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72"/>
    <w:rsid w:val="0034760E"/>
    <w:rsid w:val="00456959"/>
    <w:rsid w:val="00B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6E63"/>
  <w15:docId w15:val="{2A1DAE6B-DA32-49EC-B6E3-2D228ACC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35"/>
    <w:pPr>
      <w:spacing w:after="200" w:line="276" w:lineRule="auto"/>
    </w:pPr>
    <w:rPr>
      <w:sz w:val="22"/>
      <w:szCs w:val="22"/>
      <w:lang w:bidi="ar-SA"/>
    </w:rPr>
  </w:style>
  <w:style w:type="paragraph" w:styleId="Heading2">
    <w:name w:val="heading 2"/>
    <w:basedOn w:val="Normal"/>
    <w:link w:val="Heading2Char"/>
    <w:uiPriority w:val="9"/>
    <w:qFormat/>
    <w:rsid w:val="00F40C1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C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40C1F"/>
  </w:style>
  <w:style w:type="character" w:styleId="Hyperlink">
    <w:name w:val="Hyperlink"/>
    <w:uiPriority w:val="99"/>
    <w:semiHidden/>
    <w:unhideWhenUsed/>
    <w:rsid w:val="00F40C1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F40C1F"/>
    <w:rPr>
      <w:rFonts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F40C1F"/>
    <w:rPr>
      <w:b/>
      <w:bCs/>
    </w:rPr>
  </w:style>
  <w:style w:type="character" w:styleId="Emphasis">
    <w:name w:val="Emphasis"/>
    <w:uiPriority w:val="20"/>
    <w:qFormat/>
    <w:rsid w:val="00F40C1F"/>
    <w:rPr>
      <w:i/>
      <w:iCs/>
    </w:rPr>
  </w:style>
  <w:style w:type="paragraph" w:styleId="ListParagraph">
    <w:name w:val="List Paragraph"/>
    <w:basedOn w:val="Normal"/>
    <w:uiPriority w:val="34"/>
    <w:qFormat/>
    <w:rsid w:val="005C3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25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1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715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171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715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ssie.uihr.uillinois.edu/cf/benefits/index.cfm?Item_id=39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ssie.uihr.uillinois.edu/cf/benefits/index.cfm?Item_id=39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dc:description>403b_Annual_Notice_Universal_Availability</dc:description>
  <cp:lastModifiedBy>Webster, Christi</cp:lastModifiedBy>
  <cp:revision>2</cp:revision>
  <cp:lastPrinted>2017-08-07T14:14:00Z</cp:lastPrinted>
  <dcterms:created xsi:type="dcterms:W3CDTF">2022-11-08T22:42:00Z</dcterms:created>
  <dcterms:modified xsi:type="dcterms:W3CDTF">2022-11-08T22:42:00Z</dcterms:modified>
</cp:coreProperties>
</file>