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A846" w14:textId="54E8D7AF" w:rsidR="00F24B2A" w:rsidRDefault="00B05363" w:rsidP="00B05363">
      <w:r>
        <w:t>          </w:t>
      </w:r>
      <w:r w:rsidR="00323479">
        <w:t>Per the SGA Court Rules &amp; Procedures, law-making power must and does rest with the legislative body: “</w:t>
      </w:r>
      <w:r>
        <w:t>Legislative power rest solely in the legislative body</w:t>
      </w:r>
      <w:r w:rsidR="00323479">
        <w:t xml:space="preserve">. The </w:t>
      </w:r>
      <w:r>
        <w:t>Judicial Courts job is merely proper interpretation of the law.</w:t>
      </w:r>
      <w:r w:rsidR="00323479">
        <w:t>”</w:t>
      </w:r>
      <w:r>
        <w:t xml:space="preserve"> </w:t>
      </w:r>
      <w:r w:rsidR="00323479">
        <w:t>In other words, th</w:t>
      </w:r>
      <w:r w:rsidR="00F24B2A">
        <w:t>e</w:t>
      </w:r>
      <w:r w:rsidR="00323479">
        <w:t xml:space="preserve"> role of the</w:t>
      </w:r>
      <w:r w:rsidR="00F24B2A">
        <w:t xml:space="preserve"> Supreme Court</w:t>
      </w:r>
      <w:r w:rsidR="00323479">
        <w:t>’</w:t>
      </w:r>
      <w:r w:rsidR="00F24B2A">
        <w:t>s job is not to define what a censure is or is not. Our job is to follow the SGA</w:t>
      </w:r>
      <w:r w:rsidR="00323479">
        <w:t>’s r</w:t>
      </w:r>
      <w:r w:rsidR="00F24B2A">
        <w:t xml:space="preserve">ules and </w:t>
      </w:r>
      <w:r w:rsidR="00323479">
        <w:t>p</w:t>
      </w:r>
      <w:r w:rsidR="00F24B2A">
        <w:t>rocedures, and interpret the rules already established when clarification is needed</w:t>
      </w:r>
      <w:r>
        <w:t>.</w:t>
      </w:r>
      <w:r w:rsidR="00323479">
        <w:t xml:space="preserve"> These are enshrined in the SGA Constitution, as well as the Senate and Judicial rules and procedure. </w:t>
      </w:r>
      <w:r>
        <w:t xml:space="preserve"> </w:t>
      </w:r>
      <w:r w:rsidR="00323479">
        <w:t>T</w:t>
      </w:r>
      <w:r>
        <w:t xml:space="preserve">he </w:t>
      </w:r>
      <w:r w:rsidR="00323479">
        <w:t>S</w:t>
      </w:r>
      <w:r>
        <w:t xml:space="preserve">upreme </w:t>
      </w:r>
      <w:r w:rsidR="00323479">
        <w:t>C</w:t>
      </w:r>
      <w:r>
        <w:t>ourt</w:t>
      </w:r>
      <w:r w:rsidR="00323479">
        <w:t xml:space="preserve"> is bound to</w:t>
      </w:r>
      <w:r>
        <w:t xml:space="preserve"> work within the</w:t>
      </w:r>
      <w:r w:rsidR="00323479">
        <w:t xml:space="preserve">se </w:t>
      </w:r>
      <w:r>
        <w:t>set of rules</w:t>
      </w:r>
      <w:r w:rsidR="00323479">
        <w:t>.</w:t>
      </w:r>
      <w:r>
        <w:t xml:space="preserve"> </w:t>
      </w:r>
      <w:r w:rsidR="00323479">
        <w:t>W</w:t>
      </w:r>
      <w:r>
        <w:t xml:space="preserve">e’ve been tasked with interpreting or acting within these confines as morally sound and unbiased as possible to best fit the needs of the student body. Censuring is understood to be a warning to senators and other student body members who have acted outside of the accords of their role as determined by the </w:t>
      </w:r>
      <w:r w:rsidR="00F24B2A">
        <w:t>SGA Rules and Procedures, per the definition a censure is “</w:t>
      </w:r>
      <w:r w:rsidR="009B3E20">
        <w:t>a</w:t>
      </w:r>
      <w:r w:rsidR="00F24B2A">
        <w:t xml:space="preserve"> disciplinary measure when decorum has been broken</w:t>
      </w:r>
      <w:r w:rsidR="00323479">
        <w:t>.</w:t>
      </w:r>
      <w:r w:rsidR="00F24B2A">
        <w:t xml:space="preserve">” </w:t>
      </w:r>
      <w:r w:rsidR="00323479">
        <w:t xml:space="preserve">Typically, this involves a </w:t>
      </w:r>
      <w:r w:rsidR="0044541E">
        <w:t>discussion</w:t>
      </w:r>
      <w:r w:rsidR="00323479">
        <w:t xml:space="preserve"> with SGA advisors</w:t>
      </w:r>
      <w:r w:rsidR="0044541E">
        <w:t>. I</w:t>
      </w:r>
      <w:r w:rsidR="00323479">
        <w:t xml:space="preserve">f it is a consistent </w:t>
      </w:r>
      <w:r w:rsidR="00302432">
        <w:t xml:space="preserve">pattern of </w:t>
      </w:r>
      <w:r w:rsidR="00323479">
        <w:t xml:space="preserve">behavior, </w:t>
      </w:r>
      <w:r w:rsidR="00302432">
        <w:t>strict</w:t>
      </w:r>
      <w:r w:rsidR="0044541E">
        <w:t>er</w:t>
      </w:r>
      <w:r w:rsidR="00302432">
        <w:t xml:space="preserve"> actions may be taken</w:t>
      </w:r>
      <w:r w:rsidR="0044541E">
        <w:t>. This may include the call for an</w:t>
      </w:r>
      <w:r w:rsidR="00302432">
        <w:t xml:space="preserve"> impeachment hearing. Per Article 7 of the SGA Constitution</w:t>
      </w:r>
      <w:r>
        <w:t xml:space="preserve"> the Supreme</w:t>
      </w:r>
      <w:r w:rsidR="00323479">
        <w:t xml:space="preserve"> </w:t>
      </w:r>
      <w:r w:rsidR="00302432">
        <w:t xml:space="preserve">Court </w:t>
      </w:r>
      <w:r w:rsidR="00323479">
        <w:t>does</w:t>
      </w:r>
      <w:r>
        <w:t xml:space="preserve"> not hold the power to remove </w:t>
      </w:r>
      <w:r w:rsidR="00302432">
        <w:t>S</w:t>
      </w:r>
      <w:r>
        <w:t xml:space="preserve">enators without </w:t>
      </w:r>
      <w:r w:rsidR="00302432">
        <w:t>L</w:t>
      </w:r>
      <w:r w:rsidR="00F24B2A">
        <w:t>egislative approval.</w:t>
      </w:r>
      <w:r>
        <w:t xml:space="preserve">      </w:t>
      </w:r>
    </w:p>
    <w:p w14:paraId="2A9F72B1" w14:textId="74FFECA8" w:rsidR="00B05363" w:rsidRDefault="00F24B2A" w:rsidP="00D45D30">
      <w:r>
        <w:t xml:space="preserve">          Regarding the censure of</w:t>
      </w:r>
      <w:r w:rsidR="0044541E">
        <w:t xml:space="preserve"> former</w:t>
      </w:r>
      <w:r>
        <w:t xml:space="preserve"> </w:t>
      </w:r>
      <w:r w:rsidR="00B05363">
        <w:t>Senator Martinez</w:t>
      </w:r>
      <w:r>
        <w:t>,</w:t>
      </w:r>
      <w:r w:rsidR="00323479">
        <w:t xml:space="preserve"> his line of questioning was deemed to be inappropriate and lacking decorum</w:t>
      </w:r>
      <w:r w:rsidR="00302432">
        <w:t xml:space="preserve"> during the court hearing of 122-3</w:t>
      </w:r>
      <w:r w:rsidR="00323479">
        <w:t>. However,</w:t>
      </w:r>
      <w:r>
        <w:t xml:space="preserve"> the senator in question</w:t>
      </w:r>
      <w:r w:rsidR="00B05363">
        <w:t xml:space="preserve"> had no prior infractions</w:t>
      </w:r>
      <w:r w:rsidR="00302432">
        <w:t xml:space="preserve">. </w:t>
      </w:r>
      <w:r w:rsidR="00B05363">
        <w:t xml:space="preserve"> </w:t>
      </w:r>
      <w:r w:rsidR="00302432">
        <w:t>N</w:t>
      </w:r>
      <w:r w:rsidR="00B05363">
        <w:t>or</w:t>
      </w:r>
      <w:r w:rsidR="00302432">
        <w:t xml:space="preserve"> did he exhibit </w:t>
      </w:r>
      <w:r w:rsidR="00B05363">
        <w:t>consistent poor performance of his roles and du</w:t>
      </w:r>
      <w:r w:rsidR="00302432">
        <w:t>ties</w:t>
      </w:r>
      <w:r w:rsidR="0044541E">
        <w:t xml:space="preserve"> in his time as a UNO Senator</w:t>
      </w:r>
      <w:r w:rsidR="00B05363">
        <w:t>.</w:t>
      </w:r>
      <w:r w:rsidR="00323479">
        <w:t xml:space="preserve"> </w:t>
      </w:r>
      <w:r w:rsidR="0044541E">
        <w:t>These factors resulted in the ruling of a censure</w:t>
      </w:r>
      <w:r w:rsidR="00302432">
        <w:t xml:space="preserve"> to hold</w:t>
      </w:r>
      <w:r w:rsidR="00323479">
        <w:t xml:space="preserve"> </w:t>
      </w:r>
      <w:r w:rsidR="00302432">
        <w:t>t</w:t>
      </w:r>
      <w:r w:rsidR="00B05363">
        <w:t xml:space="preserve">he </w:t>
      </w:r>
      <w:r w:rsidR="0044541E">
        <w:t xml:space="preserve">former </w:t>
      </w:r>
      <w:r w:rsidR="00302432">
        <w:t>S</w:t>
      </w:r>
      <w:r w:rsidR="00B05363">
        <w:t xml:space="preserve">enator accountable for </w:t>
      </w:r>
      <w:r w:rsidR="00302432">
        <w:t>this</w:t>
      </w:r>
      <w:r w:rsidR="00B05363">
        <w:t xml:space="preserve"> line of questioning</w:t>
      </w:r>
      <w:r w:rsidR="0044541E">
        <w:t xml:space="preserve"> during Mr. Jordan’s appointment hearing</w:t>
      </w:r>
      <w:r w:rsidR="00302432">
        <w:t>.</w:t>
      </w:r>
      <w:r w:rsidR="00B05363">
        <w:t xml:space="preserve"> </w:t>
      </w:r>
      <w:r w:rsidR="0044541E">
        <w:t>Senator Martinez was</w:t>
      </w:r>
      <w:r w:rsidR="00B05363">
        <w:t xml:space="preserve"> required to have a meeting with advisors to discuss their behavior. </w:t>
      </w:r>
      <w:r w:rsidR="0044541E">
        <w:t>As of this ruling</w:t>
      </w:r>
      <w:r w:rsidR="00302432">
        <w:t xml:space="preserve">, </w:t>
      </w:r>
      <w:r>
        <w:t>the senator in question</w:t>
      </w:r>
      <w:r w:rsidR="00302432">
        <w:t xml:space="preserve"> is no longer a student at the University of New Orleans, having</w:t>
      </w:r>
      <w:r>
        <w:t xml:space="preserve"> graduated</w:t>
      </w:r>
      <w:r w:rsidR="00302432">
        <w:t xml:space="preserve"> in the Fall ‘22</w:t>
      </w:r>
      <w:r>
        <w:t xml:space="preserve">. </w:t>
      </w:r>
      <w:r w:rsidR="00D45D30">
        <w:t>The decision made in the case between former Senator Martinez &amp; Mr. Jordan is upheld. No further actions, rulings, or reversals are deemed appropriate, b</w:t>
      </w:r>
      <w:r w:rsidR="0083566C">
        <w:t>y</w:t>
      </w:r>
      <w:r w:rsidR="00D45D30">
        <w:t xml:space="preserve"> the decision of the SGA Supreme Court</w:t>
      </w:r>
      <w:r w:rsidR="0044541E">
        <w:t>.</w:t>
      </w:r>
    </w:p>
    <w:p w14:paraId="250A6B04" w14:textId="1BB848DB" w:rsidR="00D45D30" w:rsidRDefault="00D45D30" w:rsidP="00D45D30"/>
    <w:p w14:paraId="07CFA937" w14:textId="449B6A89" w:rsidR="00D45D30" w:rsidRDefault="00D45D30" w:rsidP="00D45D30"/>
    <w:p w14:paraId="1952F585" w14:textId="4D396C23" w:rsidR="00D45D30" w:rsidRDefault="00D45D30" w:rsidP="00D45D30">
      <w:r>
        <w:t>Sincerely,</w:t>
      </w:r>
    </w:p>
    <w:p w14:paraId="2EF64C9D" w14:textId="34ACBEF6" w:rsidR="00D45D30" w:rsidRDefault="00D45D30" w:rsidP="00D45D30">
      <w:r>
        <w:t>Chief Justice Crenshaw</w:t>
      </w:r>
    </w:p>
    <w:p w14:paraId="5810C977" w14:textId="77777777" w:rsidR="00B05363" w:rsidRDefault="00B05363"/>
    <w:sectPr w:rsidR="00B05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63"/>
    <w:rsid w:val="002B53BE"/>
    <w:rsid w:val="00302432"/>
    <w:rsid w:val="00323479"/>
    <w:rsid w:val="0044541E"/>
    <w:rsid w:val="0069242D"/>
    <w:rsid w:val="00800505"/>
    <w:rsid w:val="0083566C"/>
    <w:rsid w:val="009B3E20"/>
    <w:rsid w:val="00B05363"/>
    <w:rsid w:val="00D01CDE"/>
    <w:rsid w:val="00D45D30"/>
    <w:rsid w:val="00F2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83B0"/>
  <w15:chartTrackingRefBased/>
  <w15:docId w15:val="{32B78FDD-FEEB-4634-A857-43F3DFBB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804FA58EBA54F9D787CBD870044E1" ma:contentTypeVersion="5" ma:contentTypeDescription="Create a new document." ma:contentTypeScope="" ma:versionID="41ec982978ceb64fc8679f008a1bc715">
  <xsd:schema xmlns:xsd="http://www.w3.org/2001/XMLSchema" xmlns:xs="http://www.w3.org/2001/XMLSchema" xmlns:p="http://schemas.microsoft.com/office/2006/metadata/properties" xmlns:ns3="083f50aa-55c4-4976-8453-4c3b5a7ffe14" targetNamespace="http://schemas.microsoft.com/office/2006/metadata/properties" ma:root="true" ma:fieldsID="2d162e1fd6eb0c7b187346f50dcbf630" ns3:_="">
    <xsd:import namespace="083f50aa-55c4-4976-8453-4c3b5a7ffe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f50aa-55c4-4976-8453-4c3b5a7ff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919DD-3311-421E-A75A-9D98BDE53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f50aa-55c4-4976-8453-4c3b5a7ff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71408-353C-41F0-9AC2-EC7FD6C5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47A4F-31C2-427C-9530-F22E887B1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Jaye Crenshaw</dc:creator>
  <cp:keywords/>
  <dc:description/>
  <cp:lastModifiedBy>Todd C Gitlin</cp:lastModifiedBy>
  <cp:revision>2</cp:revision>
  <dcterms:created xsi:type="dcterms:W3CDTF">2023-02-10T15:28:00Z</dcterms:created>
  <dcterms:modified xsi:type="dcterms:W3CDTF">2023-02-10T15:28:00Z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0x010100ECF804FA58EBA54F9D787CBD870044E1</vt:lpwstr>
  </property>
</Properties>
</file>