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949B" w14:textId="77777777" w:rsidR="00C60CA6" w:rsidRPr="00C60CA6" w:rsidRDefault="00C60CA6" w:rsidP="00C60CA6">
      <w:pPr>
        <w:rPr>
          <w:b/>
          <w:bCs/>
          <w:lang w:val="en-CA"/>
        </w:rPr>
      </w:pPr>
      <w:r w:rsidRPr="00C60CA6">
        <w:rPr>
          <w:b/>
          <w:bCs/>
          <w:lang w:val="en-CA"/>
        </w:rPr>
        <w:t>Subject: Retaining a Proven Canadian Naval Capability</w:t>
      </w:r>
    </w:p>
    <w:p w14:paraId="0776E69D" w14:textId="77777777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>Dear [Minister/MP Last Name],</w:t>
      </w:r>
    </w:p>
    <w:p w14:paraId="7779C283" w14:textId="64CFCAC2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 xml:space="preserve">I am writing to express my support for the continued retention of </w:t>
      </w:r>
      <w:r>
        <w:rPr>
          <w:lang w:val="en-CA"/>
        </w:rPr>
        <w:t>CSS</w:t>
      </w:r>
      <w:r w:rsidRPr="00C60CA6">
        <w:rPr>
          <w:lang w:val="en-CA"/>
        </w:rPr>
        <w:t xml:space="preserve"> </w:t>
      </w:r>
      <w:r w:rsidRPr="00C60CA6">
        <w:rPr>
          <w:i/>
          <w:iCs/>
          <w:lang w:val="en-CA"/>
        </w:rPr>
        <w:t>Asterix</w:t>
      </w:r>
      <w:r w:rsidRPr="00C60CA6">
        <w:rPr>
          <w:lang w:val="en-CA"/>
        </w:rPr>
        <w:t>, a Canadian-operated naval auxiliary capability that is currently supporting the Royal Canadian Navy.</w:t>
      </w:r>
    </w:p>
    <w:p w14:paraId="1528259C" w14:textId="1A519516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 xml:space="preserve">At a time of increasing operational demands and evolving global security challenges, maintaining access to proven, in-service capability is both practical and important. </w:t>
      </w:r>
      <w:r w:rsidR="00783650">
        <w:rPr>
          <w:lang w:val="en-CA"/>
        </w:rPr>
        <w:t xml:space="preserve">CSS </w:t>
      </w:r>
      <w:r w:rsidRPr="00C60CA6">
        <w:rPr>
          <w:i/>
          <w:iCs/>
          <w:lang w:val="en-CA"/>
        </w:rPr>
        <w:t>Asterix</w:t>
      </w:r>
      <w:r w:rsidRPr="00C60CA6">
        <w:rPr>
          <w:lang w:val="en-CA"/>
        </w:rPr>
        <w:t xml:space="preserve"> has demonstrated its value through sustained operations, interoperability with allied navies, and its ability to deliver support at sea without delay.</w:t>
      </w:r>
    </w:p>
    <w:p w14:paraId="40379BA0" w14:textId="0DE1BF0D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 xml:space="preserve">I understand that there are currently no dedicated human resources assigned to manage the </w:t>
      </w:r>
      <w:r w:rsidR="00783650">
        <w:rPr>
          <w:lang w:val="en-CA"/>
        </w:rPr>
        <w:t xml:space="preserve">CSS </w:t>
      </w:r>
      <w:r w:rsidRPr="00C60CA6">
        <w:rPr>
          <w:i/>
          <w:iCs/>
          <w:lang w:val="en-CA"/>
        </w:rPr>
        <w:t>Asterix</w:t>
      </w:r>
      <w:r w:rsidRPr="00C60CA6">
        <w:rPr>
          <w:lang w:val="en-CA"/>
        </w:rPr>
        <w:t xml:space="preserve"> file, and no funding </w:t>
      </w:r>
      <w:r w:rsidR="009F24FF">
        <w:rPr>
          <w:lang w:val="en-CA"/>
        </w:rPr>
        <w:t xml:space="preserve">has been </w:t>
      </w:r>
      <w:r w:rsidRPr="00C60CA6">
        <w:rPr>
          <w:lang w:val="en-CA"/>
        </w:rPr>
        <w:t>identified beyond the end of 2027. These constraints risk the loss of an existing and operational capability that continues to serve Canada effectively.</w:t>
      </w:r>
    </w:p>
    <w:p w14:paraId="305A2DAE" w14:textId="77777777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>I would respectfully encourage your office to support efforts to:</w:t>
      </w:r>
    </w:p>
    <w:p w14:paraId="0E973CE9" w14:textId="77777777" w:rsidR="00C60CA6" w:rsidRPr="00C60CA6" w:rsidRDefault="00C60CA6" w:rsidP="00C60CA6">
      <w:pPr>
        <w:numPr>
          <w:ilvl w:val="0"/>
          <w:numId w:val="2"/>
        </w:numPr>
        <w:rPr>
          <w:lang w:val="en-CA"/>
        </w:rPr>
      </w:pPr>
      <w:r w:rsidRPr="00C60CA6">
        <w:rPr>
          <w:lang w:val="en-CA"/>
        </w:rPr>
        <w:t>Ensure appropriate human resources are assigned to support the management of the programme; and</w:t>
      </w:r>
    </w:p>
    <w:p w14:paraId="5B08822C" w14:textId="77777777" w:rsidR="00C60CA6" w:rsidRDefault="00C60CA6" w:rsidP="00C60CA6">
      <w:pPr>
        <w:numPr>
          <w:ilvl w:val="0"/>
          <w:numId w:val="2"/>
        </w:numPr>
        <w:rPr>
          <w:lang w:val="en-CA"/>
        </w:rPr>
      </w:pPr>
      <w:r w:rsidRPr="00C60CA6">
        <w:rPr>
          <w:lang w:val="en-CA"/>
        </w:rPr>
        <w:t xml:space="preserve">Provide the necessary funding to enable the continued operation of MV </w:t>
      </w:r>
      <w:r w:rsidRPr="00C60CA6">
        <w:rPr>
          <w:i/>
          <w:iCs/>
          <w:lang w:val="en-CA"/>
        </w:rPr>
        <w:t>Asterix</w:t>
      </w:r>
      <w:r w:rsidRPr="00C60CA6">
        <w:rPr>
          <w:lang w:val="en-CA"/>
        </w:rPr>
        <w:t xml:space="preserve"> beyond 2027.</w:t>
      </w:r>
    </w:p>
    <w:p w14:paraId="5CBF5DCB" w14:textId="69FAA768" w:rsidR="00783650" w:rsidRPr="00C60CA6" w:rsidRDefault="00783650" w:rsidP="00C60CA6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Continue to have a force multiplier</w:t>
      </w:r>
      <w:r w:rsidR="00656E2A">
        <w:rPr>
          <w:lang w:val="en-CA"/>
        </w:rPr>
        <w:t>, allowing our merchant mariners to support naval operations. Thus reducing demand on scarce defence resources.</w:t>
      </w:r>
    </w:p>
    <w:p w14:paraId="7076AF6B" w14:textId="77777777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 xml:space="preserve">Retaining </w:t>
      </w:r>
      <w:r w:rsidRPr="00C60CA6">
        <w:rPr>
          <w:i/>
          <w:iCs/>
          <w:lang w:val="en-CA"/>
        </w:rPr>
        <w:t>Asterix</w:t>
      </w:r>
      <w:r w:rsidRPr="00C60CA6">
        <w:rPr>
          <w:lang w:val="en-CA"/>
        </w:rPr>
        <w:t xml:space="preserve"> would help maintain an available, Canadian-based capability that supports naval readiness and ongoing operations.</w:t>
      </w:r>
    </w:p>
    <w:p w14:paraId="1434891F" w14:textId="77777777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>Thank you for your time and consideration.</w:t>
      </w:r>
    </w:p>
    <w:p w14:paraId="3E7D1772" w14:textId="77777777" w:rsidR="00C60CA6" w:rsidRPr="00C60CA6" w:rsidRDefault="00C60CA6" w:rsidP="00C60CA6">
      <w:pPr>
        <w:rPr>
          <w:lang w:val="en-CA"/>
        </w:rPr>
      </w:pPr>
      <w:r w:rsidRPr="00C60CA6">
        <w:rPr>
          <w:lang w:val="en-CA"/>
        </w:rPr>
        <w:t>Sincerely,</w:t>
      </w:r>
      <w:r w:rsidRPr="00C60CA6">
        <w:rPr>
          <w:lang w:val="en-CA"/>
        </w:rPr>
        <w:br/>
        <w:t>[Your Name]</w:t>
      </w:r>
      <w:r w:rsidRPr="00C60CA6">
        <w:rPr>
          <w:lang w:val="en-CA"/>
        </w:rPr>
        <w:br/>
        <w:t>[Your City / Province]</w:t>
      </w:r>
    </w:p>
    <w:p w14:paraId="36D9AA8D" w14:textId="77777777" w:rsidR="00522746" w:rsidRPr="00C60CA6" w:rsidRDefault="00522746" w:rsidP="00C60CA6">
      <w:pPr>
        <w:rPr>
          <w:lang w:val="en-CA"/>
        </w:rPr>
      </w:pPr>
    </w:p>
    <w:sectPr w:rsidR="00522746" w:rsidRPr="00C60C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203"/>
    <w:multiLevelType w:val="multilevel"/>
    <w:tmpl w:val="0AD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73E72"/>
    <w:multiLevelType w:val="multilevel"/>
    <w:tmpl w:val="D2C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22191">
    <w:abstractNumId w:val="0"/>
  </w:num>
  <w:num w:numId="2" w16cid:durableId="164392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ED"/>
    <w:rsid w:val="00522746"/>
    <w:rsid w:val="00656E2A"/>
    <w:rsid w:val="00710333"/>
    <w:rsid w:val="00783650"/>
    <w:rsid w:val="008C337E"/>
    <w:rsid w:val="00947FF4"/>
    <w:rsid w:val="009F24FF"/>
    <w:rsid w:val="00C55B5F"/>
    <w:rsid w:val="00C60CA6"/>
    <w:rsid w:val="00CE6102"/>
    <w:rsid w:val="00D41CED"/>
    <w:rsid w:val="00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ECE1"/>
  <w15:chartTrackingRefBased/>
  <w15:docId w15:val="{54FF1AED-F751-44E7-B7AF-7871F51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Edmonds</dc:creator>
  <cp:keywords/>
  <dc:description/>
  <cp:lastModifiedBy>Rosa Edmonds</cp:lastModifiedBy>
  <cp:revision>6</cp:revision>
  <cp:lastPrinted>2026-05-26T18:40:00Z</cp:lastPrinted>
  <dcterms:created xsi:type="dcterms:W3CDTF">2026-05-25T13:16:00Z</dcterms:created>
  <dcterms:modified xsi:type="dcterms:W3CDTF">2026-05-26T19:03:00Z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2ec8428f-1291-4059-8f94-4d7eb7807ded</vt:lpwstr>
  </property>
</Properties>
</file>