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6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325"/>
        <w:gridCol w:w="3640"/>
      </w:tblGrid>
      <w:tr xmlns:wp14="http://schemas.microsoft.com/office/word/2010/wordml" w:rsidRPr="0075411B" w:rsidR="0075411B" w:rsidTr="0075411B" w14:paraId="502868A9" wp14:textId="77777777">
        <w:trPr>
          <w:tblCellSpacing w:w="15" w:type="dxa"/>
        </w:trPr>
        <w:tc>
          <w:tcPr>
            <w:tcW w:w="0" w:type="auto"/>
            <w:shd w:val="clear" w:color="auto" w:fill="FFFFFF"/>
            <w:vAlign w:val="center"/>
            <w:hideMark/>
          </w:tcPr>
          <w:p w:rsidRPr="0075411B" w:rsidR="0075411B" w:rsidP="0075411B" w:rsidRDefault="0075411B" w14:paraId="50D9F07A" wp14:textId="77777777">
            <w:pPr>
              <w:spacing w:after="0" w:line="240" w:lineRule="auto"/>
              <w:rPr>
                <w:rFonts w:ascii="Arial" w:hAnsi="Arial" w:eastAsia="Times New Roman" w:cs="Arial"/>
                <w:color w:val="201F1E"/>
                <w:sz w:val="23"/>
                <w:szCs w:val="23"/>
                <w:lang w:eastAsia="en-GB"/>
              </w:rPr>
            </w:pPr>
            <w:r w:rsidRPr="0075411B">
              <w:rPr>
                <w:rFonts w:ascii="Arial" w:hAnsi="Arial" w:eastAsia="Times New Roman" w:cs="Arial"/>
                <w:color w:val="000080"/>
                <w:sz w:val="24"/>
                <w:szCs w:val="24"/>
                <w:bdr w:val="none" w:color="auto" w:sz="0" w:space="0" w:frame="1"/>
                <w:lang w:eastAsia="en-GB"/>
              </w:rPr>
              <w:t>Contact:</w:t>
            </w:r>
          </w:p>
        </w:tc>
        <w:tc>
          <w:tcPr>
            <w:tcW w:w="0" w:type="auto"/>
            <w:shd w:val="clear" w:color="auto" w:fill="FFFFFF"/>
            <w:vAlign w:val="center"/>
            <w:hideMark/>
          </w:tcPr>
          <w:p w:rsidRPr="0075411B" w:rsidR="0075411B" w:rsidP="0075411B" w:rsidRDefault="0075411B" w14:paraId="5B4EA4FF" wp14:textId="77777777">
            <w:pPr>
              <w:spacing w:after="0" w:line="240" w:lineRule="auto"/>
              <w:rPr>
                <w:rFonts w:ascii="Arial" w:hAnsi="Arial" w:eastAsia="Times New Roman" w:cs="Arial"/>
                <w:color w:val="201F1E"/>
                <w:sz w:val="23"/>
                <w:szCs w:val="23"/>
                <w:lang w:eastAsia="en-GB"/>
              </w:rPr>
            </w:pPr>
            <w:r w:rsidRPr="0075411B">
              <w:rPr>
                <w:rFonts w:ascii="Arial" w:hAnsi="Arial" w:eastAsia="Times New Roman" w:cs="Arial"/>
                <w:color w:val="201F1E"/>
                <w:sz w:val="24"/>
                <w:szCs w:val="24"/>
                <w:bdr w:val="none" w:color="auto" w:sz="0" w:space="0" w:frame="1"/>
                <w:lang w:eastAsia="en-GB"/>
              </w:rPr>
              <w:t>Andrew Inch</w:t>
            </w:r>
          </w:p>
        </w:tc>
      </w:tr>
      <w:tr xmlns:wp14="http://schemas.microsoft.com/office/word/2010/wordml" w:rsidRPr="0075411B" w:rsidR="0075411B" w:rsidTr="0075411B" w14:paraId="04410FAE" wp14:textId="77777777">
        <w:trPr>
          <w:tblCellSpacing w:w="15" w:type="dxa"/>
        </w:trPr>
        <w:tc>
          <w:tcPr>
            <w:tcW w:w="0" w:type="auto"/>
            <w:shd w:val="clear" w:color="auto" w:fill="FFFFFF"/>
            <w:vAlign w:val="center"/>
            <w:hideMark/>
          </w:tcPr>
          <w:p w:rsidRPr="0075411B" w:rsidR="0075411B" w:rsidP="0075411B" w:rsidRDefault="0075411B" w14:paraId="398D872F" wp14:textId="77777777">
            <w:pPr>
              <w:spacing w:after="0" w:line="240" w:lineRule="auto"/>
              <w:rPr>
                <w:rFonts w:ascii="Arial" w:hAnsi="Arial" w:eastAsia="Times New Roman" w:cs="Arial"/>
                <w:color w:val="201F1E"/>
                <w:sz w:val="23"/>
                <w:szCs w:val="23"/>
                <w:lang w:eastAsia="en-GB"/>
              </w:rPr>
            </w:pPr>
            <w:r w:rsidRPr="0075411B">
              <w:rPr>
                <w:rFonts w:ascii="Arial" w:hAnsi="Arial" w:eastAsia="Times New Roman" w:cs="Arial"/>
                <w:color w:val="000080"/>
                <w:sz w:val="24"/>
                <w:szCs w:val="24"/>
                <w:bdr w:val="none" w:color="auto" w:sz="0" w:space="0" w:frame="1"/>
                <w:lang w:eastAsia="en-GB"/>
              </w:rPr>
              <w:t>Direct Tel:</w:t>
            </w:r>
          </w:p>
        </w:tc>
        <w:tc>
          <w:tcPr>
            <w:tcW w:w="0" w:type="auto"/>
            <w:shd w:val="clear" w:color="auto" w:fill="FFFFFF"/>
            <w:vAlign w:val="center"/>
            <w:hideMark/>
          </w:tcPr>
          <w:p w:rsidRPr="0075411B" w:rsidR="0075411B" w:rsidP="0075411B" w:rsidRDefault="0075411B" w14:paraId="4B73BFBF" wp14:textId="77777777">
            <w:pPr>
              <w:spacing w:after="0" w:line="240" w:lineRule="auto"/>
              <w:rPr>
                <w:rFonts w:ascii="Arial" w:hAnsi="Arial" w:eastAsia="Times New Roman" w:cs="Arial"/>
                <w:color w:val="201F1E"/>
                <w:sz w:val="23"/>
                <w:szCs w:val="23"/>
                <w:lang w:eastAsia="en-GB"/>
              </w:rPr>
            </w:pPr>
            <w:r w:rsidRPr="0075411B">
              <w:rPr>
                <w:rFonts w:ascii="Arial" w:hAnsi="Arial" w:eastAsia="Times New Roman" w:cs="Arial"/>
                <w:color w:val="201F1E"/>
                <w:sz w:val="24"/>
                <w:szCs w:val="24"/>
                <w:bdr w:val="none" w:color="auto" w:sz="0" w:space="0" w:frame="1"/>
                <w:lang w:eastAsia="en-GB"/>
              </w:rPr>
              <w:t>03000 261155</w:t>
            </w:r>
          </w:p>
        </w:tc>
      </w:tr>
      <w:tr xmlns:wp14="http://schemas.microsoft.com/office/word/2010/wordml" w:rsidRPr="0075411B" w:rsidR="0075411B" w:rsidTr="0075411B" w14:paraId="7B7755C6" wp14:textId="77777777">
        <w:trPr>
          <w:tblCellSpacing w:w="15" w:type="dxa"/>
        </w:trPr>
        <w:tc>
          <w:tcPr>
            <w:tcW w:w="0" w:type="auto"/>
            <w:shd w:val="clear" w:color="auto" w:fill="FFFFFF"/>
            <w:vAlign w:val="center"/>
            <w:hideMark/>
          </w:tcPr>
          <w:p w:rsidRPr="0075411B" w:rsidR="0075411B" w:rsidP="0075411B" w:rsidRDefault="0075411B" w14:paraId="598CCBBB" wp14:textId="77777777">
            <w:pPr>
              <w:spacing w:after="0" w:line="240" w:lineRule="auto"/>
              <w:rPr>
                <w:rFonts w:ascii="Arial" w:hAnsi="Arial" w:eastAsia="Times New Roman" w:cs="Arial"/>
                <w:color w:val="201F1E"/>
                <w:sz w:val="23"/>
                <w:szCs w:val="23"/>
                <w:lang w:eastAsia="en-GB"/>
              </w:rPr>
            </w:pPr>
            <w:r w:rsidRPr="0075411B">
              <w:rPr>
                <w:rFonts w:ascii="Arial" w:hAnsi="Arial" w:eastAsia="Times New Roman" w:cs="Arial"/>
                <w:color w:val="000080"/>
                <w:sz w:val="24"/>
                <w:szCs w:val="24"/>
                <w:bdr w:val="none" w:color="auto" w:sz="0" w:space="0" w:frame="1"/>
                <w:lang w:eastAsia="en-GB"/>
              </w:rPr>
              <w:t>email:</w:t>
            </w:r>
          </w:p>
        </w:tc>
        <w:tc>
          <w:tcPr>
            <w:tcW w:w="0" w:type="auto"/>
            <w:shd w:val="clear" w:color="auto" w:fill="FFFFFF"/>
            <w:vAlign w:val="center"/>
            <w:hideMark/>
          </w:tcPr>
          <w:p w:rsidRPr="0075411B" w:rsidR="0075411B" w:rsidP="0075411B" w:rsidRDefault="0075411B" w14:paraId="6D277206" wp14:textId="77777777">
            <w:pPr>
              <w:spacing w:after="0" w:line="240" w:lineRule="auto"/>
              <w:rPr>
                <w:rFonts w:ascii="Arial" w:hAnsi="Arial" w:eastAsia="Times New Roman" w:cs="Arial"/>
                <w:color w:val="201F1E"/>
                <w:sz w:val="23"/>
                <w:szCs w:val="23"/>
                <w:lang w:eastAsia="en-GB"/>
              </w:rPr>
            </w:pPr>
            <w:r w:rsidRPr="0075411B">
              <w:rPr>
                <w:rFonts w:ascii="Arial" w:hAnsi="Arial" w:eastAsia="Times New Roman" w:cs="Arial"/>
                <w:color w:val="201F1E"/>
                <w:sz w:val="24"/>
                <w:szCs w:val="24"/>
                <w:bdr w:val="none" w:color="auto" w:sz="0" w:space="0" w:frame="1"/>
                <w:lang w:eastAsia="en-GB"/>
              </w:rPr>
              <w:t>andrew.inch@durham.gov.uk</w:t>
            </w:r>
          </w:p>
        </w:tc>
      </w:tr>
      <w:tr xmlns:wp14="http://schemas.microsoft.com/office/word/2010/wordml" w:rsidRPr="0075411B" w:rsidR="0075411B" w:rsidTr="0075411B" w14:paraId="7FB315E1" wp14:textId="77777777">
        <w:trPr>
          <w:tblCellSpacing w:w="15" w:type="dxa"/>
        </w:trPr>
        <w:tc>
          <w:tcPr>
            <w:tcW w:w="0" w:type="auto"/>
            <w:shd w:val="clear" w:color="auto" w:fill="FFFFFF"/>
            <w:vAlign w:val="center"/>
            <w:hideMark/>
          </w:tcPr>
          <w:p w:rsidRPr="0075411B" w:rsidR="0075411B" w:rsidP="0075411B" w:rsidRDefault="0075411B" w14:paraId="2CCC3E45" wp14:textId="77777777">
            <w:pPr>
              <w:spacing w:after="0" w:line="240" w:lineRule="auto"/>
              <w:rPr>
                <w:rFonts w:ascii="Arial" w:hAnsi="Arial" w:eastAsia="Times New Roman" w:cs="Arial"/>
                <w:color w:val="201F1E"/>
                <w:sz w:val="23"/>
                <w:szCs w:val="23"/>
                <w:lang w:eastAsia="en-GB"/>
              </w:rPr>
            </w:pPr>
            <w:r w:rsidRPr="0075411B">
              <w:rPr>
                <w:rFonts w:ascii="Arial" w:hAnsi="Arial" w:eastAsia="Times New Roman" w:cs="Arial"/>
                <w:color w:val="000080"/>
                <w:sz w:val="24"/>
                <w:szCs w:val="24"/>
                <w:bdr w:val="none" w:color="auto" w:sz="0" w:space="0" w:frame="1"/>
                <w:lang w:eastAsia="en-GB"/>
              </w:rPr>
              <w:t>Our ref:</w:t>
            </w:r>
          </w:p>
        </w:tc>
        <w:tc>
          <w:tcPr>
            <w:tcW w:w="0" w:type="auto"/>
            <w:shd w:val="clear" w:color="auto" w:fill="FFFFFF"/>
            <w:vAlign w:val="center"/>
            <w:hideMark/>
          </w:tcPr>
          <w:p w:rsidR="0075411B" w:rsidP="0075411B" w:rsidRDefault="0075411B" w14:paraId="542F1770" wp14:textId="77777777">
            <w:pPr>
              <w:spacing w:after="0" w:line="240" w:lineRule="auto"/>
              <w:rPr>
                <w:rFonts w:ascii="Arial" w:hAnsi="Arial" w:eastAsia="Times New Roman" w:cs="Arial"/>
                <w:color w:val="201F1E"/>
                <w:sz w:val="24"/>
                <w:szCs w:val="24"/>
                <w:bdr w:val="none" w:color="auto" w:sz="0" w:space="0" w:frame="1"/>
                <w:lang w:eastAsia="en-GB"/>
              </w:rPr>
            </w:pPr>
            <w:r w:rsidRPr="0075411B">
              <w:rPr>
                <w:rFonts w:ascii="Arial" w:hAnsi="Arial" w:eastAsia="Times New Roman" w:cs="Arial"/>
                <w:color w:val="201F1E"/>
                <w:sz w:val="24"/>
                <w:szCs w:val="24"/>
                <w:bdr w:val="none" w:color="auto" w:sz="0" w:space="0" w:frame="1"/>
                <w:lang w:eastAsia="en-GB"/>
              </w:rPr>
              <w:t>FS-Case-332037385</w:t>
            </w:r>
          </w:p>
          <w:p w:rsidR="0075411B" w:rsidP="0075411B" w:rsidRDefault="0075411B" w14:paraId="672A6659" wp14:textId="77777777">
            <w:pPr>
              <w:spacing w:after="0" w:line="240" w:lineRule="auto"/>
              <w:rPr>
                <w:rFonts w:ascii="Arial" w:hAnsi="Arial" w:eastAsia="Times New Roman" w:cs="Arial"/>
                <w:color w:val="201F1E"/>
                <w:sz w:val="24"/>
                <w:szCs w:val="24"/>
                <w:bdr w:val="none" w:color="auto" w:sz="0" w:space="0" w:frame="1"/>
                <w:lang w:eastAsia="en-GB"/>
              </w:rPr>
            </w:pPr>
          </w:p>
          <w:p w:rsidRPr="0075411B" w:rsidR="0075411B" w:rsidP="0075411B" w:rsidRDefault="0075411B" w14:paraId="0A37501D" wp14:textId="77777777">
            <w:pPr>
              <w:spacing w:after="0" w:line="240" w:lineRule="auto"/>
              <w:rPr>
                <w:rFonts w:ascii="Arial" w:hAnsi="Arial" w:eastAsia="Times New Roman" w:cs="Arial"/>
                <w:color w:val="201F1E"/>
                <w:sz w:val="23"/>
                <w:szCs w:val="23"/>
                <w:lang w:eastAsia="en-GB"/>
              </w:rPr>
            </w:pPr>
          </w:p>
        </w:tc>
      </w:tr>
    </w:tbl>
    <w:p xmlns:wp14="http://schemas.microsoft.com/office/word/2010/wordml" w:rsidR="0075411B" w:rsidP="0075411B" w:rsidRDefault="0075411B" w14:paraId="0F5E683A"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r w:rsidRPr="0075411B">
        <w:rPr>
          <w:rFonts w:ascii="Arial" w:hAnsi="Arial" w:eastAsia="Times New Roman" w:cs="Arial"/>
          <w:color w:val="201F1E"/>
          <w:sz w:val="24"/>
          <w:szCs w:val="24"/>
          <w:bdr w:val="none" w:color="auto" w:sz="0" w:space="0" w:frame="1"/>
          <w:lang w:eastAsia="en-GB"/>
        </w:rPr>
        <w:t xml:space="preserve">Dear Mrs Miriam Fenwick </w:t>
      </w:r>
    </w:p>
    <w:p xmlns:wp14="http://schemas.microsoft.com/office/word/2010/wordml" w:rsidR="0075411B" w:rsidP="0075411B" w:rsidRDefault="0075411B" w14:paraId="5DAB6C7B"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p>
    <w:p xmlns:wp14="http://schemas.microsoft.com/office/word/2010/wordml" w:rsidRPr="0075411B" w:rsidR="0075411B" w:rsidP="0075411B" w:rsidRDefault="0075411B" w14:paraId="02EB378F" wp14:textId="77777777">
      <w:pPr>
        <w:shd w:val="clear" w:color="auto" w:fill="FFFFFF"/>
        <w:spacing w:after="0" w:line="240" w:lineRule="auto"/>
        <w:rPr>
          <w:rFonts w:ascii="Arial" w:hAnsi="Arial" w:eastAsia="Times New Roman" w:cs="Arial"/>
          <w:color w:val="201F1E"/>
          <w:sz w:val="23"/>
          <w:szCs w:val="23"/>
          <w:lang w:eastAsia="en-GB"/>
        </w:rPr>
      </w:pPr>
    </w:p>
    <w:p xmlns:wp14="http://schemas.microsoft.com/office/word/2010/wordml" w:rsidR="0075411B" w:rsidP="0075411B" w:rsidRDefault="0075411B" w14:paraId="0AC8F09A" wp14:textId="77777777">
      <w:pPr>
        <w:shd w:val="clear" w:color="auto" w:fill="FFFFFF"/>
        <w:spacing w:after="0" w:line="240" w:lineRule="auto"/>
        <w:rPr>
          <w:rFonts w:ascii="Arial" w:hAnsi="Arial" w:eastAsia="Times New Roman" w:cs="Arial"/>
          <w:b/>
          <w:bCs/>
          <w:color w:val="201F1E"/>
          <w:sz w:val="24"/>
          <w:szCs w:val="24"/>
          <w:bdr w:val="none" w:color="auto" w:sz="0" w:space="0" w:frame="1"/>
          <w:lang w:eastAsia="en-GB"/>
        </w:rPr>
      </w:pPr>
      <w:r w:rsidRPr="0075411B">
        <w:rPr>
          <w:rFonts w:ascii="Arial" w:hAnsi="Arial" w:eastAsia="Times New Roman" w:cs="Arial"/>
          <w:b/>
          <w:bCs/>
          <w:color w:val="201F1E"/>
          <w:sz w:val="24"/>
          <w:szCs w:val="24"/>
          <w:bdr w:val="none" w:color="auto" w:sz="0" w:space="0" w:frame="1"/>
          <w:lang w:eastAsia="en-GB"/>
        </w:rPr>
        <w:t>Darlington Road</w:t>
      </w:r>
      <w:r w:rsidR="005018CD">
        <w:rPr>
          <w:rFonts w:ascii="Arial" w:hAnsi="Arial" w:eastAsia="Times New Roman" w:cs="Arial"/>
          <w:b/>
          <w:bCs/>
          <w:color w:val="201F1E"/>
          <w:sz w:val="24"/>
          <w:szCs w:val="24"/>
          <w:bdr w:val="none" w:color="auto" w:sz="0" w:space="0" w:frame="1"/>
          <w:lang w:eastAsia="en-GB"/>
        </w:rPr>
        <w:t xml:space="preserve"> </w:t>
      </w:r>
    </w:p>
    <w:p xmlns:wp14="http://schemas.microsoft.com/office/word/2010/wordml" w:rsidRPr="0075411B" w:rsidR="0075411B" w:rsidP="0075411B" w:rsidRDefault="0075411B" w14:paraId="6A05A809" wp14:textId="77777777">
      <w:pPr>
        <w:shd w:val="clear" w:color="auto" w:fill="FFFFFF"/>
        <w:spacing w:after="0" w:line="240" w:lineRule="auto"/>
        <w:rPr>
          <w:rFonts w:ascii="Arial" w:hAnsi="Arial" w:eastAsia="Times New Roman" w:cs="Arial"/>
          <w:color w:val="201F1E"/>
          <w:sz w:val="23"/>
          <w:szCs w:val="23"/>
          <w:lang w:eastAsia="en-GB"/>
        </w:rPr>
      </w:pPr>
    </w:p>
    <w:p xmlns:wp14="http://schemas.microsoft.com/office/word/2010/wordml" w:rsidR="005F3A07" w:rsidP="0075411B" w:rsidRDefault="0075411B" w14:paraId="59E36315"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r w:rsidRPr="0075411B">
        <w:rPr>
          <w:rFonts w:ascii="Arial" w:hAnsi="Arial" w:eastAsia="Times New Roman" w:cs="Arial"/>
          <w:color w:val="201F1E"/>
          <w:sz w:val="24"/>
          <w:szCs w:val="24"/>
          <w:bdr w:val="none" w:color="auto" w:sz="0" w:space="0" w:frame="1"/>
          <w:lang w:eastAsia="en-GB"/>
        </w:rPr>
        <w:t>Thank you for your letter setting out the grounds of an official complaint in relation to the County Planning Committee of 2 March 2021 where the above application was considered.</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I will address each of the specific points you have raised in</w:t>
      </w:r>
      <w:r w:rsidR="005F3A07">
        <w:rPr>
          <w:rFonts w:ascii="Arial" w:hAnsi="Arial" w:eastAsia="Times New Roman" w:cs="Arial"/>
          <w:color w:val="201F1E"/>
          <w:sz w:val="24"/>
          <w:szCs w:val="24"/>
          <w:bdr w:val="none" w:color="auto" w:sz="0" w:space="0" w:frame="1"/>
          <w:lang w:eastAsia="en-GB"/>
        </w:rPr>
        <w:t xml:space="preserve"> my response below.</w:t>
      </w:r>
      <w:r w:rsidR="005F3A07">
        <w:rPr>
          <w:rFonts w:ascii="Arial" w:hAnsi="Arial" w:eastAsia="Times New Roman" w:cs="Arial"/>
          <w:color w:val="201F1E"/>
          <w:sz w:val="24"/>
          <w:szCs w:val="24"/>
          <w:bdr w:val="none" w:color="auto" w:sz="0" w:space="0" w:frame="1"/>
          <w:lang w:eastAsia="en-GB"/>
        </w:rPr>
        <w:br/>
      </w:r>
    </w:p>
    <w:p xmlns:wp14="http://schemas.microsoft.com/office/word/2010/wordml" w:rsidR="00703E88" w:rsidP="0075411B" w:rsidRDefault="0075411B" w14:paraId="6A873419"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r w:rsidRPr="0075411B">
        <w:rPr>
          <w:rFonts w:ascii="Arial" w:hAnsi="Arial" w:eastAsia="Times New Roman" w:cs="Arial"/>
          <w:color w:val="201F1E"/>
          <w:sz w:val="24"/>
          <w:szCs w:val="24"/>
          <w:bdr w:val="none" w:color="auto" w:sz="0" w:space="0" w:frame="1"/>
          <w:lang w:eastAsia="en-GB"/>
        </w:rPr>
        <w:t>Why was the time frame so short from finding out about the planning meeting to registering to participate? Parish Councillors are volunteers in full time employment and therefore need more time to rearrange commitment.</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Until the agenda for a particular committee meeting has been confirmed and published, we aren't able to notify interested parties. Reports are published 5 working days in advance of the meeting. As such, we published the agenda for the 2 March 2021 meeting on 22 February 2021 and notified interested parties as soon as we could thereafter. Unfortunately, as a result of moving to virtual meeting during the pandemic we have had provide a greater between the end of the period to register to speak and the meeting itself in order to co-ordinate access to the meeting.</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Why was the registration process phone only in this technological age?</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Although the letter provides a phone number for the case officer, it also provides an email address, and in this case people did register speak via email. However, to make it clear that either method is appropriate we will amend our letter accordingly.</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Why was Mr Gavillet not answering calls? (Allegedly on annual leave?)</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Mr Gavillet was on a period of annual leave at the end of the week before the committee and wasn't, therefore, able to answer his phone.</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Why did the planning committee not carry out a site visit prior to the meeting? They could have travelled in their own vehicles adhering to the current Covid restrictions/guideline.</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In terms of a site visit being carried out, in our experience, such visits involve officers pointing out things to note on and around the site as well as showing members relevant plans. In order that all members are provided with the same information at the same time this requires members and officers to gather round in a small space so that everyone can be heard. Whilst everyone could have travelled individually, in our view it would not have been safe to undertake the actual site visit. I can confirm that no site visits have been undertaken by the four individual Planning Committees since March 2020. In addition, site photographs, aerial photographs and detailed plans, are provided at the meeting alongside a detailed written description of the site and its surroundings within the Officers Committee Report.</w:t>
      </w:r>
    </w:p>
    <w:p xmlns:wp14="http://schemas.microsoft.com/office/word/2010/wordml" w:rsidR="00703E88" w:rsidP="0075411B" w:rsidRDefault="00703E88" w14:paraId="5A39BBE3"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p>
    <w:p xmlns:wp14="http://schemas.microsoft.com/office/word/2010/wordml" w:rsidR="00703E88" w:rsidP="0075411B" w:rsidRDefault="00703E88" w14:paraId="58390BB3"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proofErr w:type="gramStart"/>
      <w:r>
        <w:rPr>
          <w:rFonts w:ascii="Arial" w:hAnsi="Arial" w:eastAsia="Times New Roman" w:cs="Arial"/>
          <w:color w:val="201F1E"/>
          <w:sz w:val="24"/>
          <w:szCs w:val="24"/>
          <w:bdr w:val="none" w:color="auto" w:sz="0" w:space="0" w:frame="1"/>
          <w:lang w:eastAsia="en-GB"/>
        </w:rPr>
        <w:t>Cont..</w:t>
      </w:r>
      <w:proofErr w:type="gramEnd"/>
    </w:p>
    <w:p xmlns:wp14="http://schemas.microsoft.com/office/word/2010/wordml" w:rsidR="00703E88" w:rsidP="0075411B" w:rsidRDefault="00703E88" w14:paraId="41C8F396"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p>
    <w:p xmlns:wp14="http://schemas.microsoft.com/office/word/2010/wordml" w:rsidR="00703E88" w:rsidP="0075411B" w:rsidRDefault="00703E88" w14:paraId="72A3D3EC"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p>
    <w:p w:rsidR="157F0AD9" w:rsidP="157F0AD9" w:rsidRDefault="157F0AD9" w14:paraId="10013A95" w14:textId="4ACB203E">
      <w:pPr>
        <w:shd w:val="clear" w:color="auto" w:fill="FFFFFF" w:themeFill="background1"/>
        <w:spacing w:after="0" w:line="240" w:lineRule="auto"/>
        <w:rPr>
          <w:rFonts w:ascii="Arial" w:hAnsi="Arial" w:eastAsia="Times New Roman" w:cs="Arial"/>
          <w:color w:val="201F1E"/>
          <w:sz w:val="24"/>
          <w:szCs w:val="24"/>
          <w:lang w:eastAsia="en-GB"/>
        </w:rPr>
      </w:pPr>
    </w:p>
    <w:p w:rsidR="157F0AD9" w:rsidP="157F0AD9" w:rsidRDefault="157F0AD9" w14:paraId="07543654" w14:textId="257462B2">
      <w:pPr>
        <w:shd w:val="clear" w:color="auto" w:fill="FFFFFF" w:themeFill="background1"/>
        <w:spacing w:after="0" w:line="240" w:lineRule="auto"/>
        <w:rPr>
          <w:rFonts w:ascii="Arial" w:hAnsi="Arial" w:eastAsia="Times New Roman" w:cs="Arial"/>
          <w:color w:val="201F1E"/>
          <w:sz w:val="24"/>
          <w:szCs w:val="24"/>
          <w:lang w:eastAsia="en-GB"/>
        </w:rPr>
      </w:pPr>
    </w:p>
    <w:p xmlns:wp14="http://schemas.microsoft.com/office/word/2010/wordml" w:rsidR="00703E88" w:rsidP="0075411B" w:rsidRDefault="00703E88" w14:paraId="47886996"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r>
        <w:rPr>
          <w:rFonts w:ascii="Arial" w:hAnsi="Arial" w:eastAsia="Times New Roman" w:cs="Arial"/>
          <w:color w:val="201F1E"/>
          <w:sz w:val="24"/>
          <w:szCs w:val="24"/>
          <w:bdr w:val="none" w:color="auto" w:sz="0" w:space="0" w:frame="1"/>
          <w:lang w:eastAsia="en-GB"/>
        </w:rPr>
        <w:lastRenderedPageBreak/>
        <w:t>2.</w:t>
      </w:r>
    </w:p>
    <w:p xmlns:wp14="http://schemas.microsoft.com/office/word/2010/wordml" w:rsidR="00703E88" w:rsidP="157F0AD9" w:rsidRDefault="0075411B" wp14:textId="77777777" w14:paraId="0D0B940D">
      <w:pPr>
        <w:shd w:val="clear" w:color="auto" w:fill="FFFFFF" w:themeFill="background1"/>
        <w:spacing w:after="0" w:line="240" w:lineRule="auto"/>
        <w:rPr>
          <w:rFonts w:ascii="Arial" w:hAnsi="Arial" w:eastAsia="Times New Roman" w:cs="Arial"/>
          <w:color w:val="201F1E"/>
          <w:sz w:val="24"/>
          <w:szCs w:val="24"/>
          <w:bdr w:val="none" w:color="auto" w:sz="0" w:space="0" w:frame="1"/>
          <w:lang w:eastAsia="en-GB"/>
        </w:rPr>
      </w:pP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It has been brought to our attention by a Marwood Parish electorate that only five minutes were allocated for all objections during the meeting and that two people were already allotted to this time frame. Why was this time frame so short for such a contentious building development?</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The Council's constitution sets out that a period of five minutes is provided to both objectors and supporters. That time period is divided equally between registered speakers. If there are lots of speakers registered such that the speaking time is significantly reduced for each person, the Chair of the Committee has discretion to increase the time period (which would apply to supporters in turn, for equality of arms). However, as there were only two speakers registered it was not necessary for the Chair to exercise such discretion.</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Why was the Marwood Parish Council objection letter not read out during the planning meeting?</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If Marwood Parish Council had registered to speak but weren't able to attend on the day, then a letter could have been read out on behalf of the Parish.</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009651EF">
        <w:rPr>
          <w:rFonts w:ascii="Arial" w:hAnsi="Arial" w:eastAsia="Times New Roman" w:cs="Arial"/>
          <w:color w:val="201F1E"/>
          <w:sz w:val="24"/>
          <w:szCs w:val="24"/>
          <w:bdr w:val="none" w:color="auto" w:sz="0" w:space="0" w:frame="1"/>
          <w:lang w:eastAsia="en-GB"/>
        </w:rPr>
        <w:t xml:space="preserve">Allegedly </w:t>
      </w:r>
      <w:r w:rsidRPr="0075411B">
        <w:rPr>
          <w:rFonts w:ascii="Arial" w:hAnsi="Arial" w:eastAsia="Times New Roman" w:cs="Arial"/>
          <w:color w:val="201F1E"/>
          <w:sz w:val="24"/>
          <w:szCs w:val="24"/>
          <w:bdr w:val="none" w:color="auto" w:sz="0" w:space="0" w:frame="1"/>
          <w:lang w:eastAsia="en-GB"/>
        </w:rPr>
        <w:t>the treasurer for the local children's football team and has accepted sponsorship from the Banks Group for sport kits etc., had a letter of support read out at the meeting which surely should be viewed as a conflict of interests and raised as a concern?</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 xml:space="preserve">As above, </w:t>
      </w:r>
      <w:r w:rsidR="009651EF">
        <w:rPr>
          <w:rFonts w:ascii="Arial" w:hAnsi="Arial" w:eastAsia="Times New Roman" w:cs="Arial"/>
          <w:color w:val="201F1E"/>
          <w:sz w:val="24"/>
          <w:szCs w:val="24"/>
          <w:bdr w:val="none" w:color="auto" w:sz="0" w:space="0" w:frame="1"/>
          <w:lang w:eastAsia="en-GB"/>
        </w:rPr>
        <w:t xml:space="preserve">the treasurer for the local children’s football team </w:t>
      </w:r>
      <w:r w:rsidRPr="0075411B">
        <w:rPr>
          <w:rFonts w:ascii="Arial" w:hAnsi="Arial" w:eastAsia="Times New Roman" w:cs="Arial"/>
          <w:color w:val="201F1E"/>
          <w:sz w:val="24"/>
          <w:szCs w:val="24"/>
          <w:bdr w:val="none" w:color="auto" w:sz="0" w:space="0" w:frame="1"/>
          <w:lang w:eastAsia="en-GB"/>
        </w:rPr>
        <w:t>registered to speak but wasn't able to attend on the day so her representation was read out on her behalf. As a supporter of the scheme she is entitled to speak at the meeting and I do not consider there to be a conflict of interest.</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 xml:space="preserve">Why was the Durham Plan signed off in October 2020 at the tax </w:t>
      </w:r>
      <w:proofErr w:type="gramStart"/>
      <w:r w:rsidRPr="0075411B">
        <w:rPr>
          <w:rFonts w:ascii="Arial" w:hAnsi="Arial" w:eastAsia="Times New Roman" w:cs="Arial"/>
          <w:color w:val="201F1E"/>
          <w:sz w:val="24"/>
          <w:szCs w:val="24"/>
          <w:bdr w:val="none" w:color="auto" w:sz="0" w:space="0" w:frame="1"/>
          <w:lang w:eastAsia="en-GB"/>
        </w:rPr>
        <w:t>payers</w:t>
      </w:r>
      <w:proofErr w:type="gramEnd"/>
      <w:r w:rsidRPr="0075411B">
        <w:rPr>
          <w:rFonts w:ascii="Arial" w:hAnsi="Arial" w:eastAsia="Times New Roman" w:cs="Arial"/>
          <w:color w:val="201F1E"/>
          <w:sz w:val="24"/>
          <w:szCs w:val="24"/>
          <w:bdr w:val="none" w:color="auto" w:sz="0" w:space="0" w:frame="1"/>
          <w:lang w:eastAsia="en-GB"/>
        </w:rPr>
        <w:t xml:space="preserve"> expense for it to be totally disregarded?</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I would dispute that the County Durham Plan was totally disregarded. The Officers Committee Report sets out in detail the relevant policies of the County Durham Plan including Policy 6 which provides a framework for the assessment of planning applications of the nature submitted.</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 xml:space="preserve">The SHLAA Assessment reported that a development on this site would comprise an incursion into attractive open countryside (AHLV) beyond newly established settlement edge, not well related to existing settlement form and with great prominence and impact than development to the west. </w:t>
      </w:r>
      <w:r w:rsidRPr="0075411B">
        <w:rPr>
          <w:rFonts w:ascii="Arial" w:hAnsi="Arial" w:eastAsia="Times New Roman" w:cs="Arial"/>
          <w:color w:val="201F1E"/>
          <w:sz w:val="24"/>
          <w:szCs w:val="24"/>
          <w:bdr w:val="none" w:color="auto" w:sz="0" w:space="0" w:frame="1"/>
          <w:lang w:eastAsia="en-GB"/>
        </w:rPr>
        <w:t>Likely to have significant landscape effects (significant adverse residual impact).</w:t>
      </w:r>
      <w:r w:rsidRPr="0075411B">
        <w:rPr>
          <w:rFonts w:ascii="Arial" w:hAnsi="Arial" w:eastAsia="Times New Roman" w:cs="Arial"/>
          <w:color w:val="201F1E"/>
          <w:sz w:val="24"/>
          <w:szCs w:val="24"/>
          <w:bdr w:val="none" w:color="auto" w:sz="0" w:space="0" w:frame="1"/>
          <w:lang w:eastAsia="en-GB"/>
        </w:rPr>
        <w:t xml:space="preserve"> Why has this been totally disregarded and ignored?</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 xml:space="preserve">As was addressed at the committee meeting </w:t>
      </w:r>
      <w:r w:rsidRPr="0075411B">
        <w:rPr>
          <w:rFonts w:ascii="Arial" w:hAnsi="Arial" w:eastAsia="Times New Roman" w:cs="Arial"/>
          <w:color w:val="201F1E"/>
          <w:sz w:val="24"/>
          <w:szCs w:val="24"/>
          <w:bdr w:val="none" w:color="auto" w:sz="0" w:space="0" w:frame="1"/>
          <w:lang w:eastAsia="en-GB"/>
        </w:rPr>
        <w:t>itself</w:t>
      </w:r>
      <w:r w:rsidRPr="0075411B">
        <w:rPr>
          <w:rFonts w:ascii="Arial" w:hAnsi="Arial" w:eastAsia="Times New Roman" w:cs="Arial"/>
          <w:color w:val="201F1E"/>
          <w:sz w:val="24"/>
          <w:szCs w:val="24"/>
          <w:bdr w:val="none" w:color="auto" w:sz="0" w:space="0" w:frame="1"/>
          <w:lang w:eastAsia="en-GB"/>
        </w:rPr>
        <w:t>, the SHLAA is a high level assessment of sites that could be developed for housing as part of the evidence base for the County Durham Plan. That assessment is not the same as determining that a site isn't acceptable for development – that can only be determined through the submission of a planning application and the detailed information that is provided in support of such an application, including, in this case, the submission of a detailed Landscape and Visual Appraisal.</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Why was the 250 plus letters of objection from local residents ignored?</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The letters were not ignored. They were referred to and detailed fully in the Officers Committee Report.</w:t>
      </w:r>
      <w:r w:rsidRPr="0075411B">
        <w:rPr>
          <w:rFonts w:ascii="Arial" w:hAnsi="Arial" w:eastAsia="Times New Roman" w:cs="Arial"/>
          <w:color w:val="201F1E"/>
          <w:sz w:val="24"/>
          <w:szCs w:val="24"/>
          <w:bdr w:val="none" w:color="auto" w:sz="0" w:space="0" w:frame="1"/>
          <w:lang w:eastAsia="en-GB"/>
        </w:rPr>
        <w:br/>
      </w:r>
    </w:p>
    <w:p xmlns:wp14="http://schemas.microsoft.com/office/word/2010/wordml" w:rsidR="00703E88" w:rsidP="0075411B" w:rsidRDefault="00703E88" w14:paraId="3389749E"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proofErr w:type="spellStart"/>
      <w:proofErr w:type="gramStart"/>
      <w:r>
        <w:rPr>
          <w:rFonts w:ascii="Arial" w:hAnsi="Arial" w:eastAsia="Times New Roman" w:cs="Arial"/>
          <w:color w:val="201F1E"/>
          <w:sz w:val="24"/>
          <w:szCs w:val="24"/>
          <w:bdr w:val="none" w:color="auto" w:sz="0" w:space="0" w:frame="1"/>
          <w:lang w:eastAsia="en-GB"/>
        </w:rPr>
        <w:t>Cont</w:t>
      </w:r>
      <w:proofErr w:type="spellEnd"/>
      <w:r>
        <w:rPr>
          <w:rFonts w:ascii="Arial" w:hAnsi="Arial" w:eastAsia="Times New Roman" w:cs="Arial"/>
          <w:color w:val="201F1E"/>
          <w:sz w:val="24"/>
          <w:szCs w:val="24"/>
          <w:bdr w:val="none" w:color="auto" w:sz="0" w:space="0" w:frame="1"/>
          <w:lang w:eastAsia="en-GB"/>
        </w:rPr>
        <w:t xml:space="preserve"> ..</w:t>
      </w:r>
      <w:proofErr w:type="gramEnd"/>
    </w:p>
    <w:p xmlns:wp14="http://schemas.microsoft.com/office/word/2010/wordml" w:rsidR="00703E88" w:rsidP="0075411B" w:rsidRDefault="00703E88" w14:paraId="0E27B00A"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p>
    <w:p w:rsidR="157F0AD9" w:rsidP="157F0AD9" w:rsidRDefault="157F0AD9" w14:paraId="442FB13E" w14:textId="6C4A2C21">
      <w:pPr>
        <w:shd w:val="clear" w:color="auto" w:fill="FFFFFF" w:themeFill="background1"/>
        <w:spacing w:after="0" w:line="240" w:lineRule="auto"/>
        <w:rPr>
          <w:rFonts w:ascii="Arial" w:hAnsi="Arial" w:eastAsia="Times New Roman" w:cs="Arial"/>
          <w:color w:val="201F1E"/>
          <w:sz w:val="24"/>
          <w:szCs w:val="24"/>
          <w:lang w:eastAsia="en-GB"/>
        </w:rPr>
      </w:pPr>
    </w:p>
    <w:p xmlns:wp14="http://schemas.microsoft.com/office/word/2010/wordml" w:rsidR="00703E88" w:rsidP="0075411B" w:rsidRDefault="00E76354" w14:paraId="1F75A9DD"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r>
        <w:rPr>
          <w:rFonts w:ascii="Arial" w:hAnsi="Arial" w:eastAsia="Times New Roman" w:cs="Arial"/>
          <w:color w:val="201F1E"/>
          <w:sz w:val="24"/>
          <w:szCs w:val="24"/>
          <w:bdr w:val="none" w:color="auto" w:sz="0" w:space="0" w:frame="1"/>
          <w:lang w:eastAsia="en-GB"/>
        </w:rPr>
        <w:lastRenderedPageBreak/>
        <w:t>3</w:t>
      </w:r>
      <w:r w:rsidR="00703E88">
        <w:rPr>
          <w:rFonts w:ascii="Arial" w:hAnsi="Arial" w:eastAsia="Times New Roman" w:cs="Arial"/>
          <w:color w:val="201F1E"/>
          <w:sz w:val="24"/>
          <w:szCs w:val="24"/>
          <w:bdr w:val="none" w:color="auto" w:sz="0" w:space="0" w:frame="1"/>
          <w:lang w:eastAsia="en-GB"/>
        </w:rPr>
        <w:t>.</w:t>
      </w:r>
    </w:p>
    <w:p xmlns:wp14="http://schemas.microsoft.com/office/word/2010/wordml" w:rsidR="00703E88" w:rsidP="0075411B" w:rsidRDefault="0075411B" w14:paraId="3F59878C"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Why were the 140 plus generic letters in favour of the development from locations quite a distance from Barnard Castle and the surrounding areas allowed to carry so much sway? It was also apparent that quite a number of these letters were issued after the deadline for comments had passed, therefore we would hope that they would not have contributed towards the case officers final decision. Can you please confirm this is the case?</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Firstly, I would draw attention to paragraph 79 of the Officers Committee Report where it was highlighted to members of the County Planning Committee that the majority of the letters of support were in a standard letter format and were from outside the local area. In determining planning applications, we are required to make decisions in accordance with the development plan unless material considerations indicate otherwise. In this case, it was Officers view that the proposals were in accordance with the development plan having looked at all of the issues raised in representations and on the basis of the advice from a range of consultees. As such, while our recommendation to approve the application reflected the position of supporters, as opposed to objectors, our position was not based on there being support for the scheme.</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With regards to the planning committee, why is not more credence given to local councillors who know the area etc.?</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 xml:space="preserve">Whilst I would not dispute that local members know their areas well, decisions cannot be made solely on the basis of the view of a local member. A Planning Committee has to make a judgment on all of the issues raised and the advice of </w:t>
      </w:r>
      <w:proofErr w:type="gramStart"/>
      <w:r w:rsidRPr="0075411B">
        <w:rPr>
          <w:rFonts w:ascii="Arial" w:hAnsi="Arial" w:eastAsia="Times New Roman" w:cs="Arial"/>
          <w:color w:val="201F1E"/>
          <w:sz w:val="24"/>
          <w:szCs w:val="24"/>
          <w:bdr w:val="none" w:color="auto" w:sz="0" w:space="0" w:frame="1"/>
          <w:lang w:eastAsia="en-GB"/>
        </w:rPr>
        <w:t>officers</w:t>
      </w:r>
      <w:proofErr w:type="gramEnd"/>
      <w:r w:rsidRPr="0075411B">
        <w:rPr>
          <w:rFonts w:ascii="Arial" w:hAnsi="Arial" w:eastAsia="Times New Roman" w:cs="Arial"/>
          <w:color w:val="201F1E"/>
          <w:sz w:val="24"/>
          <w:szCs w:val="24"/>
          <w:bdr w:val="none" w:color="auto" w:sz="0" w:space="0" w:frame="1"/>
          <w:lang w:eastAsia="en-GB"/>
        </w:rPr>
        <w:t xml:space="preserve"> base on their assessment of the application against the relevant policies in the development plan.</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Can you please confirm if Mr Gavillet responded to the letter from MP Dehenna Davison with regards to the generic e-mails in favour of the development?</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Correspondence was received from the MP's office on 11 March 2021 and a response was provided on 23 March 2021.</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 xml:space="preserve">Marwood Parish Council </w:t>
      </w:r>
      <w:proofErr w:type="gramStart"/>
      <w:r w:rsidRPr="0075411B">
        <w:rPr>
          <w:rFonts w:ascii="Arial" w:hAnsi="Arial" w:eastAsia="Times New Roman" w:cs="Arial"/>
          <w:color w:val="201F1E"/>
          <w:sz w:val="24"/>
          <w:szCs w:val="24"/>
          <w:bdr w:val="none" w:color="auto" w:sz="0" w:space="0" w:frame="1"/>
          <w:lang w:eastAsia="en-GB"/>
        </w:rPr>
        <w:t>are</w:t>
      </w:r>
      <w:proofErr w:type="gramEnd"/>
      <w:r w:rsidRPr="0075411B">
        <w:rPr>
          <w:rFonts w:ascii="Arial" w:hAnsi="Arial" w:eastAsia="Times New Roman" w:cs="Arial"/>
          <w:color w:val="201F1E"/>
          <w:sz w:val="24"/>
          <w:szCs w:val="24"/>
          <w:bdr w:val="none" w:color="auto" w:sz="0" w:space="0" w:frame="1"/>
          <w:lang w:eastAsia="en-GB"/>
        </w:rPr>
        <w:t xml:space="preserve"> also awaiting a formal response from Mr Gavillet with regards to our email/letter dated 26th February 2021 with regards to generic e-mails in favour of the development. Can you please confirm when the response will be issued?</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 xml:space="preserve">I have had sight of your letter of 26 February 2021 and having read it thoroughly I am of the view that the letter sought only to bring matters to our attention and did not specifically seek a response from the case officer. I apologise if there was any misunderstanding here, however, as noted above, we drew attention in the report to the nature and source of the letters of support. In relation to the timing of receipt of the letters of support, having reviewed the file it is clear that there were considerable numbers of representations received after the minimum statutory consultation period that were both in support and in objection to the application. Whilst a statutory period is provided as a means of encouraging interested parties to inspect the application and drive comments on the application, the council uses its discretion on all planning application and accepts representations, both for and against, to be submitted until the point at which a decision is made. The Government's Planning Practice Guidance </w:t>
      </w:r>
      <w:r w:rsidRPr="0075411B">
        <w:rPr>
          <w:rFonts w:ascii="Arial" w:hAnsi="Arial" w:eastAsia="Times New Roman" w:cs="Arial"/>
          <w:color w:val="548DD4" w:themeColor="text2" w:themeTint="99"/>
          <w:sz w:val="24"/>
          <w:szCs w:val="24"/>
          <w:bdr w:val="none" w:color="auto" w:sz="0" w:space="0" w:frame="1"/>
          <w:lang w:eastAsia="en-GB"/>
        </w:rPr>
        <w:t xml:space="preserve">(https://www.gov.uk/guidance/consultation-and-pre-decision-matters) </w:t>
      </w:r>
      <w:r w:rsidRPr="0075411B">
        <w:rPr>
          <w:rFonts w:ascii="Arial" w:hAnsi="Arial" w:eastAsia="Times New Roman" w:cs="Arial"/>
          <w:color w:val="201F1E"/>
          <w:sz w:val="24"/>
          <w:szCs w:val="24"/>
          <w:bdr w:val="none" w:color="auto" w:sz="0" w:space="0" w:frame="1"/>
          <w:lang w:eastAsia="en-GB"/>
        </w:rPr>
        <w:t>is clear at Paragraph: 034 Reference ID: 15-034-20190723 that local planning authorities may, at their discretion, take into account comments that are made after the closing date. Accordingly, the Council, in exercising such discretion, is in line with relevant Government guidance.</w:t>
      </w:r>
      <w:r w:rsidRPr="0075411B">
        <w:rPr>
          <w:rFonts w:ascii="Arial" w:hAnsi="Arial" w:eastAsia="Times New Roman" w:cs="Arial"/>
          <w:color w:val="201F1E"/>
          <w:sz w:val="24"/>
          <w:szCs w:val="24"/>
          <w:bdr w:val="none" w:color="auto" w:sz="0" w:space="0" w:frame="1"/>
          <w:lang w:eastAsia="en-GB"/>
        </w:rPr>
        <w:br/>
      </w:r>
    </w:p>
    <w:p xmlns:wp14="http://schemas.microsoft.com/office/word/2010/wordml" w:rsidR="00703E88" w:rsidP="0075411B" w:rsidRDefault="00703E88" w14:paraId="15D0A1C4"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proofErr w:type="spellStart"/>
      <w:proofErr w:type="gramStart"/>
      <w:r>
        <w:rPr>
          <w:rFonts w:ascii="Arial" w:hAnsi="Arial" w:eastAsia="Times New Roman" w:cs="Arial"/>
          <w:color w:val="201F1E"/>
          <w:sz w:val="24"/>
          <w:szCs w:val="24"/>
          <w:bdr w:val="none" w:color="auto" w:sz="0" w:space="0" w:frame="1"/>
          <w:lang w:eastAsia="en-GB"/>
        </w:rPr>
        <w:t>Cont</w:t>
      </w:r>
      <w:proofErr w:type="spellEnd"/>
      <w:r>
        <w:rPr>
          <w:rFonts w:ascii="Arial" w:hAnsi="Arial" w:eastAsia="Times New Roman" w:cs="Arial"/>
          <w:color w:val="201F1E"/>
          <w:sz w:val="24"/>
          <w:szCs w:val="24"/>
          <w:bdr w:val="none" w:color="auto" w:sz="0" w:space="0" w:frame="1"/>
          <w:lang w:eastAsia="en-GB"/>
        </w:rPr>
        <w:t xml:space="preserve"> ..</w:t>
      </w:r>
      <w:proofErr w:type="gramEnd"/>
    </w:p>
    <w:p xmlns:wp14="http://schemas.microsoft.com/office/word/2010/wordml" w:rsidR="00703E88" w:rsidP="0075411B" w:rsidRDefault="00703E88" w14:paraId="60061E4C"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p>
    <w:p xmlns:wp14="http://schemas.microsoft.com/office/word/2010/wordml" w:rsidR="00703E88" w:rsidP="0075411B" w:rsidRDefault="00703E88" w14:paraId="44EAFD9C"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bookmarkStart w:name="_GoBack" w:id="0"/>
      <w:bookmarkEnd w:id="0"/>
    </w:p>
    <w:p xmlns:wp14="http://schemas.microsoft.com/office/word/2010/wordml" w:rsidR="00703E88" w:rsidP="0075411B" w:rsidRDefault="00E76354" w14:paraId="0F9ABB3F"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r>
        <w:rPr>
          <w:rFonts w:ascii="Arial" w:hAnsi="Arial" w:eastAsia="Times New Roman" w:cs="Arial"/>
          <w:color w:val="201F1E"/>
          <w:sz w:val="24"/>
          <w:szCs w:val="24"/>
          <w:bdr w:val="none" w:color="auto" w:sz="0" w:space="0" w:frame="1"/>
          <w:lang w:eastAsia="en-GB"/>
        </w:rPr>
        <w:lastRenderedPageBreak/>
        <w:t>4</w:t>
      </w:r>
      <w:r w:rsidR="00703E88">
        <w:rPr>
          <w:rFonts w:ascii="Arial" w:hAnsi="Arial" w:eastAsia="Times New Roman" w:cs="Arial"/>
          <w:color w:val="201F1E"/>
          <w:sz w:val="24"/>
          <w:szCs w:val="24"/>
          <w:bdr w:val="none" w:color="auto" w:sz="0" w:space="0" w:frame="1"/>
          <w:lang w:eastAsia="en-GB"/>
        </w:rPr>
        <w:t>.</w:t>
      </w:r>
    </w:p>
    <w:p xmlns:wp14="http://schemas.microsoft.com/office/word/2010/wordml" w:rsidRPr="0075411B" w:rsidR="0075411B" w:rsidP="0075411B" w:rsidRDefault="0075411B" w14:paraId="223A280B" wp14:textId="77777777">
      <w:pPr>
        <w:shd w:val="clear" w:color="auto" w:fill="FFFFFF"/>
        <w:spacing w:after="0" w:line="240" w:lineRule="auto"/>
        <w:rPr>
          <w:rFonts w:ascii="Arial" w:hAnsi="Arial" w:eastAsia="Times New Roman" w:cs="Arial"/>
          <w:color w:val="201F1E"/>
          <w:sz w:val="24"/>
          <w:szCs w:val="24"/>
          <w:bdr w:val="none" w:color="auto" w:sz="0" w:space="0" w:frame="1"/>
          <w:lang w:eastAsia="en-GB"/>
        </w:rPr>
      </w:pP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If you wish to escalate this matter further you can ask for your complaint to be independently reviewed by the Customer Feedback and Investigation Team. You will need to contact the Customer Feedback and Investigation team within 20 working days, providing the reasons why you remain dissatisfied, and quoting your reference number FS-Case-332037385.</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Their contact details are as follows</w:t>
      </w:r>
      <w:proofErr w:type="gramStart"/>
      <w:r w:rsidRPr="0075411B">
        <w:rPr>
          <w:rFonts w:ascii="Arial" w:hAnsi="Arial" w:eastAsia="Times New Roman" w:cs="Arial"/>
          <w:color w:val="201F1E"/>
          <w:sz w:val="24"/>
          <w:szCs w:val="24"/>
          <w:bdr w:val="none" w:color="auto" w:sz="0" w:space="0" w:frame="1"/>
          <w:lang w:eastAsia="en-GB"/>
        </w:rPr>
        <w:t>:</w:t>
      </w:r>
      <w:proofErr w:type="gramEnd"/>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Customer Feedback and Investigation Team</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Durham County Council</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County Hall</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Durham</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DH1 5UL</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e-mail: feedbackteam@durham.gov.uk</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Telephone: 03000 269007</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Yours sincerely</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Andrew Inch</w:t>
      </w:r>
      <w:r w:rsidRPr="0075411B">
        <w:rPr>
          <w:rFonts w:ascii="Arial" w:hAnsi="Arial" w:eastAsia="Times New Roman" w:cs="Arial"/>
          <w:color w:val="201F1E"/>
          <w:sz w:val="24"/>
          <w:szCs w:val="24"/>
          <w:bdr w:val="none" w:color="auto" w:sz="0" w:space="0" w:frame="1"/>
          <w:lang w:eastAsia="en-GB"/>
        </w:rPr>
        <w:br/>
      </w:r>
      <w:r w:rsidRPr="0075411B">
        <w:rPr>
          <w:rFonts w:ascii="Arial" w:hAnsi="Arial" w:eastAsia="Times New Roman" w:cs="Arial"/>
          <w:color w:val="201F1E"/>
          <w:sz w:val="24"/>
          <w:szCs w:val="24"/>
          <w:bdr w:val="none" w:color="auto" w:sz="0" w:space="0" w:frame="1"/>
          <w:lang w:eastAsia="en-GB"/>
        </w:rPr>
        <w:t>Strategic Team Leader</w:t>
      </w:r>
    </w:p>
    <w:p xmlns:wp14="http://schemas.microsoft.com/office/word/2010/wordml" w:rsidR="00BD3CF9" w:rsidRDefault="00BD3CF9" w14:paraId="4B94D5A5" wp14:textId="77777777"/>
    <w:sectPr w:rsidR="00BD3CF9" w:rsidSect="001C0B20">
      <w:pgSz w:w="11906" w:h="16838" w:orient="portrait"/>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25"/>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11B"/>
    <w:rsid w:val="00107E2D"/>
    <w:rsid w:val="001C0B20"/>
    <w:rsid w:val="005018CD"/>
    <w:rsid w:val="005F3A07"/>
    <w:rsid w:val="00703E88"/>
    <w:rsid w:val="0075411B"/>
    <w:rsid w:val="009651EF"/>
    <w:rsid w:val="00BD3CF9"/>
    <w:rsid w:val="00E76354"/>
    <w:rsid w:val="00F61BBF"/>
    <w:rsid w:val="157F0A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819B4"/>
  <w15:docId w15:val="{679cf2e4-b03f-456b-8859-d167890b5b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75411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5411B"/>
    <w:rPr>
      <w:b/>
      <w:bCs/>
    </w:rPr>
  </w:style>
  <w:style w:type="paragraph" w:styleId="BalloonText">
    <w:name w:val="Balloon Text"/>
    <w:basedOn w:val="Normal"/>
    <w:link w:val="BalloonTextChar"/>
    <w:uiPriority w:val="99"/>
    <w:semiHidden/>
    <w:unhideWhenUsed/>
    <w:rsid w:val="005018C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018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41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5411B"/>
    <w:rPr>
      <w:b/>
      <w:bCs/>
    </w:rPr>
  </w:style>
  <w:style w:type="paragraph" w:styleId="BalloonText">
    <w:name w:val="Balloon Text"/>
    <w:basedOn w:val="Normal"/>
    <w:link w:val="BalloonTextChar"/>
    <w:uiPriority w:val="99"/>
    <w:semiHidden/>
    <w:unhideWhenUsed/>
    <w:rsid w:val="00501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8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31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Marwood PC</dc:creator>
  <lastModifiedBy>Marwood Parish Council Marwood Parish Council</lastModifiedBy>
  <revision>7</revision>
  <lastPrinted>2021-05-17T09:54:00.0000000Z</lastPrinted>
  <dcterms:created xsi:type="dcterms:W3CDTF">2021-05-17T09:44:00.0000000Z</dcterms:created>
  <dcterms:modified xsi:type="dcterms:W3CDTF">2021-05-17T10:11:51.8104546Z</dcterms:modified>
</coreProperties>
</file>