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1E060" w14:textId="77777777" w:rsidR="00EF4824" w:rsidRPr="00D64B56" w:rsidRDefault="00D64B56">
      <w:pPr>
        <w:rPr>
          <w:rFonts w:ascii="Arial" w:hAnsi="Arial" w:cs="Arial"/>
          <w:sz w:val="20"/>
          <w:lang w:val="fr-BE"/>
        </w:rPr>
      </w:pPr>
      <w:r w:rsidRPr="00D64B56">
        <w:rPr>
          <w:rFonts w:ascii="Arial" w:hAnsi="Arial" w:cs="Arial"/>
          <w:sz w:val="20"/>
          <w:lang w:val="fr-BE"/>
        </w:rPr>
        <w:t>NEO SCRL</w:t>
      </w:r>
    </w:p>
    <w:p w14:paraId="1E59B5D1" w14:textId="77777777" w:rsidR="00D64B56" w:rsidRPr="00D64B56" w:rsidRDefault="00D64B56">
      <w:pPr>
        <w:rPr>
          <w:rFonts w:ascii="Arial" w:hAnsi="Arial" w:cs="Arial"/>
          <w:sz w:val="20"/>
          <w:lang w:val="fr-BE"/>
        </w:rPr>
      </w:pPr>
    </w:p>
    <w:p w14:paraId="72A0DED3" w14:textId="6AA04BA6" w:rsidR="00D64B56" w:rsidRPr="00DE530B" w:rsidRDefault="00D64B56" w:rsidP="00DD4B03">
      <w:pPr>
        <w:shd w:val="clear" w:color="auto" w:fill="92D050"/>
        <w:jc w:val="center"/>
        <w:rPr>
          <w:rFonts w:ascii="Arial" w:hAnsi="Arial" w:cs="Arial"/>
          <w:b/>
          <w:color w:val="FFFFFF" w:themeColor="background1"/>
          <w:sz w:val="24"/>
          <w:lang w:val="fr-BE"/>
        </w:rPr>
      </w:pPr>
      <w:bookmarkStart w:id="0" w:name="_Hlk21944172"/>
      <w:r w:rsidRPr="00066115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Rapport </w:t>
      </w:r>
      <w:r w:rsidR="00A31B30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annuel </w:t>
      </w:r>
      <w:r w:rsidR="00AE3EBF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2017 </w:t>
      </w:r>
      <w:r w:rsidR="00A31B30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en application de l’article </w:t>
      </w:r>
      <w:r w:rsidR="007A5BE2">
        <w:rPr>
          <w:rFonts w:ascii="Arial" w:hAnsi="Arial" w:cs="Arial"/>
          <w:b/>
          <w:color w:val="FFFFFF" w:themeColor="background1"/>
          <w:sz w:val="24"/>
          <w:lang w:val="fr-BE"/>
        </w:rPr>
        <w:t>7</w:t>
      </w:r>
      <w:r w:rsidR="00A31B30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 </w:t>
      </w:r>
      <w:r w:rsidR="00DE530B">
        <w:rPr>
          <w:rFonts w:ascii="Arial" w:hAnsi="Arial" w:cs="Arial"/>
          <w:b/>
          <w:color w:val="FFFFFF" w:themeColor="background1"/>
          <w:sz w:val="24"/>
          <w:lang w:val="fr-BE"/>
        </w:rPr>
        <w:t>de l’o</w:t>
      </w:r>
      <w:r w:rsidR="00DE530B" w:rsidRPr="00DE530B">
        <w:rPr>
          <w:rFonts w:ascii="Arial" w:hAnsi="Arial" w:cs="Arial"/>
          <w:b/>
          <w:color w:val="FFFFFF" w:themeColor="background1"/>
          <w:sz w:val="24"/>
          <w:lang w:val="fr-BE"/>
        </w:rPr>
        <w:t>rdonnance conjointe à la Région de Bruxelles-Capitale et à la Commission communautaire commune sur la transparence des rémunérations et avantages des mandataires publics bruxellois</w:t>
      </w:r>
      <w:r w:rsidR="00DE530B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 du 14 décembre 2017</w:t>
      </w:r>
    </w:p>
    <w:bookmarkEnd w:id="0"/>
    <w:p w14:paraId="209144EF" w14:textId="77777777" w:rsidR="00A31B30" w:rsidRDefault="00A31B30">
      <w:pPr>
        <w:rPr>
          <w:rFonts w:ascii="Arial" w:hAnsi="Arial" w:cs="Arial"/>
          <w:sz w:val="20"/>
          <w:lang w:val="fr-BE"/>
        </w:rPr>
      </w:pPr>
    </w:p>
    <w:p w14:paraId="000E371B" w14:textId="090C7BB1" w:rsidR="00D64B56" w:rsidRPr="00BF454B" w:rsidRDefault="00D64B56">
      <w:pPr>
        <w:rPr>
          <w:rFonts w:ascii="Arial" w:hAnsi="Arial" w:cs="Arial"/>
          <w:sz w:val="20"/>
          <w:szCs w:val="20"/>
          <w:lang w:val="fr-BE"/>
        </w:rPr>
      </w:pPr>
      <w:bookmarkStart w:id="1" w:name="_Hlk21944156"/>
      <w:r w:rsidRPr="00BF454B">
        <w:rPr>
          <w:rFonts w:ascii="Arial" w:hAnsi="Arial" w:cs="Arial"/>
          <w:sz w:val="20"/>
          <w:szCs w:val="20"/>
          <w:lang w:val="fr-BE"/>
        </w:rPr>
        <w:t xml:space="preserve">L’article </w:t>
      </w:r>
      <w:r w:rsidR="009D277D">
        <w:rPr>
          <w:rFonts w:ascii="Arial" w:hAnsi="Arial" w:cs="Arial"/>
          <w:sz w:val="20"/>
          <w:szCs w:val="20"/>
          <w:lang w:val="fr-BE"/>
        </w:rPr>
        <w:t>7</w:t>
      </w:r>
      <w:r w:rsidRPr="00BF454B">
        <w:rPr>
          <w:rFonts w:ascii="Arial" w:hAnsi="Arial" w:cs="Arial"/>
          <w:sz w:val="20"/>
          <w:szCs w:val="20"/>
          <w:lang w:val="fr-BE"/>
        </w:rPr>
        <w:t xml:space="preserve"> </w:t>
      </w:r>
      <w:r w:rsidR="00A31B30" w:rsidRPr="00BF454B">
        <w:rPr>
          <w:rFonts w:ascii="Arial" w:hAnsi="Arial" w:cs="Arial"/>
          <w:sz w:val="20"/>
          <w:szCs w:val="20"/>
          <w:lang w:val="fr-BE"/>
        </w:rPr>
        <w:t xml:space="preserve">de l’ordonnance du </w:t>
      </w:r>
      <w:r w:rsidR="00DE530B">
        <w:rPr>
          <w:rFonts w:ascii="Arial" w:hAnsi="Arial" w:cs="Arial"/>
          <w:sz w:val="20"/>
          <w:szCs w:val="20"/>
          <w:lang w:val="fr-BE"/>
        </w:rPr>
        <w:t>14 décembre 2017</w:t>
      </w:r>
      <w:r w:rsidR="00A31B30" w:rsidRPr="00BF454B">
        <w:rPr>
          <w:rFonts w:ascii="Arial" w:hAnsi="Arial" w:cs="Arial"/>
          <w:sz w:val="20"/>
          <w:szCs w:val="20"/>
          <w:lang w:val="fr-BE"/>
        </w:rPr>
        <w:t xml:space="preserve"> </w:t>
      </w:r>
      <w:r w:rsidRPr="00BF454B">
        <w:rPr>
          <w:rFonts w:ascii="Arial" w:hAnsi="Arial" w:cs="Arial"/>
          <w:sz w:val="20"/>
          <w:szCs w:val="20"/>
          <w:lang w:val="fr-BE"/>
        </w:rPr>
        <w:t>stipule</w:t>
      </w:r>
      <w:r w:rsidR="00066115" w:rsidRPr="00BF454B">
        <w:rPr>
          <w:rFonts w:ascii="Arial" w:hAnsi="Arial" w:cs="Arial"/>
          <w:sz w:val="20"/>
          <w:szCs w:val="20"/>
          <w:lang w:val="fr-BE"/>
        </w:rPr>
        <w:t> :</w:t>
      </w:r>
      <w:r w:rsidRPr="00BF454B">
        <w:rPr>
          <w:rFonts w:ascii="Arial" w:hAnsi="Arial" w:cs="Arial"/>
          <w:sz w:val="20"/>
          <w:szCs w:val="20"/>
          <w:lang w:val="fr-BE"/>
        </w:rPr>
        <w:t> </w:t>
      </w:r>
    </w:p>
    <w:p w14:paraId="6A37245D" w14:textId="4C802FFD" w:rsidR="00DE530B" w:rsidRPr="00F44364" w:rsidRDefault="00F44364" w:rsidP="00F44364">
      <w:p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 xml:space="preserve">« Sans préjudice des dispositions législatives existantes, chaque collège des bourgmestre et échevins, collège de police ou organe de gestion de l'institution visée à l'article 2 publie un rapport annuel écrit dans les 3 mois de la fin de chaque année civile. </w:t>
      </w:r>
      <w:r w:rsidR="00DE530B"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Ce rapport comprend :</w:t>
      </w:r>
    </w:p>
    <w:p w14:paraId="2088CF5A" w14:textId="59A5AF03" w:rsidR="00F44364" w:rsidRPr="00F44364" w:rsidRDefault="00F44364" w:rsidP="00F4436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="00DE530B"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 xml:space="preserve">n relevé détaillé des présences en réunion, des rémunérations et avantages de toute nature ainsi que de tous les frais de représentation octroyés à ses mandataires publics, et de toute réduction opérée sur ces rémunérations et avantages de toute nature en vertu d'une disposition légale ou </w:t>
      </w:r>
      <w:proofErr w:type="gramStart"/>
      <w:r w:rsidR="00DE530B"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réglementaire;</w:t>
      </w:r>
      <w:proofErr w:type="gramEnd"/>
    </w:p>
    <w:p w14:paraId="4CBD92D5" w14:textId="646D00B9" w:rsidR="00F44364" w:rsidRPr="00F44364" w:rsidRDefault="00F44364" w:rsidP="00F4436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="00DE530B"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ne liste de tous les voyages auxquels chacun de ses mandataires publics a participé dans le cadre de l'exercice de ses fonctions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 ;</w:t>
      </w:r>
    </w:p>
    <w:p w14:paraId="0CE579A2" w14:textId="226C6BB1" w:rsidR="008D200D" w:rsidRPr="00F44364" w:rsidRDefault="00F44364" w:rsidP="00F4436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="00DE530B"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n inventaire de tous les marchés publics conclus par la commune ou l'institution visée à l'article 2, en précisant pour chaque marché les bénéficiaires et les montants engagés, que le marché ait été passé avec ou sans délégation de pouvoir</w:t>
      </w: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 »</w:t>
      </w:r>
      <w:r w:rsidR="00DE530B"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.</w:t>
      </w:r>
    </w:p>
    <w:p w14:paraId="5A77EDFA" w14:textId="7AD88786" w:rsidR="00445D67" w:rsidRPr="00F44E13" w:rsidRDefault="00445D67" w:rsidP="00445D67">
      <w:pPr>
        <w:pStyle w:val="Heading1"/>
        <w:numPr>
          <w:ilvl w:val="0"/>
          <w:numId w:val="3"/>
        </w:numPr>
        <w:rPr>
          <w:lang w:val="fr-BE"/>
        </w:rPr>
      </w:pPr>
      <w:bookmarkStart w:id="2" w:name="_Hlk21944193"/>
      <w:bookmarkEnd w:id="1"/>
      <w:r>
        <w:rPr>
          <w:lang w:val="fr-BE"/>
        </w:rPr>
        <w:t xml:space="preserve">Relevé détaillé des </w:t>
      </w:r>
      <w:r w:rsidR="00234E9D">
        <w:rPr>
          <w:lang w:val="fr-BE"/>
        </w:rPr>
        <w:t xml:space="preserve">présences en réunion, </w:t>
      </w:r>
      <w:r>
        <w:rPr>
          <w:lang w:val="fr-BE"/>
        </w:rPr>
        <w:t>rémunérations et avantages de toute nature et frais</w:t>
      </w:r>
      <w:r w:rsidR="00653B5E">
        <w:rPr>
          <w:lang w:val="fr-BE"/>
        </w:rPr>
        <w:t xml:space="preserve"> de représentation octroyés aux</w:t>
      </w:r>
      <w:r>
        <w:rPr>
          <w:lang w:val="fr-BE"/>
        </w:rPr>
        <w:t xml:space="preserve"> mandataires </w:t>
      </w:r>
      <w:r w:rsidRPr="00F44E13">
        <w:rPr>
          <w:lang w:val="fr-BE"/>
        </w:rPr>
        <w:t>publics</w:t>
      </w:r>
      <w:bookmarkEnd w:id="2"/>
    </w:p>
    <w:p w14:paraId="45F17D84" w14:textId="77777777" w:rsidR="004D5444" w:rsidRDefault="004D5444" w:rsidP="00653B5E">
      <w:pPr>
        <w:jc w:val="both"/>
        <w:rPr>
          <w:rFonts w:ascii="Arial" w:hAnsi="Arial" w:cs="Arial"/>
          <w:bCs/>
          <w:i/>
          <w:sz w:val="20"/>
          <w:lang w:val="fr-BE"/>
        </w:rPr>
      </w:pPr>
    </w:p>
    <w:p w14:paraId="5C6907CB" w14:textId="77777777" w:rsidR="0013533B" w:rsidRDefault="0013533B" w:rsidP="00653B5E">
      <w:pPr>
        <w:jc w:val="both"/>
        <w:rPr>
          <w:rFonts w:ascii="Arial" w:hAnsi="Arial" w:cs="Arial"/>
          <w:bCs/>
          <w:sz w:val="20"/>
          <w:lang w:val="fr-BE"/>
        </w:rPr>
      </w:pPr>
      <w:r w:rsidRPr="0013533B">
        <w:rPr>
          <w:rFonts w:ascii="Arial" w:hAnsi="Arial" w:cs="Arial"/>
          <w:bCs/>
          <w:sz w:val="20"/>
          <w:lang w:val="fr-BE"/>
        </w:rPr>
        <w:t>NEO SCRL n’</w:t>
      </w:r>
      <w:r>
        <w:rPr>
          <w:rFonts w:ascii="Arial" w:hAnsi="Arial" w:cs="Arial"/>
          <w:bCs/>
          <w:sz w:val="20"/>
          <w:lang w:val="fr-BE"/>
        </w:rPr>
        <w:t>octroi</w:t>
      </w:r>
      <w:r w:rsidRPr="0013533B">
        <w:rPr>
          <w:rFonts w:ascii="Arial" w:hAnsi="Arial" w:cs="Arial"/>
          <w:bCs/>
          <w:sz w:val="20"/>
          <w:lang w:val="fr-BE"/>
        </w:rPr>
        <w:t>e aucune rémunérations</w:t>
      </w:r>
      <w:r w:rsidR="007D6FBF">
        <w:rPr>
          <w:rFonts w:ascii="Arial" w:hAnsi="Arial" w:cs="Arial"/>
          <w:bCs/>
          <w:sz w:val="20"/>
          <w:lang w:val="fr-BE"/>
        </w:rPr>
        <w:t>, avantage de toute nature ou indemnité pour frais de représentation</w:t>
      </w:r>
      <w:r w:rsidRPr="0013533B">
        <w:rPr>
          <w:rFonts w:ascii="Arial" w:hAnsi="Arial" w:cs="Arial"/>
          <w:bCs/>
          <w:sz w:val="20"/>
          <w:lang w:val="fr-BE"/>
        </w:rPr>
        <w:t xml:space="preserve"> à ses administrateurs y compris à son administrateur délégué.</w:t>
      </w:r>
      <w:r>
        <w:rPr>
          <w:rFonts w:ascii="Arial" w:hAnsi="Arial" w:cs="Arial"/>
          <w:bCs/>
          <w:sz w:val="20"/>
          <w:lang w:val="fr-BE"/>
        </w:rPr>
        <w:t xml:space="preserve"> </w:t>
      </w:r>
    </w:p>
    <w:p w14:paraId="445CE497" w14:textId="2630B4D0" w:rsidR="00031051" w:rsidRDefault="00234E9D" w:rsidP="00653B5E">
      <w:pPr>
        <w:jc w:val="both"/>
        <w:rPr>
          <w:rFonts w:ascii="Arial" w:hAnsi="Arial" w:cs="Arial"/>
          <w:bCs/>
          <w:sz w:val="20"/>
          <w:lang w:val="fr-BE"/>
        </w:rPr>
      </w:pPr>
      <w:r>
        <w:rPr>
          <w:rFonts w:ascii="Arial" w:hAnsi="Arial" w:cs="Arial"/>
          <w:bCs/>
          <w:sz w:val="20"/>
          <w:lang w:val="fr-BE"/>
        </w:rPr>
        <w:t>En ce qui concerne les présences en réunion :</w:t>
      </w:r>
    </w:p>
    <w:tbl>
      <w:tblPr>
        <w:tblStyle w:val="TableGrid"/>
        <w:tblW w:w="10206" w:type="dxa"/>
        <w:tblInd w:w="-147" w:type="dxa"/>
        <w:tblLook w:val="04A0" w:firstRow="1" w:lastRow="0" w:firstColumn="1" w:lastColumn="0" w:noHBand="0" w:noVBand="1"/>
      </w:tblPr>
      <w:tblGrid>
        <w:gridCol w:w="1017"/>
        <w:gridCol w:w="753"/>
        <w:gridCol w:w="264"/>
        <w:gridCol w:w="753"/>
        <w:gridCol w:w="1017"/>
        <w:gridCol w:w="1017"/>
        <w:gridCol w:w="1017"/>
        <w:gridCol w:w="1017"/>
        <w:gridCol w:w="1117"/>
        <w:gridCol w:w="1117"/>
        <w:gridCol w:w="1117"/>
      </w:tblGrid>
      <w:tr w:rsidR="00F44E13" w:rsidRPr="00CF4C92" w14:paraId="711A9B64" w14:textId="77777777" w:rsidTr="00F44E13">
        <w:tc>
          <w:tcPr>
            <w:tcW w:w="1770" w:type="dxa"/>
            <w:gridSpan w:val="2"/>
            <w:shd w:val="clear" w:color="auto" w:fill="0070C0"/>
          </w:tcPr>
          <w:p w14:paraId="70C1D381" w14:textId="2C8EBF53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Administrateurs</w:t>
            </w:r>
          </w:p>
        </w:tc>
        <w:tc>
          <w:tcPr>
            <w:tcW w:w="1017" w:type="dxa"/>
            <w:gridSpan w:val="2"/>
            <w:shd w:val="clear" w:color="auto" w:fill="0070C0"/>
          </w:tcPr>
          <w:p w14:paraId="56DBF924" w14:textId="6D354C52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15/2/2017</w:t>
            </w:r>
          </w:p>
        </w:tc>
        <w:tc>
          <w:tcPr>
            <w:tcW w:w="1017" w:type="dxa"/>
            <w:shd w:val="clear" w:color="auto" w:fill="0070C0"/>
          </w:tcPr>
          <w:p w14:paraId="4FF1CEE4" w14:textId="07E3DB7F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23/3/2017</w:t>
            </w:r>
          </w:p>
        </w:tc>
        <w:tc>
          <w:tcPr>
            <w:tcW w:w="1017" w:type="dxa"/>
            <w:shd w:val="clear" w:color="auto" w:fill="0070C0"/>
          </w:tcPr>
          <w:p w14:paraId="0A9AE17D" w14:textId="7D11385D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17/5/2017</w:t>
            </w:r>
          </w:p>
        </w:tc>
        <w:tc>
          <w:tcPr>
            <w:tcW w:w="1017" w:type="dxa"/>
            <w:shd w:val="clear" w:color="auto" w:fill="0070C0"/>
          </w:tcPr>
          <w:p w14:paraId="72C93806" w14:textId="04590F3D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20/7/2017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0070C0"/>
          </w:tcPr>
          <w:p w14:paraId="5ACB4140" w14:textId="48D79B65" w:rsidR="00F44E13" w:rsidRPr="00F44E13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15/9/2017</w:t>
            </w:r>
          </w:p>
        </w:tc>
        <w:tc>
          <w:tcPr>
            <w:tcW w:w="1117" w:type="dxa"/>
            <w:shd w:val="clear" w:color="auto" w:fill="0070C0"/>
          </w:tcPr>
          <w:p w14:paraId="3BC07465" w14:textId="2E24F4AC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24/10/2017</w:t>
            </w:r>
          </w:p>
        </w:tc>
        <w:tc>
          <w:tcPr>
            <w:tcW w:w="1117" w:type="dxa"/>
            <w:shd w:val="clear" w:color="auto" w:fill="0070C0"/>
          </w:tcPr>
          <w:p w14:paraId="36733208" w14:textId="70142AE0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10/11/2017</w:t>
            </w:r>
          </w:p>
        </w:tc>
        <w:tc>
          <w:tcPr>
            <w:tcW w:w="1117" w:type="dxa"/>
            <w:shd w:val="clear" w:color="auto" w:fill="0070C0"/>
          </w:tcPr>
          <w:p w14:paraId="2C772030" w14:textId="47CA4984" w:rsidR="00F44E13" w:rsidRPr="00CF4C92" w:rsidRDefault="00F44E13" w:rsidP="00653B5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BE"/>
              </w:rPr>
              <w:t>21/12/2017</w:t>
            </w:r>
          </w:p>
        </w:tc>
      </w:tr>
      <w:tr w:rsidR="00F44E13" w:rsidRPr="00CF4C92" w14:paraId="464C7558" w14:textId="77777777" w:rsidTr="00540FEF">
        <w:tc>
          <w:tcPr>
            <w:tcW w:w="1770" w:type="dxa"/>
            <w:gridSpan w:val="2"/>
          </w:tcPr>
          <w:p w14:paraId="24C82FE2" w14:textId="5D2A508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Kristof De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Mesmaeker</w:t>
            </w:r>
            <w:proofErr w:type="spellEnd"/>
          </w:p>
        </w:tc>
        <w:tc>
          <w:tcPr>
            <w:tcW w:w="1017" w:type="dxa"/>
            <w:gridSpan w:val="2"/>
          </w:tcPr>
          <w:p w14:paraId="2EE1C1F3" w14:textId="6E7D647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5DA60BE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45BE2E38" w14:textId="6602014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BFFE1FA" w14:textId="0664B1EA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  <w:shd w:val="clear" w:color="auto" w:fill="auto"/>
          </w:tcPr>
          <w:p w14:paraId="20848387" w14:textId="1EB65A3A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24621663" w14:textId="42931B2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F98ECDD" w14:textId="5AA5588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28D002D" w14:textId="7C53380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31B6601A" w14:textId="77777777" w:rsidTr="00540FEF">
        <w:tc>
          <w:tcPr>
            <w:tcW w:w="1770" w:type="dxa"/>
            <w:gridSpan w:val="2"/>
          </w:tcPr>
          <w:p w14:paraId="7E3E973E" w14:textId="16A5E16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Jef Janssens</w:t>
            </w:r>
          </w:p>
        </w:tc>
        <w:tc>
          <w:tcPr>
            <w:tcW w:w="1017" w:type="dxa"/>
            <w:gridSpan w:val="2"/>
          </w:tcPr>
          <w:p w14:paraId="423D2367" w14:textId="7F2EC973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3E840640" w14:textId="4274853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</w:tcPr>
          <w:p w14:paraId="69F0AB4D" w14:textId="4A6DCCF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50E891F2" w14:textId="600A180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74E1FD54" w14:textId="06B6387C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718496E6" w14:textId="16B690E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213B8A7" w14:textId="4B16B18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0533DD1D" w14:textId="48C3940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13B10C46" w14:textId="77777777" w:rsidTr="00540FEF">
        <w:tc>
          <w:tcPr>
            <w:tcW w:w="1770" w:type="dxa"/>
            <w:gridSpan w:val="2"/>
          </w:tcPr>
          <w:p w14:paraId="3C91929F" w14:textId="12C6AA1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Yves Goldstein</w:t>
            </w:r>
          </w:p>
        </w:tc>
        <w:tc>
          <w:tcPr>
            <w:tcW w:w="1017" w:type="dxa"/>
            <w:gridSpan w:val="2"/>
          </w:tcPr>
          <w:p w14:paraId="37B2BB0C" w14:textId="2842FCD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5EBE9AAB" w14:textId="6246CBE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51406DC2" w14:textId="63D8918B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FBF8AF0" w14:textId="248DF1D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  <w:shd w:val="clear" w:color="auto" w:fill="auto"/>
          </w:tcPr>
          <w:p w14:paraId="1DFC5E18" w14:textId="30FC4ACE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7326999A" w14:textId="1CC072A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982A972" w14:textId="68D22EB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6241DC65" w14:textId="199F90C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</w:tr>
      <w:tr w:rsidR="00F44E13" w:rsidRPr="00CF4C92" w14:paraId="642C1239" w14:textId="77777777" w:rsidTr="00540FEF">
        <w:tc>
          <w:tcPr>
            <w:tcW w:w="1770" w:type="dxa"/>
            <w:gridSpan w:val="2"/>
          </w:tcPr>
          <w:p w14:paraId="46D64CBE" w14:textId="6D47240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Abbes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Guenned</w:t>
            </w:r>
            <w:proofErr w:type="spellEnd"/>
          </w:p>
        </w:tc>
        <w:tc>
          <w:tcPr>
            <w:tcW w:w="1017" w:type="dxa"/>
            <w:gridSpan w:val="2"/>
          </w:tcPr>
          <w:p w14:paraId="264AECC4" w14:textId="2CEA168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369E995" w14:textId="510A102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3132AC75" w14:textId="0654771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000EC83E" w14:textId="74828A8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5EC760CD" w14:textId="66AEC968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5CE83C7C" w14:textId="75B2933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75995AAC" w14:textId="6256AB1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5224ADCA" w14:textId="44AB2AE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64225FCD" w14:textId="77777777" w:rsidTr="00540FEF">
        <w:tc>
          <w:tcPr>
            <w:tcW w:w="1770" w:type="dxa"/>
            <w:gridSpan w:val="2"/>
          </w:tcPr>
          <w:p w14:paraId="1FA521A9" w14:textId="597679F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Stéphane Nicolas</w:t>
            </w:r>
          </w:p>
        </w:tc>
        <w:tc>
          <w:tcPr>
            <w:tcW w:w="1017" w:type="dxa"/>
            <w:gridSpan w:val="2"/>
          </w:tcPr>
          <w:p w14:paraId="1D0923DE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02B1BC77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7797D946" w14:textId="715C1F6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7774D8B" w14:textId="67AA476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318F8FDE" w14:textId="4E09A421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4D066BD0" w14:textId="21D989F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685EB904" w14:textId="40A5275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56E68252" w14:textId="17385D4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588EB626" w14:textId="77777777" w:rsidTr="00540FEF">
        <w:tc>
          <w:tcPr>
            <w:tcW w:w="1770" w:type="dxa"/>
            <w:gridSpan w:val="2"/>
          </w:tcPr>
          <w:p w14:paraId="45ED2162" w14:textId="4FC4B99A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Jean Louis Peters</w:t>
            </w:r>
          </w:p>
        </w:tc>
        <w:tc>
          <w:tcPr>
            <w:tcW w:w="1017" w:type="dxa"/>
            <w:gridSpan w:val="2"/>
          </w:tcPr>
          <w:p w14:paraId="352686D1" w14:textId="40F342E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20ECE14" w14:textId="0F256AD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D049A0D" w14:textId="762CA04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496B4D3" w14:textId="4F0978AB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6ADDF73C" w14:textId="57C69305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18A5671" w14:textId="6B8F1322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58CCD6B7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44A3BCCC" w14:textId="14ECBAF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3B4657EA" w14:textId="77777777" w:rsidTr="00540FEF">
        <w:tc>
          <w:tcPr>
            <w:tcW w:w="1770" w:type="dxa"/>
            <w:gridSpan w:val="2"/>
          </w:tcPr>
          <w:p w14:paraId="0A14C26E" w14:textId="2105AA3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Philippe Close</w:t>
            </w:r>
          </w:p>
        </w:tc>
        <w:tc>
          <w:tcPr>
            <w:tcW w:w="1017" w:type="dxa"/>
            <w:gridSpan w:val="2"/>
          </w:tcPr>
          <w:p w14:paraId="59739E0C" w14:textId="295D4D7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43831304" w14:textId="4B68422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67D666F" w14:textId="18AC390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63CF6BF7" w14:textId="52280B7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  <w:shd w:val="clear" w:color="auto" w:fill="auto"/>
          </w:tcPr>
          <w:p w14:paraId="44381F94" w14:textId="257C675F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6F1769AA" w14:textId="6062AA9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1521F8F" w14:textId="50BDD1B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276DD30D" w14:textId="45560D8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5FB3117A" w14:textId="77777777" w:rsidTr="00540FEF">
        <w:tc>
          <w:tcPr>
            <w:tcW w:w="1770" w:type="dxa"/>
            <w:gridSpan w:val="2"/>
          </w:tcPr>
          <w:p w14:paraId="1E1527CC" w14:textId="7B64463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Denis Delforge</w:t>
            </w:r>
          </w:p>
        </w:tc>
        <w:tc>
          <w:tcPr>
            <w:tcW w:w="1017" w:type="dxa"/>
            <w:gridSpan w:val="2"/>
          </w:tcPr>
          <w:p w14:paraId="2CA48DF6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3FE6E079" w14:textId="79BE695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73E4E16" w14:textId="2213A086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4C466A73" w14:textId="40AA6366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  <w:shd w:val="clear" w:color="auto" w:fill="auto"/>
          </w:tcPr>
          <w:p w14:paraId="48AD1B8F" w14:textId="1441612B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117" w:type="dxa"/>
          </w:tcPr>
          <w:p w14:paraId="06531445" w14:textId="382042B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617BEA24" w14:textId="1D22C9D3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446E8A0E" w14:textId="16915BD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</w:tr>
      <w:tr w:rsidR="00F44E13" w:rsidRPr="00CF4C92" w14:paraId="666D1CF7" w14:textId="77777777" w:rsidTr="00540FEF">
        <w:tc>
          <w:tcPr>
            <w:tcW w:w="1770" w:type="dxa"/>
            <w:gridSpan w:val="2"/>
          </w:tcPr>
          <w:p w14:paraId="6C65CCC0" w14:textId="50D7AEC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Bernard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Dhondt</w:t>
            </w:r>
            <w:proofErr w:type="spellEnd"/>
          </w:p>
        </w:tc>
        <w:tc>
          <w:tcPr>
            <w:tcW w:w="1017" w:type="dxa"/>
            <w:gridSpan w:val="2"/>
          </w:tcPr>
          <w:p w14:paraId="186CDDAF" w14:textId="1428F71B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38146D6" w14:textId="3038F1C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3187456D" w14:textId="3EBAF44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</w:tcPr>
          <w:p w14:paraId="2D7F3D97" w14:textId="131E799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shd w:val="clear" w:color="auto" w:fill="auto"/>
          </w:tcPr>
          <w:p w14:paraId="108BE357" w14:textId="5757BE02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15460FD4" w14:textId="3407210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44085269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056A9F47" w14:textId="69D24E0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6921FE20" w14:textId="77777777" w:rsidTr="00540FEF">
        <w:tc>
          <w:tcPr>
            <w:tcW w:w="1770" w:type="dxa"/>
            <w:gridSpan w:val="2"/>
          </w:tcPr>
          <w:p w14:paraId="64AFE756" w14:textId="333BD4C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Henri Dineur</w:t>
            </w:r>
          </w:p>
        </w:tc>
        <w:tc>
          <w:tcPr>
            <w:tcW w:w="1017" w:type="dxa"/>
            <w:gridSpan w:val="2"/>
          </w:tcPr>
          <w:p w14:paraId="4B4ACAC6" w14:textId="4B958B7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0F51E36D" w14:textId="139F532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538E89BD" w14:textId="253B026B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E46F9E5" w14:textId="1112A3B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68736953" w14:textId="7EAF143E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33FDBD7F" w14:textId="619D3E7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70DBEBAC" w14:textId="1442FC3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23ED7EB0" w14:textId="0E4E674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6F71D92D" w14:textId="77777777" w:rsidTr="00540FEF">
        <w:tc>
          <w:tcPr>
            <w:tcW w:w="1770" w:type="dxa"/>
            <w:gridSpan w:val="2"/>
          </w:tcPr>
          <w:p w14:paraId="04D4714B" w14:textId="3761307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Vanessa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Issi</w:t>
            </w:r>
            <w:proofErr w:type="spellEnd"/>
          </w:p>
        </w:tc>
        <w:tc>
          <w:tcPr>
            <w:tcW w:w="1017" w:type="dxa"/>
            <w:gridSpan w:val="2"/>
          </w:tcPr>
          <w:p w14:paraId="650B0284" w14:textId="2B6FE84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726C6B99" w14:textId="22FA1FE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 (r)</w:t>
            </w:r>
          </w:p>
        </w:tc>
        <w:tc>
          <w:tcPr>
            <w:tcW w:w="1017" w:type="dxa"/>
          </w:tcPr>
          <w:p w14:paraId="4468D121" w14:textId="7168541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042BC545" w14:textId="132C84B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42AE3432" w14:textId="65BA8FDA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F44E13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588E05E8" w14:textId="2E9C712A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05505F58" w14:textId="4C35E81E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1E3B9939" w14:textId="3FED152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79AEA35B" w14:textId="77777777" w:rsidTr="00540FEF">
        <w:tc>
          <w:tcPr>
            <w:tcW w:w="1770" w:type="dxa"/>
            <w:gridSpan w:val="2"/>
          </w:tcPr>
          <w:p w14:paraId="09900EB2" w14:textId="1AF09D03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lastRenderedPageBreak/>
              <w:t>Frédéric Masil</w:t>
            </w:r>
          </w:p>
        </w:tc>
        <w:tc>
          <w:tcPr>
            <w:tcW w:w="1017" w:type="dxa"/>
            <w:gridSpan w:val="2"/>
          </w:tcPr>
          <w:p w14:paraId="76906E45" w14:textId="035606A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1DE34255" w14:textId="164A1B06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327474B2" w14:textId="33FB6D4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38ADA4E2" w14:textId="4F9CFEA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14:paraId="38F0EC71" w14:textId="09E111BF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540FEF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2D65D77F" w14:textId="30153722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2EFC0F02" w14:textId="35BF34B6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789B523B" w14:textId="776669F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62FE920A" w14:textId="77777777" w:rsidTr="00540FEF">
        <w:tc>
          <w:tcPr>
            <w:tcW w:w="1770" w:type="dxa"/>
            <w:gridSpan w:val="2"/>
          </w:tcPr>
          <w:p w14:paraId="37FC5821" w14:textId="16C648C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Ans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Persoons</w:t>
            </w:r>
            <w:proofErr w:type="spellEnd"/>
          </w:p>
        </w:tc>
        <w:tc>
          <w:tcPr>
            <w:tcW w:w="1017" w:type="dxa"/>
            <w:gridSpan w:val="2"/>
          </w:tcPr>
          <w:p w14:paraId="66CDAEFF" w14:textId="4F5B6B9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7BBF51A3" w14:textId="4BC67A9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75ABD4B8" w14:textId="290EC90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5C0C9672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shd w:val="clear" w:color="auto" w:fill="auto"/>
          </w:tcPr>
          <w:p w14:paraId="07EAD272" w14:textId="33E846BF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540FEF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6F67CE48" w14:textId="0DAB83C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0E31E53B" w14:textId="1AE3F1C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69F47A23" w14:textId="16D89752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</w:tr>
      <w:tr w:rsidR="00F44E13" w:rsidRPr="00CF4C92" w14:paraId="2F610EB2" w14:textId="77777777" w:rsidTr="00540FEF">
        <w:tc>
          <w:tcPr>
            <w:tcW w:w="1770" w:type="dxa"/>
            <w:gridSpan w:val="2"/>
          </w:tcPr>
          <w:p w14:paraId="7A800818" w14:textId="3C6F576B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Stefan Cornelis</w:t>
            </w:r>
          </w:p>
        </w:tc>
        <w:tc>
          <w:tcPr>
            <w:tcW w:w="1017" w:type="dxa"/>
            <w:gridSpan w:val="2"/>
          </w:tcPr>
          <w:p w14:paraId="1CC3710A" w14:textId="1679807C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0D44AE7" w14:textId="47263CF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3B4A3139" w14:textId="20FCC37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284F1F1E" w14:textId="1BE384E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14:paraId="20CC4104" w14:textId="14D973E5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540FEF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475A864A" w14:textId="327B7CC2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7BF31D59" w14:textId="466DE6B6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7E697958" w14:textId="0138A27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</w:tr>
      <w:tr w:rsidR="00F44E13" w:rsidRPr="00CF4C92" w14:paraId="2F10ED08" w14:textId="77777777" w:rsidTr="00540FEF">
        <w:tc>
          <w:tcPr>
            <w:tcW w:w="1770" w:type="dxa"/>
            <w:gridSpan w:val="2"/>
          </w:tcPr>
          <w:p w14:paraId="1C08A9B6" w14:textId="4E42DC0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Dirk De Smedt</w:t>
            </w:r>
          </w:p>
        </w:tc>
        <w:tc>
          <w:tcPr>
            <w:tcW w:w="1017" w:type="dxa"/>
            <w:gridSpan w:val="2"/>
          </w:tcPr>
          <w:p w14:paraId="13636976" w14:textId="75FEECB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67D18C23" w14:textId="18DB4D8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6CFA045C" w14:textId="75F70CE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4E8641F8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shd w:val="clear" w:color="auto" w:fill="auto"/>
          </w:tcPr>
          <w:p w14:paraId="73B7807C" w14:textId="2F5D83CA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57D795B8" w14:textId="56E6EA4D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4A3AC520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0F9DAD60" w14:textId="38B9C802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</w:tr>
      <w:tr w:rsidR="00F44E13" w:rsidRPr="00CF4C92" w14:paraId="3C50446B" w14:textId="77777777" w:rsidTr="00540FEF">
        <w:tc>
          <w:tcPr>
            <w:tcW w:w="1770" w:type="dxa"/>
            <w:gridSpan w:val="2"/>
          </w:tcPr>
          <w:p w14:paraId="7A040F55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gridSpan w:val="2"/>
          </w:tcPr>
          <w:p w14:paraId="08CD364E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43A8FCB7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44F3E307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5B59689F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shd w:val="clear" w:color="auto" w:fill="auto"/>
          </w:tcPr>
          <w:p w14:paraId="77194E69" w14:textId="553D943E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479BA7CB" w14:textId="61C9003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3508AB80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100F76E1" w14:textId="4BA932A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</w:tr>
      <w:tr w:rsidR="00F44E13" w:rsidRPr="00540FEF" w14:paraId="5AC824D4" w14:textId="77777777" w:rsidTr="00F44E13">
        <w:trPr>
          <w:gridAfter w:val="8"/>
          <w:wAfter w:w="8172" w:type="dxa"/>
        </w:trPr>
        <w:tc>
          <w:tcPr>
            <w:tcW w:w="1017" w:type="dxa"/>
          </w:tcPr>
          <w:p w14:paraId="077ACF6A" w14:textId="77777777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gridSpan w:val="2"/>
          </w:tcPr>
          <w:p w14:paraId="65D6C06F" w14:textId="77777777" w:rsidR="00F44E13" w:rsidRPr="00F44E13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</w:tr>
      <w:tr w:rsidR="00F44E13" w:rsidRPr="00CF4C92" w14:paraId="2AAB701E" w14:textId="77777777" w:rsidTr="00540FEF">
        <w:tc>
          <w:tcPr>
            <w:tcW w:w="1770" w:type="dxa"/>
            <w:gridSpan w:val="2"/>
          </w:tcPr>
          <w:p w14:paraId="532D4EA0" w14:textId="23600C3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Tom Reinhard</w:t>
            </w:r>
          </w:p>
        </w:tc>
        <w:tc>
          <w:tcPr>
            <w:tcW w:w="1017" w:type="dxa"/>
            <w:gridSpan w:val="2"/>
          </w:tcPr>
          <w:p w14:paraId="0C2E2001" w14:textId="110750DF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608E6B9A" w14:textId="47282E5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52C2D759" w14:textId="37439CD0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7CC5A76" w14:textId="2DEBD33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  <w:shd w:val="clear" w:color="auto" w:fill="auto"/>
          </w:tcPr>
          <w:p w14:paraId="332EB311" w14:textId="7AA13E7C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5D8A236F" w14:textId="651D616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117" w:type="dxa"/>
          </w:tcPr>
          <w:p w14:paraId="7C8570F1" w14:textId="7777777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15B70E47" w14:textId="5AB8BF0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</w:tr>
      <w:tr w:rsidR="00F44E13" w:rsidRPr="00CF4C92" w14:paraId="0690485C" w14:textId="77777777" w:rsidTr="00540FEF">
        <w:tc>
          <w:tcPr>
            <w:tcW w:w="1770" w:type="dxa"/>
            <w:gridSpan w:val="2"/>
          </w:tcPr>
          <w:p w14:paraId="035AB08D" w14:textId="03028D1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Baptiste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Delhauteur</w:t>
            </w:r>
            <w:proofErr w:type="spellEnd"/>
          </w:p>
        </w:tc>
        <w:tc>
          <w:tcPr>
            <w:tcW w:w="1017" w:type="dxa"/>
            <w:gridSpan w:val="2"/>
          </w:tcPr>
          <w:p w14:paraId="4933C9CB" w14:textId="70A5A7C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62D14FE7" w14:textId="1E2210C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12F344FC" w14:textId="349833E9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</w:tcPr>
          <w:p w14:paraId="19AA38E3" w14:textId="2E11B7B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14:paraId="6C340B4F" w14:textId="37B49E89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540FEF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5F10744E" w14:textId="139406AA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1D00EB3E" w14:textId="30D05C22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  <w:tc>
          <w:tcPr>
            <w:tcW w:w="1117" w:type="dxa"/>
          </w:tcPr>
          <w:p w14:paraId="32551EED" w14:textId="446B5CEB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</w:tr>
      <w:tr w:rsidR="00F44E13" w:rsidRPr="00CF4C92" w14:paraId="1690DF61" w14:textId="77777777" w:rsidTr="00540FEF">
        <w:tc>
          <w:tcPr>
            <w:tcW w:w="1770" w:type="dxa"/>
            <w:gridSpan w:val="2"/>
          </w:tcPr>
          <w:p w14:paraId="4451C347" w14:textId="42D20FB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 xml:space="preserve">Betty </w:t>
            </w:r>
            <w:proofErr w:type="spellStart"/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Waknine</w:t>
            </w:r>
            <w:proofErr w:type="spellEnd"/>
          </w:p>
        </w:tc>
        <w:tc>
          <w:tcPr>
            <w:tcW w:w="1017" w:type="dxa"/>
            <w:gridSpan w:val="2"/>
          </w:tcPr>
          <w:p w14:paraId="0FBD55D6" w14:textId="6317C984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</w:tcPr>
          <w:p w14:paraId="6D929A74" w14:textId="1C258A67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2C3C3852" w14:textId="37E3AE08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X</w:t>
            </w:r>
          </w:p>
        </w:tc>
        <w:tc>
          <w:tcPr>
            <w:tcW w:w="1017" w:type="dxa"/>
          </w:tcPr>
          <w:p w14:paraId="1D497616" w14:textId="78C1583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64B8F64" w14:textId="632BD151" w:rsidR="00F44E13" w:rsidRPr="00540FEF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71FC6CFC" w14:textId="23A2C42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7F34AC50" w14:textId="3B8DA635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</w:p>
        </w:tc>
        <w:tc>
          <w:tcPr>
            <w:tcW w:w="1117" w:type="dxa"/>
          </w:tcPr>
          <w:p w14:paraId="2643EABB" w14:textId="474D6551" w:rsidR="00F44E13" w:rsidRPr="00CF4C92" w:rsidRDefault="00F44E13" w:rsidP="00540FE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BE"/>
              </w:rPr>
            </w:pPr>
            <w:r w:rsidRPr="00CF4C92">
              <w:rPr>
                <w:rFonts w:ascii="Arial" w:hAnsi="Arial" w:cs="Arial"/>
                <w:bCs/>
                <w:sz w:val="18"/>
                <w:szCs w:val="18"/>
                <w:lang w:val="fr-BE"/>
              </w:rPr>
              <w:t>-</w:t>
            </w:r>
          </w:p>
        </w:tc>
      </w:tr>
    </w:tbl>
    <w:p w14:paraId="44D68AB3" w14:textId="4B4CB725" w:rsidR="00234E9D" w:rsidRDefault="00234E9D" w:rsidP="00540FEF">
      <w:pPr>
        <w:jc w:val="both"/>
        <w:rPr>
          <w:rFonts w:ascii="Arial" w:hAnsi="Arial" w:cs="Arial"/>
          <w:bCs/>
          <w:sz w:val="20"/>
          <w:lang w:val="fr-BE"/>
        </w:rPr>
      </w:pPr>
    </w:p>
    <w:p w14:paraId="1A0D8175" w14:textId="5292B975" w:rsidR="0087023C" w:rsidRPr="0013533B" w:rsidRDefault="00D92750" w:rsidP="00653B5E">
      <w:pPr>
        <w:jc w:val="both"/>
        <w:rPr>
          <w:rFonts w:ascii="Arial" w:hAnsi="Arial" w:cs="Arial"/>
          <w:bCs/>
          <w:sz w:val="20"/>
          <w:lang w:val="fr-BE"/>
        </w:rPr>
      </w:pPr>
      <w:r>
        <w:rPr>
          <w:rFonts w:ascii="Arial" w:hAnsi="Arial" w:cs="Arial"/>
          <w:bCs/>
          <w:lang w:val="fr-BE"/>
        </w:rPr>
        <w:t>(r) : représenté</w:t>
      </w:r>
    </w:p>
    <w:p w14:paraId="132C24AC" w14:textId="77777777" w:rsidR="00653B5E" w:rsidRPr="00653B5E" w:rsidRDefault="00653B5E" w:rsidP="00653B5E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L</w:t>
      </w:r>
      <w:r w:rsidRPr="00653B5E">
        <w:rPr>
          <w:lang w:val="fr-BE"/>
        </w:rPr>
        <w:t xml:space="preserve">iste de tous </w:t>
      </w:r>
      <w:r>
        <w:rPr>
          <w:lang w:val="fr-BE"/>
        </w:rPr>
        <w:t>les voyages auxquels chacun d</w:t>
      </w:r>
      <w:r w:rsidRPr="00653B5E">
        <w:rPr>
          <w:lang w:val="fr-BE"/>
        </w:rPr>
        <w:t>es mandataires publics a participé dans le cadre de l'exercice de ses fonctions</w:t>
      </w:r>
    </w:p>
    <w:p w14:paraId="1F8792AF" w14:textId="77777777" w:rsidR="00653B5E" w:rsidRDefault="00653B5E" w:rsidP="00D64B56">
      <w:pPr>
        <w:jc w:val="both"/>
        <w:rPr>
          <w:rFonts w:ascii="Arial" w:hAnsi="Arial" w:cs="Arial"/>
          <w:bCs/>
          <w:i/>
          <w:sz w:val="20"/>
          <w:lang w:val="fr-BE"/>
        </w:rPr>
      </w:pPr>
    </w:p>
    <w:p w14:paraId="2F12FFE5" w14:textId="77777777" w:rsidR="00031051" w:rsidRPr="00031051" w:rsidRDefault="00031051" w:rsidP="00D64B56">
      <w:pPr>
        <w:jc w:val="both"/>
        <w:rPr>
          <w:rFonts w:ascii="Arial" w:hAnsi="Arial" w:cs="Arial"/>
          <w:bCs/>
          <w:sz w:val="20"/>
          <w:lang w:val="fr-BE"/>
        </w:rPr>
      </w:pPr>
      <w:r w:rsidRPr="00031051">
        <w:rPr>
          <w:rFonts w:ascii="Arial" w:hAnsi="Arial" w:cs="Arial"/>
          <w:bCs/>
          <w:sz w:val="20"/>
          <w:lang w:val="fr-BE"/>
        </w:rPr>
        <w:t>Au cou</w:t>
      </w:r>
      <w:r w:rsidR="004D6D33">
        <w:rPr>
          <w:rFonts w:ascii="Arial" w:hAnsi="Arial" w:cs="Arial"/>
          <w:bCs/>
          <w:sz w:val="20"/>
          <w:lang w:val="fr-BE"/>
        </w:rPr>
        <w:t>rs des exercices 2017</w:t>
      </w:r>
      <w:r w:rsidRPr="00031051">
        <w:rPr>
          <w:rFonts w:ascii="Arial" w:hAnsi="Arial" w:cs="Arial"/>
          <w:bCs/>
          <w:sz w:val="20"/>
          <w:lang w:val="fr-BE"/>
        </w:rPr>
        <w:t>, les voyages suivants ont été réalisés par des mandataires publics dans le cadre de l’exercice de leur fonction auprès de NEO SCRL.</w:t>
      </w:r>
    </w:p>
    <w:tbl>
      <w:tblPr>
        <w:tblStyle w:val="MediumShading2-Accent1"/>
        <w:tblW w:w="9835" w:type="dxa"/>
        <w:tblLook w:val="04A0" w:firstRow="1" w:lastRow="0" w:firstColumn="1" w:lastColumn="0" w:noHBand="0" w:noVBand="1"/>
      </w:tblPr>
      <w:tblGrid>
        <w:gridCol w:w="1305"/>
        <w:gridCol w:w="2020"/>
        <w:gridCol w:w="950"/>
        <w:gridCol w:w="1300"/>
        <w:gridCol w:w="1460"/>
        <w:gridCol w:w="1420"/>
        <w:gridCol w:w="1380"/>
      </w:tblGrid>
      <w:tr w:rsidR="0013533B" w:rsidRPr="0013533B" w14:paraId="3AC4E79D" w14:textId="77777777" w:rsidTr="00FA0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5" w:type="dxa"/>
            <w:noWrap/>
            <w:hideMark/>
          </w:tcPr>
          <w:p w14:paraId="06EFB023" w14:textId="77777777" w:rsidR="0013533B" w:rsidRPr="0013533B" w:rsidRDefault="0013533B" w:rsidP="0013533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Destination</w:t>
            </w:r>
          </w:p>
        </w:tc>
        <w:tc>
          <w:tcPr>
            <w:tcW w:w="2020" w:type="dxa"/>
            <w:noWrap/>
            <w:hideMark/>
          </w:tcPr>
          <w:p w14:paraId="3444EE2E" w14:textId="77777777" w:rsidR="0013533B" w:rsidRPr="0013533B" w:rsidRDefault="0013533B" w:rsidP="0013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Mode de transport</w:t>
            </w:r>
          </w:p>
        </w:tc>
        <w:tc>
          <w:tcPr>
            <w:tcW w:w="950" w:type="dxa"/>
            <w:noWrap/>
            <w:hideMark/>
          </w:tcPr>
          <w:p w14:paraId="53722EC8" w14:textId="77777777" w:rsidR="0013533B" w:rsidRPr="0013533B" w:rsidRDefault="0013533B" w:rsidP="0013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proofErr w:type="spellStart"/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Période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E7980DA" w14:textId="77777777" w:rsidR="0013533B" w:rsidRPr="0013533B" w:rsidRDefault="0013533B" w:rsidP="0013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Henri Dineur</w:t>
            </w:r>
          </w:p>
        </w:tc>
        <w:tc>
          <w:tcPr>
            <w:tcW w:w="1460" w:type="dxa"/>
            <w:noWrap/>
            <w:hideMark/>
          </w:tcPr>
          <w:p w14:paraId="76510EFF" w14:textId="77777777" w:rsidR="0013533B" w:rsidRPr="0013533B" w:rsidRDefault="0013533B" w:rsidP="0013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Philippe Close</w:t>
            </w:r>
          </w:p>
        </w:tc>
        <w:tc>
          <w:tcPr>
            <w:tcW w:w="1420" w:type="dxa"/>
            <w:noWrap/>
            <w:hideMark/>
          </w:tcPr>
          <w:p w14:paraId="1EB94ABE" w14:textId="77777777" w:rsidR="0013533B" w:rsidRPr="0013533B" w:rsidRDefault="0013533B" w:rsidP="0013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Alain Courtois</w:t>
            </w:r>
          </w:p>
        </w:tc>
        <w:tc>
          <w:tcPr>
            <w:tcW w:w="1380" w:type="dxa"/>
            <w:noWrap/>
            <w:hideMark/>
          </w:tcPr>
          <w:p w14:paraId="45752979" w14:textId="77777777" w:rsidR="0013533B" w:rsidRPr="0013533B" w:rsidRDefault="0013533B" w:rsidP="0013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 xml:space="preserve">Dirk </w:t>
            </w:r>
            <w:proofErr w:type="spellStart"/>
            <w:r w:rsidRPr="0013533B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  <w:t>Desmedt</w:t>
            </w:r>
            <w:proofErr w:type="spellEnd"/>
          </w:p>
        </w:tc>
      </w:tr>
      <w:tr w:rsidR="0013533B" w:rsidRPr="0013533B" w14:paraId="0579F467" w14:textId="77777777" w:rsidTr="004D6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2EF65804" w14:textId="77777777" w:rsidR="0013533B" w:rsidRPr="0013533B" w:rsidRDefault="003F77CC" w:rsidP="001353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Paris </w:t>
            </w:r>
          </w:p>
        </w:tc>
        <w:tc>
          <w:tcPr>
            <w:tcW w:w="2020" w:type="dxa"/>
            <w:noWrap/>
          </w:tcPr>
          <w:p w14:paraId="3B9B4D19" w14:textId="77777777" w:rsidR="0013533B" w:rsidRPr="0013533B" w:rsidRDefault="003F77CC" w:rsidP="00135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Thalys</w:t>
            </w:r>
          </w:p>
        </w:tc>
        <w:tc>
          <w:tcPr>
            <w:tcW w:w="950" w:type="dxa"/>
            <w:noWrap/>
          </w:tcPr>
          <w:p w14:paraId="4FE98209" w14:textId="77777777" w:rsidR="0013533B" w:rsidRPr="0013533B" w:rsidRDefault="003F77CC" w:rsidP="001353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05/2017</w:t>
            </w:r>
          </w:p>
        </w:tc>
        <w:tc>
          <w:tcPr>
            <w:tcW w:w="1300" w:type="dxa"/>
            <w:noWrap/>
          </w:tcPr>
          <w:p w14:paraId="4C2E77D3" w14:textId="77777777" w:rsidR="0013533B" w:rsidRPr="0013533B" w:rsidRDefault="003F77CC" w:rsidP="00FA03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0" w:type="dxa"/>
            <w:noWrap/>
          </w:tcPr>
          <w:p w14:paraId="2DB7AA5A" w14:textId="77777777" w:rsidR="0013533B" w:rsidRPr="0013533B" w:rsidRDefault="003F77CC" w:rsidP="003F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0" w:type="dxa"/>
            <w:noWrap/>
          </w:tcPr>
          <w:p w14:paraId="7A0F0A38" w14:textId="77777777" w:rsidR="0013533B" w:rsidRPr="0013533B" w:rsidRDefault="0013533B" w:rsidP="00135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noWrap/>
          </w:tcPr>
          <w:p w14:paraId="2E080A25" w14:textId="77777777" w:rsidR="0013533B" w:rsidRPr="0013533B" w:rsidRDefault="0013533B" w:rsidP="00135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3533B" w:rsidRPr="0013533B" w14:paraId="7710CE6F" w14:textId="77777777" w:rsidTr="004D6D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32A1C76B" w14:textId="77777777" w:rsidR="0013533B" w:rsidRPr="0013533B" w:rsidRDefault="003F77CC" w:rsidP="001353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Rotterdam</w:t>
            </w:r>
          </w:p>
        </w:tc>
        <w:tc>
          <w:tcPr>
            <w:tcW w:w="2020" w:type="dxa"/>
            <w:noWrap/>
          </w:tcPr>
          <w:p w14:paraId="036C2FF6" w14:textId="77777777" w:rsidR="0013533B" w:rsidRPr="0013533B" w:rsidRDefault="003F77CC" w:rsidP="00135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Thalys</w:t>
            </w:r>
          </w:p>
        </w:tc>
        <w:tc>
          <w:tcPr>
            <w:tcW w:w="950" w:type="dxa"/>
            <w:noWrap/>
          </w:tcPr>
          <w:p w14:paraId="6878ACE8" w14:textId="77777777" w:rsidR="0013533B" w:rsidRPr="0013533B" w:rsidRDefault="003F77CC" w:rsidP="001353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01/2017</w:t>
            </w:r>
          </w:p>
        </w:tc>
        <w:tc>
          <w:tcPr>
            <w:tcW w:w="1300" w:type="dxa"/>
            <w:noWrap/>
          </w:tcPr>
          <w:p w14:paraId="788E377D" w14:textId="77777777" w:rsidR="0013533B" w:rsidRPr="0013533B" w:rsidRDefault="003F77CC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0" w:type="dxa"/>
          </w:tcPr>
          <w:p w14:paraId="02F3B63E" w14:textId="77777777" w:rsidR="0013533B" w:rsidRPr="0013533B" w:rsidRDefault="0013533B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AA31781" w14:textId="77777777" w:rsidR="0013533B" w:rsidRPr="0013533B" w:rsidRDefault="0013533B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DC9856F" w14:textId="77777777" w:rsidR="0013533B" w:rsidRPr="0013533B" w:rsidRDefault="0013533B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77CC" w:rsidRPr="0013533B" w14:paraId="0CD2ED4C" w14:textId="77777777" w:rsidTr="004D6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5ACC73BB" w14:textId="77777777" w:rsidR="003F77CC" w:rsidRPr="0013533B" w:rsidRDefault="003F77CC" w:rsidP="001353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noWrap/>
          </w:tcPr>
          <w:p w14:paraId="7080AD10" w14:textId="77777777" w:rsidR="003F77CC" w:rsidRPr="0013533B" w:rsidRDefault="003F77CC" w:rsidP="00135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noWrap/>
          </w:tcPr>
          <w:p w14:paraId="137C40BE" w14:textId="77777777" w:rsidR="003F77CC" w:rsidRPr="0013533B" w:rsidRDefault="003F77CC" w:rsidP="001353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20CC6B4D" w14:textId="77777777" w:rsidR="003F77CC" w:rsidRPr="0013533B" w:rsidRDefault="003F77CC" w:rsidP="00135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</w:tcPr>
          <w:p w14:paraId="5D3D3E3D" w14:textId="77777777" w:rsidR="003F77CC" w:rsidRPr="0013533B" w:rsidRDefault="003F77CC" w:rsidP="00135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1899F20" w14:textId="77777777" w:rsidR="003F77CC" w:rsidRPr="0013533B" w:rsidRDefault="003F77CC" w:rsidP="00135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7AA56DB" w14:textId="77777777" w:rsidR="003F77CC" w:rsidRPr="0013533B" w:rsidRDefault="003F77CC" w:rsidP="00135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77CC" w:rsidRPr="0013533B" w14:paraId="64F24B0F" w14:textId="77777777" w:rsidTr="004D6D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12E63901" w14:textId="77777777" w:rsidR="003F77CC" w:rsidRPr="0013533B" w:rsidRDefault="003F77CC" w:rsidP="001353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noWrap/>
          </w:tcPr>
          <w:p w14:paraId="25259E47" w14:textId="77777777" w:rsidR="003F77CC" w:rsidRPr="0013533B" w:rsidRDefault="003F77CC" w:rsidP="00135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noWrap/>
          </w:tcPr>
          <w:p w14:paraId="2F35C523" w14:textId="77777777" w:rsidR="003F77CC" w:rsidRPr="0013533B" w:rsidRDefault="003F77CC" w:rsidP="001353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3CD8A429" w14:textId="77777777" w:rsidR="003F77CC" w:rsidRPr="0013533B" w:rsidRDefault="003F77CC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</w:tcPr>
          <w:p w14:paraId="5E1E8791" w14:textId="77777777" w:rsidR="003F77CC" w:rsidRPr="0013533B" w:rsidRDefault="003F77CC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443BB3D" w14:textId="77777777" w:rsidR="003F77CC" w:rsidRPr="0013533B" w:rsidRDefault="003F77CC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572ECC6" w14:textId="77777777" w:rsidR="003F77CC" w:rsidRPr="0013533B" w:rsidRDefault="003F77CC" w:rsidP="00135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E366434" w14:textId="77777777" w:rsidR="00653B5E" w:rsidRPr="00653B5E" w:rsidRDefault="00653B5E" w:rsidP="00653B5E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I</w:t>
      </w:r>
      <w:r w:rsidRPr="00653B5E">
        <w:rPr>
          <w:lang w:val="fr-BE"/>
        </w:rPr>
        <w:t>nventaire de tous les marchés publics</w:t>
      </w:r>
    </w:p>
    <w:p w14:paraId="47AEEBFE" w14:textId="77777777" w:rsidR="00653B5E" w:rsidRDefault="00653B5E" w:rsidP="00066115">
      <w:pPr>
        <w:jc w:val="both"/>
        <w:rPr>
          <w:rFonts w:ascii="Arial" w:hAnsi="Arial" w:cs="Arial"/>
          <w:sz w:val="20"/>
          <w:lang w:val="fr-BE"/>
        </w:rPr>
      </w:pPr>
    </w:p>
    <w:tbl>
      <w:tblPr>
        <w:tblStyle w:val="TableGrid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505"/>
        <w:gridCol w:w="1467"/>
        <w:gridCol w:w="1559"/>
        <w:gridCol w:w="1418"/>
        <w:gridCol w:w="1701"/>
        <w:gridCol w:w="2126"/>
      </w:tblGrid>
      <w:tr w:rsidR="00A953D2" w:rsidRPr="004D6D33" w14:paraId="2D6FB57E" w14:textId="77777777" w:rsidTr="003E1C9F">
        <w:tc>
          <w:tcPr>
            <w:tcW w:w="1505" w:type="dxa"/>
          </w:tcPr>
          <w:p w14:paraId="1CA04598" w14:textId="77777777" w:rsidR="00A953D2" w:rsidRDefault="00A953D2" w:rsidP="00653B5E"/>
        </w:tc>
        <w:tc>
          <w:tcPr>
            <w:tcW w:w="1467" w:type="dxa"/>
          </w:tcPr>
          <w:p w14:paraId="4B9A9549" w14:textId="697AC9F2" w:rsidR="00A953D2" w:rsidRPr="00C06E52" w:rsidRDefault="00A953D2" w:rsidP="00653B5E">
            <w:pPr>
              <w:rPr>
                <w:b/>
              </w:rPr>
            </w:pPr>
            <w:r w:rsidRPr="00C06E52">
              <w:rPr>
                <w:b/>
              </w:rPr>
              <w:t>Numéro de dossier</w:t>
            </w:r>
          </w:p>
        </w:tc>
        <w:tc>
          <w:tcPr>
            <w:tcW w:w="1559" w:type="dxa"/>
          </w:tcPr>
          <w:p w14:paraId="045DECC9" w14:textId="200762C5" w:rsidR="00A953D2" w:rsidRPr="00C06E52" w:rsidRDefault="00C06E52" w:rsidP="00653B5E">
            <w:pPr>
              <w:rPr>
                <w:b/>
              </w:rPr>
            </w:pPr>
            <w:r w:rsidRPr="00C06E52">
              <w:rPr>
                <w:b/>
              </w:rPr>
              <w:t>Mode de passation</w:t>
            </w:r>
          </w:p>
        </w:tc>
        <w:tc>
          <w:tcPr>
            <w:tcW w:w="1418" w:type="dxa"/>
          </w:tcPr>
          <w:p w14:paraId="5760A840" w14:textId="0EDAD174" w:rsidR="00A953D2" w:rsidRPr="00C06E52" w:rsidRDefault="00A953D2" w:rsidP="00653B5E">
            <w:pPr>
              <w:rPr>
                <w:b/>
              </w:rPr>
            </w:pPr>
            <w:r w:rsidRPr="00C06E52">
              <w:rPr>
                <w:b/>
              </w:rPr>
              <w:t>D</w:t>
            </w:r>
            <w:r w:rsidR="00C06E52" w:rsidRPr="00C06E52">
              <w:rPr>
                <w:b/>
              </w:rPr>
              <w:t>ate</w:t>
            </w:r>
            <w:r w:rsidRPr="00C06E52">
              <w:rPr>
                <w:b/>
              </w:rPr>
              <w:t xml:space="preserve"> </w:t>
            </w:r>
            <w:r w:rsidR="00C06E52" w:rsidRPr="00C06E52">
              <w:rPr>
                <w:b/>
              </w:rPr>
              <w:t>d’</w:t>
            </w:r>
            <w:r w:rsidRPr="00C06E52">
              <w:rPr>
                <w:b/>
              </w:rPr>
              <w:t>attribution</w:t>
            </w:r>
          </w:p>
        </w:tc>
        <w:tc>
          <w:tcPr>
            <w:tcW w:w="1701" w:type="dxa"/>
          </w:tcPr>
          <w:p w14:paraId="322374D2" w14:textId="77777777" w:rsidR="00A953D2" w:rsidRPr="00C06E52" w:rsidRDefault="00A953D2" w:rsidP="00653B5E">
            <w:pPr>
              <w:rPr>
                <w:b/>
              </w:rPr>
            </w:pPr>
            <w:r w:rsidRPr="00C06E52">
              <w:rPr>
                <w:b/>
              </w:rPr>
              <w:t>Adjudicataire</w:t>
            </w:r>
          </w:p>
        </w:tc>
        <w:tc>
          <w:tcPr>
            <w:tcW w:w="2126" w:type="dxa"/>
          </w:tcPr>
          <w:p w14:paraId="15456067" w14:textId="77777777" w:rsidR="00A953D2" w:rsidRPr="00C06E52" w:rsidRDefault="00A953D2" w:rsidP="00653B5E">
            <w:pPr>
              <w:rPr>
                <w:b/>
              </w:rPr>
            </w:pPr>
            <w:r w:rsidRPr="00C06E52">
              <w:rPr>
                <w:b/>
              </w:rPr>
              <w:t>Montant €</w:t>
            </w:r>
          </w:p>
          <w:p w14:paraId="2190072B" w14:textId="018EDA34" w:rsidR="00A953D2" w:rsidRPr="00C06E52" w:rsidRDefault="00A953D2" w:rsidP="00653B5E">
            <w:pPr>
              <w:rPr>
                <w:b/>
              </w:rPr>
            </w:pPr>
          </w:p>
        </w:tc>
      </w:tr>
      <w:tr w:rsidR="00A953D2" w:rsidRPr="00540FEF" w14:paraId="74441F9B" w14:textId="77777777" w:rsidTr="003E1C9F">
        <w:tc>
          <w:tcPr>
            <w:tcW w:w="1505" w:type="dxa"/>
          </w:tcPr>
          <w:p w14:paraId="24C9A616" w14:textId="0C9A4254" w:rsidR="00A953D2" w:rsidRPr="005F50AE" w:rsidRDefault="00A953D2" w:rsidP="00653B5E">
            <w:r>
              <w:t xml:space="preserve">Marché public d’étude </w:t>
            </w:r>
            <w:r w:rsidR="002433AC">
              <w:t xml:space="preserve">requalification </w:t>
            </w:r>
            <w:r w:rsidRPr="005F50AE">
              <w:t xml:space="preserve">Parc des Sports </w:t>
            </w:r>
          </w:p>
        </w:tc>
        <w:tc>
          <w:tcPr>
            <w:tcW w:w="1467" w:type="dxa"/>
          </w:tcPr>
          <w:p w14:paraId="66F55D6D" w14:textId="1CF79504" w:rsidR="00A953D2" w:rsidRPr="005F50AE" w:rsidRDefault="00A953D2" w:rsidP="00653B5E">
            <w:r w:rsidRPr="005F50AE">
              <w:t>NEO 2015/09</w:t>
            </w:r>
          </w:p>
        </w:tc>
        <w:tc>
          <w:tcPr>
            <w:tcW w:w="1559" w:type="dxa"/>
          </w:tcPr>
          <w:p w14:paraId="6E0E0AB7" w14:textId="77E0A909" w:rsidR="00A953D2" w:rsidRPr="004D6D33" w:rsidRDefault="00A953D2" w:rsidP="00653B5E">
            <w:pPr>
              <w:rPr>
                <w:highlight w:val="yellow"/>
              </w:rPr>
            </w:pPr>
            <w:r w:rsidRPr="005F50AE">
              <w:t xml:space="preserve">Procédure négociée avec publicité européenne </w:t>
            </w:r>
            <w:proofErr w:type="gramStart"/>
            <w:r w:rsidRPr="005F50AE">
              <w:t>-  CA</w:t>
            </w:r>
            <w:proofErr w:type="gramEnd"/>
            <w:r w:rsidRPr="005F50AE">
              <w:t xml:space="preserve"> du 23</w:t>
            </w:r>
            <w:r w:rsidR="00905DE8">
              <w:t xml:space="preserve"> novembre 20</w:t>
            </w:r>
            <w:r w:rsidRPr="005F50AE">
              <w:t>15</w:t>
            </w:r>
          </w:p>
        </w:tc>
        <w:tc>
          <w:tcPr>
            <w:tcW w:w="1418" w:type="dxa"/>
          </w:tcPr>
          <w:p w14:paraId="0F9CC702" w14:textId="6CABB488" w:rsidR="00A953D2" w:rsidRPr="005F50AE" w:rsidRDefault="00A953D2" w:rsidP="00653B5E">
            <w:r w:rsidRPr="005F50AE">
              <w:t>CA du 15</w:t>
            </w:r>
            <w:r w:rsidR="00C06E52">
              <w:t xml:space="preserve"> février 20</w:t>
            </w:r>
            <w:r w:rsidRPr="005F50AE">
              <w:t>17</w:t>
            </w:r>
          </w:p>
        </w:tc>
        <w:tc>
          <w:tcPr>
            <w:tcW w:w="1701" w:type="dxa"/>
          </w:tcPr>
          <w:p w14:paraId="0C8B4BF4" w14:textId="2CCF8171" w:rsidR="00A953D2" w:rsidRPr="005F50AE" w:rsidRDefault="00A953D2" w:rsidP="00653B5E">
            <w:pPr>
              <w:rPr>
                <w:lang w:val="nl-BE"/>
              </w:rPr>
            </w:pPr>
            <w:r w:rsidRPr="005F50AE">
              <w:rPr>
                <w:lang w:val="nl-BE"/>
              </w:rPr>
              <w:t>Omgeving cvba</w:t>
            </w:r>
            <w:r w:rsidR="00C06E52">
              <w:rPr>
                <w:lang w:val="nl-BE"/>
              </w:rPr>
              <w:t xml:space="preserve"> - </w:t>
            </w:r>
            <w:r w:rsidRPr="005F50AE">
              <w:rPr>
                <w:lang w:val="nl-BE"/>
              </w:rPr>
              <w:br/>
              <w:t>ARA bv</w:t>
            </w:r>
            <w:r w:rsidR="00C06E52">
              <w:rPr>
                <w:lang w:val="nl-BE"/>
              </w:rPr>
              <w:t>b</w:t>
            </w:r>
            <w:r w:rsidRPr="005F50AE">
              <w:rPr>
                <w:lang w:val="nl-BE"/>
              </w:rPr>
              <w:t xml:space="preserve">a </w:t>
            </w:r>
            <w:r w:rsidR="00C06E52">
              <w:rPr>
                <w:lang w:val="nl-BE"/>
              </w:rPr>
              <w:t xml:space="preserve">- </w:t>
            </w:r>
            <w:r w:rsidRPr="005F50AE">
              <w:rPr>
                <w:lang w:val="nl-BE"/>
              </w:rPr>
              <w:t>Zwarts en</w:t>
            </w:r>
            <w:r w:rsidRPr="005F50AE">
              <w:rPr>
                <w:lang w:val="nl-BE"/>
              </w:rPr>
              <w:br/>
              <w:t xml:space="preserve">Jansma </w:t>
            </w:r>
            <w:r w:rsidR="00C06E52">
              <w:rPr>
                <w:lang w:val="nl-BE"/>
              </w:rPr>
              <w:t>nv</w:t>
            </w:r>
          </w:p>
        </w:tc>
        <w:tc>
          <w:tcPr>
            <w:tcW w:w="2126" w:type="dxa"/>
          </w:tcPr>
          <w:p w14:paraId="56ED9A45" w14:textId="77777777" w:rsidR="00A953D2" w:rsidRPr="005F50AE" w:rsidRDefault="00A953D2" w:rsidP="00653B5E">
            <w:r w:rsidRPr="005F50AE">
              <w:t>1.654.656 € (6,65% sur montant des travaux HTVA)</w:t>
            </w:r>
          </w:p>
        </w:tc>
      </w:tr>
      <w:tr w:rsidR="00A953D2" w:rsidRPr="004D6D33" w14:paraId="11DC189F" w14:textId="77777777" w:rsidTr="003E1C9F">
        <w:tc>
          <w:tcPr>
            <w:tcW w:w="1505" w:type="dxa"/>
          </w:tcPr>
          <w:p w14:paraId="7D4DCDC7" w14:textId="6890D295" w:rsidR="00A953D2" w:rsidRDefault="00C06E52" w:rsidP="00653B5E">
            <w:r w:rsidRPr="00540FEF">
              <w:rPr>
                <w:lang w:val="fr-BE"/>
              </w:rPr>
              <w:t>Marché public d’é</w:t>
            </w:r>
            <w:proofErr w:type="spellStart"/>
            <w:r w:rsidR="00A953D2" w:rsidRPr="00E6037C">
              <w:t>tude</w:t>
            </w:r>
            <w:proofErr w:type="spellEnd"/>
            <w:r w:rsidR="001C729B">
              <w:t xml:space="preserve"> </w:t>
            </w:r>
            <w:r w:rsidR="00A953D2" w:rsidRPr="00E6037C">
              <w:t xml:space="preserve">démolition hôtel Alliance et agrandissement Parc du </w:t>
            </w:r>
            <w:proofErr w:type="spellStart"/>
            <w:r w:rsidR="00A953D2" w:rsidRPr="00E6037C">
              <w:t>Verregat</w:t>
            </w:r>
            <w:proofErr w:type="spellEnd"/>
            <w:r w:rsidR="00A953D2" w:rsidRPr="00E6037C">
              <w:t xml:space="preserve"> </w:t>
            </w:r>
          </w:p>
          <w:p w14:paraId="0880A54A" w14:textId="3AE4F9BE" w:rsidR="00C06E52" w:rsidRPr="00E6037C" w:rsidRDefault="00C06E52" w:rsidP="00653B5E"/>
        </w:tc>
        <w:tc>
          <w:tcPr>
            <w:tcW w:w="1467" w:type="dxa"/>
          </w:tcPr>
          <w:p w14:paraId="4A51CA32" w14:textId="1B124FD5" w:rsidR="00A953D2" w:rsidRPr="00E6037C" w:rsidRDefault="00C06E52" w:rsidP="00653B5E">
            <w:r w:rsidRPr="00E6037C">
              <w:t>NEO 11/2016</w:t>
            </w:r>
          </w:p>
        </w:tc>
        <w:tc>
          <w:tcPr>
            <w:tcW w:w="1559" w:type="dxa"/>
          </w:tcPr>
          <w:p w14:paraId="3EC6B07D" w14:textId="1DF9E091" w:rsidR="00A953D2" w:rsidRPr="00E6037C" w:rsidRDefault="00C06E52" w:rsidP="00653B5E">
            <w:r w:rsidRPr="00E6037C">
              <w:t>Procédure négociée sans publicité</w:t>
            </w:r>
            <w:r>
              <w:t xml:space="preserve"> – CA du 15 février 2017</w:t>
            </w:r>
          </w:p>
        </w:tc>
        <w:tc>
          <w:tcPr>
            <w:tcW w:w="1418" w:type="dxa"/>
          </w:tcPr>
          <w:p w14:paraId="0956DBDF" w14:textId="74087E1F" w:rsidR="00A953D2" w:rsidRPr="00E6037C" w:rsidRDefault="00A953D2" w:rsidP="00653B5E">
            <w:r w:rsidRPr="00E6037C">
              <w:t>CA du 1</w:t>
            </w:r>
            <w:r w:rsidR="00C06E52">
              <w:t>5 février 20</w:t>
            </w:r>
            <w:r w:rsidRPr="00E6037C">
              <w:t>17</w:t>
            </w:r>
          </w:p>
        </w:tc>
        <w:tc>
          <w:tcPr>
            <w:tcW w:w="1701" w:type="dxa"/>
          </w:tcPr>
          <w:p w14:paraId="643DB8BA" w14:textId="0EB2ED32" w:rsidR="00A953D2" w:rsidRPr="00E6037C" w:rsidRDefault="00A953D2" w:rsidP="00653B5E">
            <w:r w:rsidRPr="00E6037C">
              <w:t>SWECO Belgium</w:t>
            </w:r>
            <w:r w:rsidR="00C06E52">
              <w:t xml:space="preserve"> sa</w:t>
            </w:r>
          </w:p>
        </w:tc>
        <w:tc>
          <w:tcPr>
            <w:tcW w:w="2126" w:type="dxa"/>
          </w:tcPr>
          <w:p w14:paraId="2EE492AF" w14:textId="77777777" w:rsidR="00A953D2" w:rsidRPr="00E6037C" w:rsidRDefault="00A953D2" w:rsidP="00653B5E">
            <w:r w:rsidRPr="00E6037C">
              <w:t>76.202, - € TVAC</w:t>
            </w:r>
          </w:p>
        </w:tc>
      </w:tr>
      <w:tr w:rsidR="00C06E52" w:rsidRPr="004D6D33" w14:paraId="14C3236A" w14:textId="77777777" w:rsidTr="003E1C9F">
        <w:tc>
          <w:tcPr>
            <w:tcW w:w="1505" w:type="dxa"/>
          </w:tcPr>
          <w:p w14:paraId="43A94575" w14:textId="7D43E3BF" w:rsidR="00C06E52" w:rsidRPr="00E6037C" w:rsidRDefault="00C06E52" w:rsidP="00C06E52">
            <w:r>
              <w:t>Marché public de t</w:t>
            </w:r>
            <w:r w:rsidRPr="00E6037C">
              <w:t xml:space="preserve">ravaux de démolition </w:t>
            </w:r>
            <w:r w:rsidRPr="00E6037C">
              <w:lastRenderedPageBreak/>
              <w:t xml:space="preserve">hôtel Alliance et agrandissement Parc du </w:t>
            </w:r>
            <w:proofErr w:type="spellStart"/>
            <w:r w:rsidRPr="00E6037C">
              <w:t>Verregat</w:t>
            </w:r>
            <w:proofErr w:type="spellEnd"/>
          </w:p>
        </w:tc>
        <w:tc>
          <w:tcPr>
            <w:tcW w:w="1467" w:type="dxa"/>
          </w:tcPr>
          <w:p w14:paraId="4FDA6E19" w14:textId="7A67ABB4" w:rsidR="00C06E52" w:rsidRPr="00E6037C" w:rsidRDefault="00C06E52" w:rsidP="00C06E52">
            <w:r w:rsidRPr="00E6037C">
              <w:lastRenderedPageBreak/>
              <w:t>NEO 01/2017</w:t>
            </w:r>
          </w:p>
        </w:tc>
        <w:tc>
          <w:tcPr>
            <w:tcW w:w="1559" w:type="dxa"/>
          </w:tcPr>
          <w:p w14:paraId="09BE91B2" w14:textId="6F14850D" w:rsidR="00C06E52" w:rsidRPr="00E6037C" w:rsidRDefault="00C06E52" w:rsidP="00C06E52">
            <w:r w:rsidRPr="00E6037C">
              <w:t xml:space="preserve">Procédure négociée directe avec publicité - </w:t>
            </w:r>
            <w:r w:rsidRPr="00E6037C">
              <w:lastRenderedPageBreak/>
              <w:t xml:space="preserve">CA du </w:t>
            </w:r>
            <w:r w:rsidR="003F5FCA">
              <w:t>15</w:t>
            </w:r>
            <w:r>
              <w:t xml:space="preserve"> </w:t>
            </w:r>
            <w:r w:rsidR="003F5FCA">
              <w:t>février</w:t>
            </w:r>
            <w:r>
              <w:t xml:space="preserve"> 20</w:t>
            </w:r>
            <w:r w:rsidRPr="00E6037C">
              <w:t>17</w:t>
            </w:r>
          </w:p>
        </w:tc>
        <w:tc>
          <w:tcPr>
            <w:tcW w:w="1418" w:type="dxa"/>
          </w:tcPr>
          <w:p w14:paraId="3D19FDDD" w14:textId="2F2D1B23" w:rsidR="00C06E52" w:rsidRPr="00E6037C" w:rsidRDefault="00C06E52" w:rsidP="00C06E52">
            <w:r w:rsidRPr="00E6037C">
              <w:lastRenderedPageBreak/>
              <w:t>CA du 17</w:t>
            </w:r>
            <w:r w:rsidR="003F5FCA">
              <w:t xml:space="preserve"> mai 2017</w:t>
            </w:r>
          </w:p>
        </w:tc>
        <w:tc>
          <w:tcPr>
            <w:tcW w:w="1701" w:type="dxa"/>
          </w:tcPr>
          <w:p w14:paraId="292CD1C4" w14:textId="705161E3" w:rsidR="00C06E52" w:rsidRPr="00E6037C" w:rsidRDefault="00C06E52" w:rsidP="00C06E52">
            <w:pPr>
              <w:ind w:right="-278"/>
            </w:pPr>
            <w:r w:rsidRPr="00E6037C">
              <w:t xml:space="preserve">BSV </w:t>
            </w:r>
            <w:r w:rsidR="00F62DDE">
              <w:t>nv</w:t>
            </w:r>
          </w:p>
        </w:tc>
        <w:tc>
          <w:tcPr>
            <w:tcW w:w="2126" w:type="dxa"/>
          </w:tcPr>
          <w:p w14:paraId="377814CF" w14:textId="77777777" w:rsidR="00C06E52" w:rsidRPr="00E6037C" w:rsidRDefault="00C06E52" w:rsidP="00C06E52">
            <w:r w:rsidRPr="00E6037C">
              <w:t>253.352</w:t>
            </w:r>
            <w:r>
              <w:t>, 22 € TVAC</w:t>
            </w:r>
          </w:p>
        </w:tc>
      </w:tr>
      <w:tr w:rsidR="00C06E52" w:rsidRPr="004D6D33" w14:paraId="646D5EEF" w14:textId="77777777" w:rsidTr="003E1C9F">
        <w:tc>
          <w:tcPr>
            <w:tcW w:w="1505" w:type="dxa"/>
          </w:tcPr>
          <w:p w14:paraId="1D3267A9" w14:textId="6A99D4F6" w:rsidR="00C06E52" w:rsidRPr="00E6037C" w:rsidRDefault="00C06E52" w:rsidP="00C06E52">
            <w:r w:rsidRPr="00E6037C">
              <w:t xml:space="preserve">Marché </w:t>
            </w:r>
            <w:r w:rsidR="003E1C9F">
              <w:t xml:space="preserve">public </w:t>
            </w:r>
            <w:r w:rsidRPr="00E6037C">
              <w:t>d’étude mobilité RIE</w:t>
            </w:r>
          </w:p>
        </w:tc>
        <w:tc>
          <w:tcPr>
            <w:tcW w:w="1467" w:type="dxa"/>
          </w:tcPr>
          <w:p w14:paraId="31BF832E" w14:textId="2E6E139F" w:rsidR="00C06E52" w:rsidRPr="00E6037C" w:rsidRDefault="00CF62CE" w:rsidP="00C06E52">
            <w:r w:rsidRPr="00E6037C">
              <w:t>NEO 03/2017</w:t>
            </w:r>
          </w:p>
        </w:tc>
        <w:tc>
          <w:tcPr>
            <w:tcW w:w="1559" w:type="dxa"/>
          </w:tcPr>
          <w:p w14:paraId="1B184BD0" w14:textId="04863368" w:rsidR="00C06E52" w:rsidRPr="00E6037C" w:rsidRDefault="00CF62CE" w:rsidP="00C06E52">
            <w:r w:rsidRPr="00E6037C">
              <w:t>Procédure négociée sans publicité -</w:t>
            </w:r>
            <w:r>
              <w:t xml:space="preserve"> </w:t>
            </w:r>
            <w:r w:rsidRPr="00E6037C">
              <w:t>CA du 17</w:t>
            </w:r>
            <w:r>
              <w:t xml:space="preserve"> mai 20</w:t>
            </w:r>
            <w:r w:rsidRPr="00E6037C">
              <w:t>17</w:t>
            </w:r>
          </w:p>
        </w:tc>
        <w:tc>
          <w:tcPr>
            <w:tcW w:w="1418" w:type="dxa"/>
          </w:tcPr>
          <w:p w14:paraId="52F354FE" w14:textId="56F011DC" w:rsidR="00C06E52" w:rsidRPr="00E6037C" w:rsidRDefault="00CF62CE" w:rsidP="00C06E52">
            <w:r w:rsidRPr="00E6037C">
              <w:t>CA du 17</w:t>
            </w:r>
            <w:r>
              <w:t xml:space="preserve"> mai 20</w:t>
            </w:r>
            <w:r w:rsidRPr="00E6037C">
              <w:t>17</w:t>
            </w:r>
          </w:p>
        </w:tc>
        <w:tc>
          <w:tcPr>
            <w:tcW w:w="1701" w:type="dxa"/>
          </w:tcPr>
          <w:p w14:paraId="5C1083D7" w14:textId="2ECED4BD" w:rsidR="00C06E52" w:rsidRPr="004D6D33" w:rsidRDefault="00C06E52" w:rsidP="00C06E52">
            <w:pPr>
              <w:ind w:right="-278"/>
              <w:rPr>
                <w:highlight w:val="yellow"/>
              </w:rPr>
            </w:pPr>
            <w:r>
              <w:t>ARUPS sa / ARIES consultants sa</w:t>
            </w:r>
          </w:p>
        </w:tc>
        <w:tc>
          <w:tcPr>
            <w:tcW w:w="2126" w:type="dxa"/>
          </w:tcPr>
          <w:p w14:paraId="009EBAB5" w14:textId="77777777" w:rsidR="00C06E52" w:rsidRPr="004D6D33" w:rsidRDefault="00C06E52" w:rsidP="00C06E52">
            <w:pPr>
              <w:rPr>
                <w:highlight w:val="yellow"/>
              </w:rPr>
            </w:pPr>
            <w:proofErr w:type="gramStart"/>
            <w:r>
              <w:t>68.849,-</w:t>
            </w:r>
            <w:proofErr w:type="gramEnd"/>
            <w:r>
              <w:t xml:space="preserve"> € TVAC</w:t>
            </w:r>
          </w:p>
        </w:tc>
      </w:tr>
      <w:tr w:rsidR="00C06E52" w:rsidRPr="004D6D33" w14:paraId="26A153C0" w14:textId="77777777" w:rsidTr="003E1C9F">
        <w:tc>
          <w:tcPr>
            <w:tcW w:w="1505" w:type="dxa"/>
          </w:tcPr>
          <w:p w14:paraId="52DFE4F8" w14:textId="651A2F82" w:rsidR="00C06E52" w:rsidRPr="00E6037C" w:rsidRDefault="003E1C9F" w:rsidP="00C06E52">
            <w:r>
              <w:t>Marché public de s</w:t>
            </w:r>
            <w:r w:rsidR="00C06E52" w:rsidRPr="00E6037C">
              <w:t>ervices juridiques</w:t>
            </w:r>
          </w:p>
        </w:tc>
        <w:tc>
          <w:tcPr>
            <w:tcW w:w="1467" w:type="dxa"/>
          </w:tcPr>
          <w:p w14:paraId="725FE3D8" w14:textId="0B2C74A7" w:rsidR="00C06E52" w:rsidRPr="00E6037C" w:rsidRDefault="003E1C9F" w:rsidP="00C06E52">
            <w:r w:rsidRPr="00E6037C">
              <w:t>NEO 05/2017</w:t>
            </w:r>
          </w:p>
        </w:tc>
        <w:tc>
          <w:tcPr>
            <w:tcW w:w="1559" w:type="dxa"/>
          </w:tcPr>
          <w:p w14:paraId="63B4C8EE" w14:textId="559A714D" w:rsidR="00C06E52" w:rsidRPr="00E6037C" w:rsidRDefault="003E1C9F" w:rsidP="00C06E52">
            <w:r>
              <w:t xml:space="preserve">Procédure négociée avec publicité européenne (2 lots) - </w:t>
            </w:r>
            <w:r w:rsidR="00C06E52" w:rsidRPr="00E6037C">
              <w:t xml:space="preserve">CA du </w:t>
            </w:r>
            <w:r>
              <w:t>23 mars 2017</w:t>
            </w:r>
          </w:p>
        </w:tc>
        <w:tc>
          <w:tcPr>
            <w:tcW w:w="1418" w:type="dxa"/>
          </w:tcPr>
          <w:p w14:paraId="7A00EF60" w14:textId="6DF70909" w:rsidR="00C06E52" w:rsidRPr="00E6037C" w:rsidRDefault="00C06E52" w:rsidP="00C06E52">
            <w:r w:rsidRPr="00E6037C">
              <w:t>24</w:t>
            </w:r>
            <w:r w:rsidR="003E1C9F">
              <w:t xml:space="preserve"> octobre </w:t>
            </w:r>
            <w:r w:rsidRPr="00E6037C">
              <w:t>2017</w:t>
            </w:r>
          </w:p>
        </w:tc>
        <w:tc>
          <w:tcPr>
            <w:tcW w:w="1701" w:type="dxa"/>
          </w:tcPr>
          <w:p w14:paraId="10EC3F99" w14:textId="77777777" w:rsidR="00C06E52" w:rsidRPr="00E6037C" w:rsidRDefault="00C06E52" w:rsidP="00C06E52">
            <w:r w:rsidRPr="00E6037C">
              <w:t xml:space="preserve">Lot1 : </w:t>
            </w:r>
          </w:p>
          <w:p w14:paraId="52507EAA" w14:textId="77777777" w:rsidR="00C06E52" w:rsidRPr="00E6037C" w:rsidRDefault="00C06E52" w:rsidP="00C06E52">
            <w:pPr>
              <w:pStyle w:val="ListParagraph"/>
              <w:numPr>
                <w:ilvl w:val="0"/>
                <w:numId w:val="5"/>
              </w:numPr>
              <w:ind w:left="265" w:hanging="265"/>
            </w:pPr>
            <w:proofErr w:type="spellStart"/>
            <w:r w:rsidRPr="00E6037C">
              <w:t>Stibbe</w:t>
            </w:r>
            <w:proofErr w:type="spellEnd"/>
            <w:r w:rsidRPr="00E6037C">
              <w:t> ;</w:t>
            </w:r>
          </w:p>
          <w:p w14:paraId="75180E6E" w14:textId="77777777" w:rsidR="00C06E52" w:rsidRPr="00E6037C" w:rsidRDefault="00C06E52" w:rsidP="00C06E52">
            <w:pPr>
              <w:pStyle w:val="ListParagraph"/>
              <w:numPr>
                <w:ilvl w:val="0"/>
                <w:numId w:val="5"/>
              </w:numPr>
              <w:ind w:left="265" w:hanging="265"/>
            </w:pPr>
            <w:proofErr w:type="spellStart"/>
            <w:r w:rsidRPr="00E6037C">
              <w:t>Monard</w:t>
            </w:r>
            <w:proofErr w:type="spellEnd"/>
            <w:r w:rsidRPr="00E6037C">
              <w:t xml:space="preserve"> Law,</w:t>
            </w:r>
          </w:p>
          <w:p w14:paraId="36EE8786" w14:textId="77777777" w:rsidR="00C06E52" w:rsidRPr="00E6037C" w:rsidRDefault="00C06E52" w:rsidP="00C06E52">
            <w:pPr>
              <w:pStyle w:val="ListParagraph"/>
              <w:numPr>
                <w:ilvl w:val="0"/>
                <w:numId w:val="5"/>
              </w:numPr>
              <w:ind w:left="265" w:hanging="265"/>
            </w:pPr>
            <w:r w:rsidRPr="00E6037C">
              <w:t>Liedekerke ;</w:t>
            </w:r>
          </w:p>
          <w:p w14:paraId="77D1F95E" w14:textId="77777777" w:rsidR="00C06E52" w:rsidRPr="00E6037C" w:rsidRDefault="00C06E52" w:rsidP="00C06E52"/>
          <w:p w14:paraId="4D58753F" w14:textId="77777777" w:rsidR="00C06E52" w:rsidRPr="00E6037C" w:rsidRDefault="00C06E52" w:rsidP="00C06E52">
            <w:r w:rsidRPr="00E6037C">
              <w:t>Lot2 :</w:t>
            </w:r>
          </w:p>
          <w:p w14:paraId="5596D384" w14:textId="77777777" w:rsidR="00C06E52" w:rsidRPr="00E6037C" w:rsidRDefault="00C06E52" w:rsidP="00C06E52">
            <w:pPr>
              <w:pStyle w:val="ListParagraph"/>
              <w:numPr>
                <w:ilvl w:val="0"/>
                <w:numId w:val="5"/>
              </w:numPr>
              <w:ind w:left="265" w:hanging="265"/>
            </w:pPr>
            <w:proofErr w:type="spellStart"/>
            <w:r w:rsidRPr="00E6037C">
              <w:t>Monard</w:t>
            </w:r>
            <w:proofErr w:type="spellEnd"/>
            <w:r w:rsidRPr="00E6037C">
              <w:t xml:space="preserve"> </w:t>
            </w:r>
            <w:proofErr w:type="spellStart"/>
            <w:r w:rsidRPr="00E6037C">
              <w:t>law</w:t>
            </w:r>
            <w:proofErr w:type="spellEnd"/>
            <w:r w:rsidRPr="00E6037C">
              <w:t> ;</w:t>
            </w:r>
          </w:p>
          <w:p w14:paraId="163D62CC" w14:textId="77777777" w:rsidR="00C06E52" w:rsidRPr="00E6037C" w:rsidRDefault="00C06E52" w:rsidP="00C06E52">
            <w:pPr>
              <w:pStyle w:val="ListParagraph"/>
              <w:numPr>
                <w:ilvl w:val="0"/>
                <w:numId w:val="5"/>
              </w:numPr>
              <w:ind w:left="265" w:hanging="265"/>
            </w:pPr>
            <w:proofErr w:type="spellStart"/>
            <w:r w:rsidRPr="00E6037C">
              <w:t>Stibbe</w:t>
            </w:r>
            <w:proofErr w:type="spellEnd"/>
            <w:r w:rsidRPr="00E6037C">
              <w:t> ;</w:t>
            </w:r>
          </w:p>
          <w:p w14:paraId="4C03D88B" w14:textId="77777777" w:rsidR="00C06E52" w:rsidRPr="00E6037C" w:rsidRDefault="00C06E52" w:rsidP="00C06E52">
            <w:pPr>
              <w:pStyle w:val="ListParagraph"/>
              <w:numPr>
                <w:ilvl w:val="0"/>
                <w:numId w:val="5"/>
              </w:numPr>
              <w:ind w:left="265" w:hanging="265"/>
            </w:pPr>
            <w:r w:rsidRPr="00E6037C">
              <w:t>Liedekerke</w:t>
            </w:r>
          </w:p>
        </w:tc>
        <w:tc>
          <w:tcPr>
            <w:tcW w:w="2126" w:type="dxa"/>
          </w:tcPr>
          <w:p w14:paraId="4A971B52" w14:textId="77777777" w:rsidR="00C06E52" w:rsidRDefault="00C06E52" w:rsidP="00C06E52">
            <w:pPr>
              <w:tabs>
                <w:tab w:val="left" w:pos="1180"/>
              </w:tabs>
            </w:pPr>
            <w:r>
              <w:t>Lot 1 :</w:t>
            </w:r>
          </w:p>
          <w:p w14:paraId="21FFF5ED" w14:textId="77777777" w:rsidR="00C06E52" w:rsidRDefault="00C06E52" w:rsidP="00C06E52">
            <w:pPr>
              <w:pStyle w:val="ListParagraph"/>
              <w:numPr>
                <w:ilvl w:val="0"/>
                <w:numId w:val="4"/>
              </w:numPr>
              <w:tabs>
                <w:tab w:val="left" w:pos="1180"/>
              </w:tabs>
              <w:ind w:left="340"/>
            </w:pPr>
            <w:r>
              <w:t>200,- € HTVA</w:t>
            </w:r>
          </w:p>
          <w:p w14:paraId="738A5678" w14:textId="77777777" w:rsidR="00C06E52" w:rsidRDefault="00C06E52" w:rsidP="00C06E52">
            <w:pPr>
              <w:pStyle w:val="ListParagraph"/>
              <w:numPr>
                <w:ilvl w:val="0"/>
                <w:numId w:val="4"/>
              </w:numPr>
              <w:tabs>
                <w:tab w:val="left" w:pos="1180"/>
              </w:tabs>
              <w:ind w:left="340"/>
            </w:pPr>
            <w:r>
              <w:t>160,- EUR HTVA</w:t>
            </w:r>
          </w:p>
          <w:p w14:paraId="1D241D7A" w14:textId="77777777" w:rsidR="00C06E52" w:rsidRDefault="00C06E52" w:rsidP="00C06E52">
            <w:pPr>
              <w:pStyle w:val="ListParagraph"/>
              <w:numPr>
                <w:ilvl w:val="0"/>
                <w:numId w:val="4"/>
              </w:numPr>
              <w:tabs>
                <w:tab w:val="left" w:pos="1180"/>
              </w:tabs>
              <w:ind w:left="340"/>
            </w:pPr>
            <w:r>
              <w:t>195 EUR HTVA</w:t>
            </w:r>
          </w:p>
          <w:p w14:paraId="0D8B89BF" w14:textId="77777777" w:rsidR="00C06E52" w:rsidRDefault="00C06E52" w:rsidP="00C06E52">
            <w:pPr>
              <w:tabs>
                <w:tab w:val="left" w:pos="1180"/>
              </w:tabs>
              <w:ind w:left="-20"/>
            </w:pPr>
            <w:r>
              <w:t>Lot 2 :</w:t>
            </w:r>
          </w:p>
          <w:p w14:paraId="3D300F3F" w14:textId="77777777" w:rsidR="00C06E52" w:rsidRDefault="00C06E52" w:rsidP="00C06E52">
            <w:pPr>
              <w:pStyle w:val="ListParagraph"/>
              <w:numPr>
                <w:ilvl w:val="0"/>
                <w:numId w:val="4"/>
              </w:numPr>
              <w:tabs>
                <w:tab w:val="left" w:pos="1180"/>
              </w:tabs>
              <w:ind w:left="238"/>
            </w:pPr>
            <w:r>
              <w:t>145,- € HTVA</w:t>
            </w:r>
          </w:p>
          <w:p w14:paraId="77C5B9D4" w14:textId="77777777" w:rsidR="00C06E52" w:rsidRDefault="00C06E52" w:rsidP="00C06E52">
            <w:pPr>
              <w:pStyle w:val="ListParagraph"/>
              <w:numPr>
                <w:ilvl w:val="0"/>
                <w:numId w:val="4"/>
              </w:numPr>
              <w:tabs>
                <w:tab w:val="left" w:pos="1180"/>
              </w:tabs>
              <w:ind w:left="238"/>
            </w:pPr>
            <w:r w:rsidRPr="002C240C">
              <w:t>200,- € HTVA</w:t>
            </w:r>
          </w:p>
          <w:p w14:paraId="7776E0F7" w14:textId="77777777" w:rsidR="00C06E52" w:rsidRPr="002C240C" w:rsidRDefault="00C06E52" w:rsidP="00C06E52">
            <w:pPr>
              <w:pStyle w:val="ListParagraph"/>
              <w:numPr>
                <w:ilvl w:val="0"/>
                <w:numId w:val="4"/>
              </w:numPr>
              <w:tabs>
                <w:tab w:val="left" w:pos="1180"/>
              </w:tabs>
              <w:ind w:left="238"/>
            </w:pPr>
            <w:r w:rsidRPr="002C240C">
              <w:t>195,- € HTVA</w:t>
            </w:r>
          </w:p>
        </w:tc>
      </w:tr>
      <w:tr w:rsidR="00C06E52" w:rsidRPr="00540FEF" w14:paraId="72D4060C" w14:textId="77777777" w:rsidTr="003E1C9F">
        <w:tc>
          <w:tcPr>
            <w:tcW w:w="1505" w:type="dxa"/>
          </w:tcPr>
          <w:p w14:paraId="1616B582" w14:textId="5BAE5704" w:rsidR="00C06E52" w:rsidRPr="00E6037C" w:rsidRDefault="00C06E52" w:rsidP="00C06E52">
            <w:r w:rsidRPr="00E6037C">
              <w:t xml:space="preserve">Marché </w:t>
            </w:r>
            <w:r w:rsidR="002542C3">
              <w:t xml:space="preserve">public </w:t>
            </w:r>
            <w:r w:rsidRPr="00E6037C">
              <w:t>conseiller technique</w:t>
            </w:r>
          </w:p>
        </w:tc>
        <w:tc>
          <w:tcPr>
            <w:tcW w:w="1467" w:type="dxa"/>
          </w:tcPr>
          <w:p w14:paraId="003DFE05" w14:textId="11FFB1D1" w:rsidR="00C06E52" w:rsidRPr="004D6D33" w:rsidRDefault="002542C3" w:rsidP="00C06E52">
            <w:pPr>
              <w:rPr>
                <w:highlight w:val="yellow"/>
              </w:rPr>
            </w:pPr>
            <w:r w:rsidRPr="00E6037C">
              <w:t>NEO 07/2017</w:t>
            </w:r>
          </w:p>
        </w:tc>
        <w:tc>
          <w:tcPr>
            <w:tcW w:w="1559" w:type="dxa"/>
          </w:tcPr>
          <w:p w14:paraId="6242A651" w14:textId="061D2CFF" w:rsidR="00C06E52" w:rsidRPr="004D6D33" w:rsidRDefault="002542C3" w:rsidP="00C06E52">
            <w:pPr>
              <w:rPr>
                <w:highlight w:val="yellow"/>
              </w:rPr>
            </w:pPr>
            <w:r>
              <w:t>Procédure négociée directe avec publicité – CA du 17 mai 2017</w:t>
            </w:r>
          </w:p>
        </w:tc>
        <w:tc>
          <w:tcPr>
            <w:tcW w:w="1418" w:type="dxa"/>
          </w:tcPr>
          <w:p w14:paraId="6C2E64C8" w14:textId="6685274D" w:rsidR="00C06E52" w:rsidRDefault="00C06E52" w:rsidP="00C06E52">
            <w:r>
              <w:t>CA du 20</w:t>
            </w:r>
            <w:r w:rsidR="002542C3">
              <w:t xml:space="preserve"> juillet </w:t>
            </w:r>
            <w:r w:rsidR="001C729B">
              <w:t>20</w:t>
            </w:r>
            <w:r>
              <w:t>17</w:t>
            </w:r>
          </w:p>
        </w:tc>
        <w:tc>
          <w:tcPr>
            <w:tcW w:w="1701" w:type="dxa"/>
          </w:tcPr>
          <w:p w14:paraId="4ADD3541" w14:textId="5BC13C85" w:rsidR="00C06E52" w:rsidRDefault="00C06E52" w:rsidP="00C06E52">
            <w:pPr>
              <w:rPr>
                <w:highlight w:val="yellow"/>
              </w:rPr>
            </w:pPr>
            <w:r>
              <w:t xml:space="preserve">DMRS </w:t>
            </w:r>
            <w:proofErr w:type="spellStart"/>
            <w:r>
              <w:t>sprl</w:t>
            </w:r>
            <w:proofErr w:type="spellEnd"/>
          </w:p>
        </w:tc>
        <w:tc>
          <w:tcPr>
            <w:tcW w:w="2126" w:type="dxa"/>
          </w:tcPr>
          <w:p w14:paraId="2350EE55" w14:textId="77777777" w:rsidR="00C06E52" w:rsidRDefault="00C06E52" w:rsidP="00C06E52">
            <w:pPr>
              <w:tabs>
                <w:tab w:val="left" w:pos="1180"/>
              </w:tabs>
            </w:pPr>
            <w:r>
              <w:t>140,36 € TVAC (taux horaire sur une période de 4 ans)</w:t>
            </w:r>
          </w:p>
        </w:tc>
      </w:tr>
      <w:tr w:rsidR="00C06E52" w:rsidRPr="004D6D33" w14:paraId="08C36123" w14:textId="77777777" w:rsidTr="003E1C9F">
        <w:tc>
          <w:tcPr>
            <w:tcW w:w="1505" w:type="dxa"/>
          </w:tcPr>
          <w:p w14:paraId="4AF8EC06" w14:textId="7756CE61" w:rsidR="00C06E52" w:rsidRPr="00E6037C" w:rsidRDefault="002542C3" w:rsidP="00C06E52">
            <w:r>
              <w:t xml:space="preserve">Marché public </w:t>
            </w:r>
            <w:r w:rsidR="00C06E52" w:rsidRPr="00E6037C">
              <w:t>NEO2 – Étude sommaire des sols (pollution)</w:t>
            </w:r>
          </w:p>
        </w:tc>
        <w:tc>
          <w:tcPr>
            <w:tcW w:w="1467" w:type="dxa"/>
          </w:tcPr>
          <w:p w14:paraId="4A839126" w14:textId="5838498F" w:rsidR="00C06E52" w:rsidRPr="008F7B8D" w:rsidRDefault="002542C3" w:rsidP="00C06E52">
            <w:r w:rsidRPr="00E6037C">
              <w:t>NEO 08/2017</w:t>
            </w:r>
          </w:p>
        </w:tc>
        <w:tc>
          <w:tcPr>
            <w:tcW w:w="1559" w:type="dxa"/>
          </w:tcPr>
          <w:p w14:paraId="34643905" w14:textId="0F34F91C" w:rsidR="00C06E52" w:rsidRPr="008F7B8D" w:rsidRDefault="002542C3" w:rsidP="00C06E52">
            <w:r w:rsidRPr="008F7B8D">
              <w:t>Procédure négociée sans publication préalable</w:t>
            </w:r>
            <w:r>
              <w:t xml:space="preserve"> – CA 20 juillet 2017</w:t>
            </w:r>
          </w:p>
        </w:tc>
        <w:tc>
          <w:tcPr>
            <w:tcW w:w="1418" w:type="dxa"/>
          </w:tcPr>
          <w:p w14:paraId="24DFCFD7" w14:textId="39C13D86" w:rsidR="00C06E52" w:rsidRPr="004D6D33" w:rsidRDefault="00C06E52" w:rsidP="00C06E52">
            <w:pPr>
              <w:rPr>
                <w:highlight w:val="yellow"/>
              </w:rPr>
            </w:pPr>
            <w:r>
              <w:t>CA du 15</w:t>
            </w:r>
            <w:r w:rsidR="002542C3">
              <w:t xml:space="preserve"> septembre 20</w:t>
            </w:r>
            <w:r>
              <w:t>17</w:t>
            </w:r>
          </w:p>
        </w:tc>
        <w:tc>
          <w:tcPr>
            <w:tcW w:w="1701" w:type="dxa"/>
          </w:tcPr>
          <w:p w14:paraId="39352540" w14:textId="5A8F0164" w:rsidR="00C06E52" w:rsidRPr="004D6D33" w:rsidRDefault="00C06E52" w:rsidP="00C06E52">
            <w:pPr>
              <w:rPr>
                <w:highlight w:val="yellow"/>
              </w:rPr>
            </w:pPr>
            <w:proofErr w:type="spellStart"/>
            <w:r>
              <w:t>Universoil</w:t>
            </w:r>
            <w:proofErr w:type="spellEnd"/>
            <w:r>
              <w:t xml:space="preserve"> sa</w:t>
            </w:r>
          </w:p>
        </w:tc>
        <w:tc>
          <w:tcPr>
            <w:tcW w:w="2126" w:type="dxa"/>
          </w:tcPr>
          <w:p w14:paraId="46E2E04A" w14:textId="77777777" w:rsidR="00C06E52" w:rsidRPr="004D6D33" w:rsidRDefault="00C06E52" w:rsidP="00C06E52">
            <w:pPr>
              <w:rPr>
                <w:highlight w:val="yellow"/>
              </w:rPr>
            </w:pPr>
            <w:r>
              <w:t>40.105,45 € TVAC</w:t>
            </w:r>
          </w:p>
        </w:tc>
      </w:tr>
      <w:tr w:rsidR="00C06E52" w:rsidRPr="004D6D33" w14:paraId="4E25831F" w14:textId="77777777" w:rsidTr="003E1C9F">
        <w:tc>
          <w:tcPr>
            <w:tcW w:w="1505" w:type="dxa"/>
          </w:tcPr>
          <w:p w14:paraId="4A721E8E" w14:textId="54973F13" w:rsidR="00C06E52" w:rsidRPr="00E6037C" w:rsidRDefault="002542C3" w:rsidP="00C06E52">
            <w:r>
              <w:t xml:space="preserve">Marché public de </w:t>
            </w:r>
            <w:r w:rsidR="00C06E52" w:rsidRPr="00E6037C">
              <w:t>Travaux de démolition du complexe « The Village »</w:t>
            </w:r>
          </w:p>
        </w:tc>
        <w:tc>
          <w:tcPr>
            <w:tcW w:w="1467" w:type="dxa"/>
          </w:tcPr>
          <w:p w14:paraId="170B1930" w14:textId="495B8CD3" w:rsidR="00C06E52" w:rsidRPr="004D6D33" w:rsidRDefault="002542C3" w:rsidP="00C06E52">
            <w:pPr>
              <w:rPr>
                <w:highlight w:val="yellow"/>
              </w:rPr>
            </w:pPr>
            <w:r w:rsidRPr="00E6037C">
              <w:t>NEO 09/2017</w:t>
            </w:r>
          </w:p>
        </w:tc>
        <w:tc>
          <w:tcPr>
            <w:tcW w:w="1559" w:type="dxa"/>
          </w:tcPr>
          <w:p w14:paraId="1FD1F39F" w14:textId="6C1D59E0" w:rsidR="00C06E52" w:rsidRPr="004D6D33" w:rsidRDefault="002542C3" w:rsidP="00C06E52">
            <w:pPr>
              <w:rPr>
                <w:highlight w:val="yellow"/>
              </w:rPr>
            </w:pPr>
            <w:r>
              <w:t>Procédure par a</w:t>
            </w:r>
            <w:r w:rsidRPr="00E6037C">
              <w:t>djudication ouverte –</w:t>
            </w:r>
            <w:r>
              <w:t xml:space="preserve"> CA 20 juillet 2017</w:t>
            </w:r>
          </w:p>
        </w:tc>
        <w:tc>
          <w:tcPr>
            <w:tcW w:w="1418" w:type="dxa"/>
          </w:tcPr>
          <w:p w14:paraId="5F599C23" w14:textId="5FAAB9FF" w:rsidR="00C06E52" w:rsidRPr="004D6D33" w:rsidRDefault="00C06E52" w:rsidP="00C06E52">
            <w:pPr>
              <w:rPr>
                <w:highlight w:val="yellow"/>
              </w:rPr>
            </w:pPr>
            <w:r>
              <w:t>CA du 15</w:t>
            </w:r>
            <w:r w:rsidR="002542C3">
              <w:t xml:space="preserve"> septembre 20</w:t>
            </w:r>
            <w:r>
              <w:t>17</w:t>
            </w:r>
          </w:p>
        </w:tc>
        <w:tc>
          <w:tcPr>
            <w:tcW w:w="1701" w:type="dxa"/>
          </w:tcPr>
          <w:p w14:paraId="0BC7D1BF" w14:textId="3F41CFC7" w:rsidR="00C06E52" w:rsidRPr="004D6D33" w:rsidRDefault="00C06E52" w:rsidP="00C06E52">
            <w:pPr>
              <w:rPr>
                <w:highlight w:val="yellow"/>
              </w:rPr>
            </w:pPr>
            <w:r>
              <w:t>BSV nv</w:t>
            </w:r>
          </w:p>
        </w:tc>
        <w:tc>
          <w:tcPr>
            <w:tcW w:w="2126" w:type="dxa"/>
          </w:tcPr>
          <w:p w14:paraId="0BC63680" w14:textId="77777777" w:rsidR="00C06E52" w:rsidRPr="004D6D33" w:rsidRDefault="00C06E52" w:rsidP="00C06E52">
            <w:pPr>
              <w:rPr>
                <w:highlight w:val="yellow"/>
              </w:rPr>
            </w:pPr>
            <w:r>
              <w:t>395.757,96 € TVAC</w:t>
            </w:r>
          </w:p>
        </w:tc>
      </w:tr>
    </w:tbl>
    <w:p w14:paraId="2F9EB44D" w14:textId="77777777" w:rsidR="00653B5E" w:rsidRDefault="00653B5E" w:rsidP="00066115">
      <w:pPr>
        <w:jc w:val="both"/>
        <w:rPr>
          <w:rFonts w:ascii="Arial" w:hAnsi="Arial" w:cs="Arial"/>
          <w:sz w:val="20"/>
          <w:lang w:val="fr-BE"/>
        </w:rPr>
      </w:pPr>
    </w:p>
    <w:p w14:paraId="7677C5EF" w14:textId="77777777" w:rsidR="00653B5E" w:rsidRDefault="00653B5E" w:rsidP="00066115">
      <w:pPr>
        <w:jc w:val="both"/>
        <w:rPr>
          <w:rFonts w:ascii="Arial" w:hAnsi="Arial" w:cs="Arial"/>
          <w:sz w:val="20"/>
          <w:lang w:val="fr-BE"/>
        </w:rPr>
      </w:pPr>
    </w:p>
    <w:p w14:paraId="6BF16B77" w14:textId="77777777" w:rsidR="00653B5E" w:rsidRDefault="00653B5E" w:rsidP="00066115">
      <w:pPr>
        <w:jc w:val="both"/>
        <w:rPr>
          <w:rFonts w:ascii="Arial" w:hAnsi="Arial" w:cs="Arial"/>
          <w:sz w:val="20"/>
          <w:lang w:val="fr-BE"/>
        </w:rPr>
      </w:pPr>
    </w:p>
    <w:p w14:paraId="27B4A7FF" w14:textId="77777777" w:rsidR="00B9427F" w:rsidRPr="00066115" w:rsidRDefault="00B9427F" w:rsidP="00066115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hAnsi="Arial" w:cs="Arial"/>
          <w:sz w:val="20"/>
          <w:lang w:val="fr-BE"/>
        </w:rPr>
        <w:t>Le conseil d’administration de NEO SCRL</w:t>
      </w:r>
      <w:bookmarkStart w:id="3" w:name="_GoBack"/>
      <w:bookmarkEnd w:id="3"/>
    </w:p>
    <w:sectPr w:rsidR="00B9427F" w:rsidRPr="0006611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E282" w14:textId="77777777" w:rsidR="00E8114C" w:rsidRDefault="00E8114C" w:rsidP="00801084">
      <w:pPr>
        <w:spacing w:after="0" w:line="240" w:lineRule="auto"/>
      </w:pPr>
      <w:r>
        <w:separator/>
      </w:r>
    </w:p>
  </w:endnote>
  <w:endnote w:type="continuationSeparator" w:id="0">
    <w:p w14:paraId="742EB1FE" w14:textId="77777777" w:rsidR="00E8114C" w:rsidRDefault="00E8114C" w:rsidP="0080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020271"/>
      <w:docPartObj>
        <w:docPartGallery w:val="Page Numbers (Bottom of Page)"/>
        <w:docPartUnique/>
      </w:docPartObj>
    </w:sdtPr>
    <w:sdtEndPr/>
    <w:sdtContent>
      <w:p w14:paraId="714B44A1" w14:textId="77777777" w:rsidR="003F77CC" w:rsidRDefault="003F77C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03D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F94D30A" w14:textId="77777777" w:rsidR="003F77CC" w:rsidRDefault="003F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879A" w14:textId="77777777" w:rsidR="00E8114C" w:rsidRDefault="00E8114C" w:rsidP="00801084">
      <w:pPr>
        <w:spacing w:after="0" w:line="240" w:lineRule="auto"/>
      </w:pPr>
      <w:r>
        <w:separator/>
      </w:r>
    </w:p>
  </w:footnote>
  <w:footnote w:type="continuationSeparator" w:id="0">
    <w:p w14:paraId="0CC106A0" w14:textId="77777777" w:rsidR="00E8114C" w:rsidRDefault="00E8114C" w:rsidP="0080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C0A"/>
    <w:multiLevelType w:val="hybridMultilevel"/>
    <w:tmpl w:val="139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6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C537C"/>
    <w:multiLevelType w:val="hybridMultilevel"/>
    <w:tmpl w:val="A3BCEBC0"/>
    <w:lvl w:ilvl="0" w:tplc="B5A2A4F4">
      <w:start w:val="3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94523"/>
    <w:multiLevelType w:val="hybridMultilevel"/>
    <w:tmpl w:val="C67070F0"/>
    <w:lvl w:ilvl="0" w:tplc="AE6CF112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D5B9F"/>
    <w:multiLevelType w:val="hybridMultilevel"/>
    <w:tmpl w:val="3B4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56"/>
    <w:rsid w:val="00031051"/>
    <w:rsid w:val="00045C9D"/>
    <w:rsid w:val="00066115"/>
    <w:rsid w:val="000D135C"/>
    <w:rsid w:val="0010123B"/>
    <w:rsid w:val="0013533B"/>
    <w:rsid w:val="00141B17"/>
    <w:rsid w:val="00146141"/>
    <w:rsid w:val="00174CF2"/>
    <w:rsid w:val="001809EC"/>
    <w:rsid w:val="001A03EF"/>
    <w:rsid w:val="001B187E"/>
    <w:rsid w:val="001C729B"/>
    <w:rsid w:val="001E1D23"/>
    <w:rsid w:val="001E28E6"/>
    <w:rsid w:val="001F0037"/>
    <w:rsid w:val="00234E9D"/>
    <w:rsid w:val="002433AC"/>
    <w:rsid w:val="00243B52"/>
    <w:rsid w:val="002542C3"/>
    <w:rsid w:val="002831B4"/>
    <w:rsid w:val="002A3A34"/>
    <w:rsid w:val="002B2A56"/>
    <w:rsid w:val="002B53BF"/>
    <w:rsid w:val="002C12DC"/>
    <w:rsid w:val="002C240C"/>
    <w:rsid w:val="002C2739"/>
    <w:rsid w:val="0032624C"/>
    <w:rsid w:val="00335FC6"/>
    <w:rsid w:val="00337E19"/>
    <w:rsid w:val="003663A4"/>
    <w:rsid w:val="003718D8"/>
    <w:rsid w:val="0037501E"/>
    <w:rsid w:val="003820BF"/>
    <w:rsid w:val="00384EF9"/>
    <w:rsid w:val="003913C6"/>
    <w:rsid w:val="003A7470"/>
    <w:rsid w:val="003A7D5F"/>
    <w:rsid w:val="003C3926"/>
    <w:rsid w:val="003D5760"/>
    <w:rsid w:val="003E1C9F"/>
    <w:rsid w:val="003F13CE"/>
    <w:rsid w:val="003F5FCA"/>
    <w:rsid w:val="003F77CC"/>
    <w:rsid w:val="0040629D"/>
    <w:rsid w:val="004128A0"/>
    <w:rsid w:val="00417027"/>
    <w:rsid w:val="00442FFA"/>
    <w:rsid w:val="004449A7"/>
    <w:rsid w:val="00445D67"/>
    <w:rsid w:val="00451A19"/>
    <w:rsid w:val="004620FF"/>
    <w:rsid w:val="0046481A"/>
    <w:rsid w:val="004B5345"/>
    <w:rsid w:val="004D5444"/>
    <w:rsid w:val="004D6D33"/>
    <w:rsid w:val="00520A01"/>
    <w:rsid w:val="00540FEF"/>
    <w:rsid w:val="0054504E"/>
    <w:rsid w:val="005D0675"/>
    <w:rsid w:val="005F50AE"/>
    <w:rsid w:val="00634F84"/>
    <w:rsid w:val="00645E2A"/>
    <w:rsid w:val="00653B5E"/>
    <w:rsid w:val="00661A58"/>
    <w:rsid w:val="006A0F2B"/>
    <w:rsid w:val="006A0FA8"/>
    <w:rsid w:val="006D3049"/>
    <w:rsid w:val="006E2298"/>
    <w:rsid w:val="00703EAA"/>
    <w:rsid w:val="0071135C"/>
    <w:rsid w:val="00711AD2"/>
    <w:rsid w:val="007165EA"/>
    <w:rsid w:val="00716659"/>
    <w:rsid w:val="00740570"/>
    <w:rsid w:val="007A447C"/>
    <w:rsid w:val="007A5192"/>
    <w:rsid w:val="007A5BE2"/>
    <w:rsid w:val="007D6FBF"/>
    <w:rsid w:val="007F2B26"/>
    <w:rsid w:val="00801084"/>
    <w:rsid w:val="0080632D"/>
    <w:rsid w:val="00825AF1"/>
    <w:rsid w:val="00827A8D"/>
    <w:rsid w:val="008331F0"/>
    <w:rsid w:val="0087023C"/>
    <w:rsid w:val="00883B51"/>
    <w:rsid w:val="0088786D"/>
    <w:rsid w:val="0089415D"/>
    <w:rsid w:val="008C2667"/>
    <w:rsid w:val="008D200D"/>
    <w:rsid w:val="008D45B2"/>
    <w:rsid w:val="008F57DE"/>
    <w:rsid w:val="008F7B8D"/>
    <w:rsid w:val="0090446B"/>
    <w:rsid w:val="00905DE8"/>
    <w:rsid w:val="0094205D"/>
    <w:rsid w:val="00956EEA"/>
    <w:rsid w:val="009D277D"/>
    <w:rsid w:val="00A1717E"/>
    <w:rsid w:val="00A31B30"/>
    <w:rsid w:val="00A63AE9"/>
    <w:rsid w:val="00A77EEC"/>
    <w:rsid w:val="00A953D2"/>
    <w:rsid w:val="00AA607B"/>
    <w:rsid w:val="00AC51C7"/>
    <w:rsid w:val="00AD7612"/>
    <w:rsid w:val="00AE3EBF"/>
    <w:rsid w:val="00AE663A"/>
    <w:rsid w:val="00AF30CB"/>
    <w:rsid w:val="00B06307"/>
    <w:rsid w:val="00B25276"/>
    <w:rsid w:val="00B40695"/>
    <w:rsid w:val="00B622EB"/>
    <w:rsid w:val="00B83858"/>
    <w:rsid w:val="00B91976"/>
    <w:rsid w:val="00B9427F"/>
    <w:rsid w:val="00BF3E6B"/>
    <w:rsid w:val="00BF454B"/>
    <w:rsid w:val="00C06E52"/>
    <w:rsid w:val="00C3733E"/>
    <w:rsid w:val="00C3744F"/>
    <w:rsid w:val="00C4103D"/>
    <w:rsid w:val="00C4142E"/>
    <w:rsid w:val="00C45E35"/>
    <w:rsid w:val="00C47ED4"/>
    <w:rsid w:val="00C64E8F"/>
    <w:rsid w:val="00C65BD3"/>
    <w:rsid w:val="00C9285C"/>
    <w:rsid w:val="00CA45A3"/>
    <w:rsid w:val="00CC2206"/>
    <w:rsid w:val="00CD39E3"/>
    <w:rsid w:val="00CF1DFF"/>
    <w:rsid w:val="00CF4C92"/>
    <w:rsid w:val="00CF62CE"/>
    <w:rsid w:val="00D04266"/>
    <w:rsid w:val="00D13551"/>
    <w:rsid w:val="00D21059"/>
    <w:rsid w:val="00D64B56"/>
    <w:rsid w:val="00D64B7E"/>
    <w:rsid w:val="00D813B1"/>
    <w:rsid w:val="00D92750"/>
    <w:rsid w:val="00DD4B03"/>
    <w:rsid w:val="00DE530B"/>
    <w:rsid w:val="00DF4546"/>
    <w:rsid w:val="00DF4599"/>
    <w:rsid w:val="00E256F1"/>
    <w:rsid w:val="00E6037C"/>
    <w:rsid w:val="00E8114C"/>
    <w:rsid w:val="00EC2330"/>
    <w:rsid w:val="00EF4824"/>
    <w:rsid w:val="00F3599F"/>
    <w:rsid w:val="00F44364"/>
    <w:rsid w:val="00F44E13"/>
    <w:rsid w:val="00F62DDE"/>
    <w:rsid w:val="00F90ADB"/>
    <w:rsid w:val="00FA032A"/>
    <w:rsid w:val="00FA07A0"/>
    <w:rsid w:val="00FA583B"/>
    <w:rsid w:val="00FA654B"/>
    <w:rsid w:val="00FC568D"/>
    <w:rsid w:val="00FC67AA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622E"/>
  <w15:docId w15:val="{77CEC39F-64C9-9746-A53C-B06001BF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10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0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10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1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26"/>
  </w:style>
  <w:style w:type="paragraph" w:styleId="Footer">
    <w:name w:val="footer"/>
    <w:basedOn w:val="Normal"/>
    <w:link w:val="FooterChar"/>
    <w:uiPriority w:val="99"/>
    <w:unhideWhenUsed/>
    <w:rsid w:val="007F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26"/>
  </w:style>
  <w:style w:type="character" w:customStyle="1" w:styleId="Heading1Char">
    <w:name w:val="Heading 1 Char"/>
    <w:basedOn w:val="DefaultParagraphFont"/>
    <w:link w:val="Heading1"/>
    <w:uiPriority w:val="9"/>
    <w:rsid w:val="00445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5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FA03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E0EB-5BC6-4ACC-B38A-693921D7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RSM Belgium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Fischer</dc:creator>
  <cp:lastModifiedBy>Déborah Fischer</cp:lastModifiedBy>
  <cp:revision>6</cp:revision>
  <dcterms:created xsi:type="dcterms:W3CDTF">2019-11-15T11:56:00Z</dcterms:created>
  <dcterms:modified xsi:type="dcterms:W3CDTF">2019-11-15T14:27:00Z</dcterms:modified>
</cp:coreProperties>
</file>