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693661" w14:textId="77777777" w:rsidR="00DA421A" w:rsidRDefault="00DA421A">
      <w:pPr>
        <w:spacing w:after="280"/>
      </w:pPr>
    </w:p>
    <w:p w14:paraId="14580A73" w14:textId="77777777" w:rsidR="00DA421A" w:rsidRDefault="00DA421A">
      <w:pPr>
        <w:spacing w:after="280"/>
      </w:pPr>
    </w:p>
    <w:p w14:paraId="109594C7" w14:textId="77777777" w:rsidR="00DA421A" w:rsidRDefault="00DA421A">
      <w:pPr>
        <w:spacing w:after="280"/>
      </w:pPr>
    </w:p>
    <w:p w14:paraId="55795635" w14:textId="77777777" w:rsidR="00DA421A" w:rsidRDefault="00DA421A">
      <w:pPr>
        <w:spacing w:after="280"/>
      </w:pPr>
    </w:p>
    <w:p w14:paraId="2AED06C6" w14:textId="77777777" w:rsidR="00DA421A" w:rsidRDefault="00DA421A">
      <w:pPr>
        <w:spacing w:after="280"/>
      </w:pPr>
    </w:p>
    <w:p w14:paraId="62299366" w14:textId="77777777" w:rsidR="00DA421A" w:rsidRDefault="00DA421A">
      <w:pPr>
        <w:spacing w:after="280"/>
      </w:pPr>
    </w:p>
    <w:p w14:paraId="7008961B" w14:textId="77777777" w:rsidR="00DA421A" w:rsidRDefault="00DA421A">
      <w:pPr>
        <w:spacing w:after="280"/>
      </w:pPr>
    </w:p>
    <w:p w14:paraId="147372C9" w14:textId="77777777" w:rsidR="00DA421A" w:rsidRDefault="00DA421A">
      <w:pPr>
        <w:spacing w:after="280"/>
      </w:pPr>
    </w:p>
    <w:p w14:paraId="2C074EEE" w14:textId="77777777" w:rsidR="00DA421A" w:rsidRPr="008301E7" w:rsidRDefault="00000000">
      <w:pPr>
        <w:spacing w:after="200"/>
        <w:jc w:val="center"/>
        <w:rPr>
          <w:lang w:val="en-US"/>
        </w:rPr>
      </w:pPr>
      <w:r w:rsidRPr="008301E7">
        <w:rPr>
          <w:rFonts w:ascii="Ofelia Display Regular" w:eastAsia="Ofelia Display Regular" w:hAnsi="Ofelia Display Regular" w:cs="Ofelia Display Regular"/>
          <w:color w:val="666666"/>
          <w:lang w:val="en-US"/>
        </w:rPr>
        <w:t>www.jeracapital.com.br</w:t>
      </w:r>
    </w:p>
    <w:p w14:paraId="2F6BC5FF" w14:textId="77777777" w:rsidR="00DA421A" w:rsidRPr="008301E7" w:rsidRDefault="00DA421A">
      <w:pPr>
        <w:spacing w:after="280"/>
        <w:rPr>
          <w:lang w:val="en-US"/>
        </w:rPr>
      </w:pPr>
    </w:p>
    <w:p w14:paraId="549790B1" w14:textId="77777777" w:rsidR="00DA421A" w:rsidRPr="008301E7" w:rsidRDefault="00DA421A">
      <w:pPr>
        <w:spacing w:after="280"/>
        <w:rPr>
          <w:lang w:val="en-US"/>
        </w:rPr>
      </w:pPr>
    </w:p>
    <w:p w14:paraId="5596B3F6" w14:textId="77777777" w:rsidR="00DA421A" w:rsidRPr="008301E7" w:rsidRDefault="00DA421A">
      <w:pPr>
        <w:spacing w:after="280"/>
        <w:rPr>
          <w:lang w:val="en-US"/>
        </w:rPr>
      </w:pPr>
    </w:p>
    <w:p w14:paraId="1182C028" w14:textId="77777777" w:rsidR="00DA421A" w:rsidRPr="008301E7" w:rsidRDefault="00DA421A">
      <w:pPr>
        <w:spacing w:after="280"/>
        <w:rPr>
          <w:lang w:val="en-US"/>
        </w:rPr>
      </w:pPr>
    </w:p>
    <w:p w14:paraId="60128590" w14:textId="77777777" w:rsidR="00DA421A" w:rsidRPr="008301E7" w:rsidRDefault="00000000">
      <w:pPr>
        <w:spacing w:after="200"/>
        <w:jc w:val="center"/>
        <w:rPr>
          <w:lang w:val="en-US"/>
        </w:rPr>
      </w:pPr>
      <w:r w:rsidRPr="008301E7">
        <w:rPr>
          <w:rFonts w:ascii="Ofelia Display Regular" w:eastAsia="Ofelia Display Regular" w:hAnsi="Ofelia Display Regular" w:cs="Ofelia Display Regular"/>
          <w:color w:val="000000"/>
          <w:sz w:val="36"/>
          <w:szCs w:val="36"/>
          <w:lang w:val="en-US"/>
        </w:rPr>
        <w:t>Reference Form</w:t>
      </w:r>
    </w:p>
    <w:p w14:paraId="419AC6A5" w14:textId="77777777" w:rsidR="00DA421A" w:rsidRDefault="00000000">
      <w:pPr>
        <w:spacing w:after="200"/>
        <w:jc w:val="center"/>
      </w:pPr>
      <w:r>
        <w:rPr>
          <w:rFonts w:ascii="Ofelia Display Bold" w:eastAsia="Ofelia Display Bold" w:hAnsi="Ofelia Display Bold" w:cs="Ofelia Display Bold"/>
          <w:color w:val="000000"/>
          <w:sz w:val="24"/>
          <w:szCs w:val="24"/>
        </w:rPr>
        <w:t>JERA CAPITAL GESTÃO DE RECURSOS LTDA.</w:t>
      </w:r>
    </w:p>
    <w:p w14:paraId="69C37FE8" w14:textId="77777777" w:rsidR="00DA421A" w:rsidRDefault="00000000">
      <w:pPr>
        <w:spacing w:after="100"/>
        <w:jc w:val="center"/>
      </w:pPr>
      <w:r>
        <w:rPr>
          <w:rFonts w:ascii="Ofelia Display Regular" w:eastAsia="Ofelia Display Regular" w:hAnsi="Ofelia Display Regular" w:cs="Ofelia Display Regular"/>
          <w:color w:val="000000"/>
        </w:rPr>
        <w:t>Sociedade Empresária Limitada</w:t>
      </w:r>
    </w:p>
    <w:p w14:paraId="0C0ECA91" w14:textId="77777777" w:rsidR="00DA421A" w:rsidRDefault="00000000">
      <w:pPr>
        <w:spacing w:after="100"/>
        <w:jc w:val="center"/>
      </w:pPr>
      <w:r>
        <w:rPr>
          <w:rFonts w:ascii="Ofelia Display Regular" w:eastAsia="Ofelia Display Regular" w:hAnsi="Ofelia Display Regular" w:cs="Ofelia Display Regular"/>
          <w:color w:val="000000"/>
        </w:rPr>
        <w:t>Rua Olímpiadas, nº 200 – 12º andar, São Paulo CEP 04551-000</w:t>
      </w:r>
    </w:p>
    <w:p w14:paraId="2E7DC3A4" w14:textId="77777777" w:rsidR="00DA421A" w:rsidRPr="008301E7" w:rsidRDefault="00000000">
      <w:pPr>
        <w:spacing w:after="100"/>
        <w:jc w:val="center"/>
        <w:rPr>
          <w:lang w:val="en-US"/>
        </w:rPr>
      </w:pPr>
      <w:r w:rsidRPr="008301E7">
        <w:rPr>
          <w:rFonts w:ascii="Ofelia Display Regular" w:eastAsia="Ofelia Display Regular" w:hAnsi="Ofelia Display Regular" w:cs="Ofelia Display Regular"/>
          <w:color w:val="000000"/>
          <w:lang w:val="en-US"/>
        </w:rPr>
        <w:t>CNPJ/MF nº 09.146.756/0001-18</w:t>
      </w:r>
    </w:p>
    <w:p w14:paraId="29C72F70" w14:textId="77777777" w:rsidR="00DA421A" w:rsidRPr="008301E7" w:rsidRDefault="00DA421A">
      <w:pPr>
        <w:spacing w:after="280"/>
        <w:rPr>
          <w:lang w:val="en-US"/>
        </w:rPr>
      </w:pPr>
    </w:p>
    <w:p w14:paraId="5973B2C1" w14:textId="77777777" w:rsidR="00DA421A" w:rsidRPr="008301E7" w:rsidRDefault="00DA421A">
      <w:pPr>
        <w:spacing w:after="280"/>
        <w:rPr>
          <w:lang w:val="en-US"/>
        </w:rPr>
      </w:pPr>
    </w:p>
    <w:p w14:paraId="469D7280" w14:textId="77777777" w:rsidR="00DA421A" w:rsidRPr="008301E7" w:rsidRDefault="00DA421A">
      <w:pPr>
        <w:spacing w:after="280"/>
        <w:rPr>
          <w:lang w:val="en-US"/>
        </w:rPr>
      </w:pPr>
    </w:p>
    <w:p w14:paraId="213E70EB" w14:textId="77777777" w:rsidR="00DA421A" w:rsidRPr="008301E7" w:rsidRDefault="00DA421A">
      <w:pPr>
        <w:spacing w:after="280"/>
        <w:rPr>
          <w:lang w:val="en-US"/>
        </w:rPr>
      </w:pPr>
    </w:p>
    <w:p w14:paraId="737EA7BB" w14:textId="77777777" w:rsidR="00DA421A" w:rsidRPr="008301E7" w:rsidRDefault="00DA421A">
      <w:pPr>
        <w:spacing w:after="280"/>
        <w:rPr>
          <w:lang w:val="en-US"/>
        </w:rPr>
      </w:pPr>
    </w:p>
    <w:p w14:paraId="5CF5B242" w14:textId="77777777" w:rsidR="00DA421A" w:rsidRPr="008301E7" w:rsidRDefault="00DA421A">
      <w:pPr>
        <w:spacing w:after="280"/>
        <w:rPr>
          <w:lang w:val="en-US"/>
        </w:rPr>
      </w:pPr>
    </w:p>
    <w:p w14:paraId="58C47B98" w14:textId="77777777" w:rsidR="00DA421A" w:rsidRPr="008301E7" w:rsidRDefault="00000000">
      <w:pPr>
        <w:spacing w:after="100"/>
        <w:jc w:val="center"/>
        <w:rPr>
          <w:lang w:val="en-US"/>
        </w:rPr>
      </w:pPr>
      <w:r w:rsidRPr="008301E7">
        <w:rPr>
          <w:rFonts w:ascii="Ofelia Display Regular" w:eastAsia="Ofelia Display Regular" w:hAnsi="Ofelia Display Regular" w:cs="Ofelia Display Regular"/>
          <w:color w:val="666666"/>
          <w:lang w:val="en-US"/>
        </w:rPr>
        <w:t>Base Date: December 31, 2025</w:t>
      </w:r>
    </w:p>
    <w:p w14:paraId="04C66C76" w14:textId="77777777" w:rsidR="00DA421A" w:rsidRPr="008301E7" w:rsidRDefault="00000000">
      <w:pPr>
        <w:jc w:val="center"/>
        <w:rPr>
          <w:lang w:val="en-US"/>
        </w:rPr>
      </w:pPr>
      <w:r w:rsidRPr="008301E7">
        <w:rPr>
          <w:rFonts w:ascii="Ofelia Display Regular" w:eastAsia="Ofelia Display Regular" w:hAnsi="Ofelia Display Regular" w:cs="Ofelia Display Regular"/>
          <w:color w:val="666666"/>
          <w:lang w:val="en-US"/>
        </w:rPr>
        <w:t>Update: March 31, 2026</w:t>
      </w:r>
    </w:p>
    <w:p w14:paraId="4B3B901B" w14:textId="77777777" w:rsidR="00DA421A" w:rsidRPr="008301E7" w:rsidRDefault="00DA421A">
      <w:pPr>
        <w:rPr>
          <w:lang w:val="en-US"/>
        </w:rPr>
      </w:pPr>
    </w:p>
    <w:p w14:paraId="47144036" w14:textId="77777777" w:rsidR="00DA421A" w:rsidRPr="008301E7" w:rsidRDefault="00000000">
      <w:pPr>
        <w:spacing w:before="400" w:after="160"/>
        <w:ind w:left="283"/>
        <w:rPr>
          <w:lang w:val="en-US"/>
        </w:rPr>
      </w:pPr>
      <w:r w:rsidRPr="008301E7">
        <w:rPr>
          <w:rFonts w:ascii="Ofelia Display Bold" w:eastAsia="Ofelia Display Bold" w:hAnsi="Ofelia Display Bold" w:cs="Ofelia Display Bold"/>
          <w:color w:val="000000"/>
          <w:lang w:val="en-US"/>
        </w:rPr>
        <w:t>INTRODUCTION</w:t>
      </w:r>
    </w:p>
    <w:p w14:paraId="6EF040BD"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lastRenderedPageBreak/>
        <w:t>This reference form (“Reference Form”) was prepared based on the content required by Annex E to CVM Resolution No. 21, dated February 25, 2021.</w:t>
      </w:r>
    </w:p>
    <w:p w14:paraId="11F08CCC" w14:textId="77777777" w:rsidR="00DA421A" w:rsidRPr="008301E7" w:rsidRDefault="00DA421A">
      <w:pPr>
        <w:rPr>
          <w:lang w:val="en-US"/>
        </w:rPr>
      </w:pPr>
    </w:p>
    <w:p w14:paraId="54562495" w14:textId="77777777" w:rsidR="00DA421A" w:rsidRPr="008301E7" w:rsidRDefault="00000000">
      <w:pPr>
        <w:spacing w:before="400" w:after="160"/>
        <w:ind w:left="283"/>
        <w:rPr>
          <w:lang w:val="en-US"/>
        </w:rPr>
      </w:pPr>
      <w:r w:rsidRPr="008301E7">
        <w:rPr>
          <w:rFonts w:ascii="Ofelia Display Bold" w:eastAsia="Ofelia Display Bold" w:hAnsi="Ofelia Display Bold" w:cs="Ofelia Display Bold"/>
          <w:color w:val="000000"/>
          <w:lang w:val="en-US"/>
        </w:rPr>
        <w:t>1. IDENTIFICATION OF PERSONS RESPONSIBLE FOR THE CONTENT OF THE FORM</w:t>
      </w:r>
    </w:p>
    <w:p w14:paraId="07C643FF" w14:textId="77777777" w:rsidR="00DA421A" w:rsidRPr="008301E7" w:rsidRDefault="00000000">
      <w:pPr>
        <w:spacing w:before="280" w:after="120"/>
        <w:ind w:left="283"/>
        <w:rPr>
          <w:lang w:val="en-US"/>
        </w:rPr>
      </w:pPr>
      <w:r w:rsidRPr="008301E7">
        <w:rPr>
          <w:rFonts w:ascii="Ofelia Display Bold" w:eastAsia="Ofelia Display Bold" w:hAnsi="Ofelia Display Bold" w:cs="Ofelia Display Bold"/>
          <w:color w:val="000000"/>
          <w:lang w:val="en-US"/>
        </w:rPr>
        <w:t>1.1 Statements of directors responsible for portfolio management and for the implementation and compliance with rules, procedures, internal controls, and this Resolution, attesting that:</w:t>
      </w:r>
    </w:p>
    <w:p w14:paraId="5C2B3546" w14:textId="77777777" w:rsidR="00DA421A" w:rsidRPr="008301E7" w:rsidRDefault="00DA421A">
      <w:pPr>
        <w:spacing w:after="80"/>
        <w:rPr>
          <w:lang w:val="en-US"/>
        </w:rPr>
      </w:pPr>
    </w:p>
    <w:p w14:paraId="00A79BA5"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a. reviewed the reference form</w:t>
      </w:r>
    </w:p>
    <w:p w14:paraId="390ABAEB"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Felipe Maffia Queiroz Nobre – Director of Portfolio and Securities Management</w:t>
      </w:r>
    </w:p>
    <w:p w14:paraId="6BB1A921"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Fernando Kahtalian – Risk and Compliance Director</w:t>
      </w:r>
    </w:p>
    <w:p w14:paraId="19B2418A" w14:textId="77777777" w:rsidR="00DA421A" w:rsidRPr="008301E7" w:rsidRDefault="00DA421A">
      <w:pPr>
        <w:spacing w:after="80"/>
        <w:rPr>
          <w:lang w:val="en-US"/>
        </w:rPr>
      </w:pPr>
    </w:p>
    <w:p w14:paraId="668909FF"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b. the set of information contained therein is a true, accurate, and complete portrayal of the structure, business, policies, and practices adopted by the company</w:t>
      </w:r>
    </w:p>
    <w:p w14:paraId="325164B0" w14:textId="77777777" w:rsidR="00DA421A" w:rsidRPr="008301E7" w:rsidRDefault="00DA421A">
      <w:pPr>
        <w:spacing w:after="80"/>
        <w:rPr>
          <w:lang w:val="en-US"/>
        </w:rPr>
      </w:pPr>
    </w:p>
    <w:p w14:paraId="779080BC"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The directors identified above declare that:</w:t>
      </w:r>
    </w:p>
    <w:p w14:paraId="7DA7B377" w14:textId="77777777" w:rsidR="00DA421A" w:rsidRPr="008301E7" w:rsidRDefault="00000000">
      <w:pPr>
        <w:spacing w:after="160" w:line="320" w:lineRule="exact"/>
        <w:ind w:left="720" w:hanging="360"/>
        <w:jc w:val="both"/>
        <w:rPr>
          <w:lang w:val="en-US"/>
        </w:rPr>
      </w:pPr>
      <w:r w:rsidRPr="008301E7">
        <w:rPr>
          <w:rFonts w:ascii="Ofelia Display Regular" w:eastAsia="Ofelia Display Regular" w:hAnsi="Ofelia Display Regular" w:cs="Ofelia Display Regular"/>
          <w:color w:val="000000"/>
          <w:lang w:val="en-US"/>
        </w:rPr>
        <w:t>a) They reviewed this reference form;</w:t>
      </w:r>
    </w:p>
    <w:p w14:paraId="259CD025" w14:textId="77777777" w:rsidR="00DA421A" w:rsidRPr="008301E7" w:rsidRDefault="00000000">
      <w:pPr>
        <w:spacing w:after="160" w:line="320" w:lineRule="exact"/>
        <w:ind w:left="720" w:hanging="360"/>
        <w:jc w:val="both"/>
        <w:rPr>
          <w:lang w:val="en-US"/>
        </w:rPr>
      </w:pPr>
      <w:r w:rsidRPr="008301E7">
        <w:rPr>
          <w:rFonts w:ascii="Ofelia Display Regular" w:eastAsia="Ofelia Display Regular" w:hAnsi="Ofelia Display Regular" w:cs="Ofelia Display Regular"/>
          <w:color w:val="000000"/>
          <w:lang w:val="en-US"/>
        </w:rPr>
        <w:t>b) The set of information contained therein is a true, accurate, and complete portrayal of the structure, business, policies, and practices adopted by the company.</w:t>
      </w:r>
    </w:p>
    <w:p w14:paraId="0BE9F549"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See the Declarations in Annex I of this form.</w:t>
      </w:r>
    </w:p>
    <w:p w14:paraId="29739CD4" w14:textId="77777777" w:rsidR="00DA421A" w:rsidRPr="008301E7" w:rsidRDefault="00000000">
      <w:pPr>
        <w:spacing w:before="400" w:after="160"/>
        <w:ind w:left="283"/>
        <w:rPr>
          <w:lang w:val="en-US"/>
        </w:rPr>
      </w:pPr>
      <w:r w:rsidRPr="008301E7">
        <w:rPr>
          <w:rFonts w:ascii="Ofelia Display Bold" w:eastAsia="Ofelia Display Bold" w:hAnsi="Ofelia Display Bold" w:cs="Ofelia Display Bold"/>
          <w:color w:val="000000"/>
          <w:lang w:val="en-US"/>
        </w:rPr>
        <w:t>2. COMPANY HISTORY</w:t>
      </w:r>
    </w:p>
    <w:p w14:paraId="53544A67" w14:textId="77777777" w:rsidR="00DA421A" w:rsidRPr="008301E7" w:rsidRDefault="00000000">
      <w:pPr>
        <w:spacing w:before="280" w:after="120"/>
        <w:ind w:left="283"/>
        <w:rPr>
          <w:lang w:val="en-US"/>
        </w:rPr>
      </w:pPr>
      <w:r w:rsidRPr="008301E7">
        <w:rPr>
          <w:rFonts w:ascii="Ofelia Display Bold" w:eastAsia="Ofelia Display Bold" w:hAnsi="Ofelia Display Bold" w:cs="Ofelia Display Bold"/>
          <w:color w:val="000000"/>
          <w:lang w:val="en-US"/>
        </w:rPr>
        <w:t>2.1 Brief history of the company's incorporation</w:t>
      </w:r>
    </w:p>
    <w:p w14:paraId="63B74601" w14:textId="77777777" w:rsidR="00DA421A" w:rsidRPr="008301E7" w:rsidRDefault="00DA421A">
      <w:pPr>
        <w:spacing w:after="80"/>
        <w:rPr>
          <w:lang w:val="en-US"/>
        </w:rPr>
      </w:pPr>
    </w:p>
    <w:p w14:paraId="0905867C" w14:textId="72B51E01"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 xml:space="preserve">A: Jera Capital </w:t>
      </w:r>
      <w:proofErr w:type="spellStart"/>
      <w:r w:rsidRPr="008301E7">
        <w:rPr>
          <w:rFonts w:ascii="Ofelia Display Regular" w:eastAsia="Ofelia Display Regular" w:hAnsi="Ofelia Display Regular" w:cs="Ofelia Display Regular"/>
          <w:color w:val="000000"/>
          <w:lang w:val="en-US"/>
        </w:rPr>
        <w:t>Gestão</w:t>
      </w:r>
      <w:proofErr w:type="spellEnd"/>
      <w:r w:rsidRPr="008301E7">
        <w:rPr>
          <w:rFonts w:ascii="Ofelia Display Regular" w:eastAsia="Ofelia Display Regular" w:hAnsi="Ofelia Display Regular" w:cs="Ofelia Display Regular"/>
          <w:color w:val="000000"/>
          <w:lang w:val="en-US"/>
        </w:rPr>
        <w:t xml:space="preserve"> de </w:t>
      </w:r>
      <w:proofErr w:type="spellStart"/>
      <w:r w:rsidRPr="008301E7">
        <w:rPr>
          <w:rFonts w:ascii="Ofelia Display Regular" w:eastAsia="Ofelia Display Regular" w:hAnsi="Ofelia Display Regular" w:cs="Ofelia Display Regular"/>
          <w:color w:val="000000"/>
          <w:lang w:val="en-US"/>
        </w:rPr>
        <w:t>Recursos</w:t>
      </w:r>
      <w:proofErr w:type="spellEnd"/>
      <w:r w:rsidRPr="008301E7">
        <w:rPr>
          <w:rFonts w:ascii="Ofelia Display Regular" w:eastAsia="Ofelia Display Regular" w:hAnsi="Ofelia Display Regular" w:cs="Ofelia Display Regular"/>
          <w:color w:val="000000"/>
          <w:lang w:val="en-US"/>
        </w:rPr>
        <w:t xml:space="preserve"> Ltda. is a limited liability company organized and existing under Brazilian law, incorporated on October 2, 2007, registered with the São Paulo Board of Trade (“JUCESP”) under NIRE 35221834795, enrolled with the CNPJ under No. 09.146.756/0001-18, with registered offices at Rua </w:t>
      </w:r>
      <w:proofErr w:type="spellStart"/>
      <w:r w:rsidRPr="008301E7">
        <w:rPr>
          <w:rFonts w:ascii="Ofelia Display Regular" w:eastAsia="Ofelia Display Regular" w:hAnsi="Ofelia Display Regular" w:cs="Ofelia Display Regular"/>
          <w:color w:val="000000"/>
          <w:lang w:val="en-US"/>
        </w:rPr>
        <w:t>Olim</w:t>
      </w:r>
      <w:r w:rsidR="008301E7">
        <w:rPr>
          <w:rFonts w:ascii="Ofelia Display Regular" w:eastAsia="Ofelia Display Regular" w:hAnsi="Ofelia Display Regular" w:cs="Ofelia Display Regular"/>
          <w:color w:val="000000"/>
          <w:lang w:val="en-US"/>
        </w:rPr>
        <w:t>p</w:t>
      </w:r>
      <w:r w:rsidRPr="008301E7">
        <w:rPr>
          <w:rFonts w:ascii="Ofelia Display Regular" w:eastAsia="Ofelia Display Regular" w:hAnsi="Ofelia Display Regular" w:cs="Ofelia Display Regular"/>
          <w:color w:val="000000"/>
          <w:lang w:val="en-US"/>
        </w:rPr>
        <w:t>íadas</w:t>
      </w:r>
      <w:proofErr w:type="spellEnd"/>
      <w:r w:rsidRPr="008301E7">
        <w:rPr>
          <w:rFonts w:ascii="Ofelia Display Regular" w:eastAsia="Ofelia Display Regular" w:hAnsi="Ofelia Display Regular" w:cs="Ofelia Display Regular"/>
          <w:color w:val="000000"/>
          <w:lang w:val="en-US"/>
        </w:rPr>
        <w:t>, No. 194 | 200, 12th floor, CEP 04551-000, in the City of São Paulo, State of São Paulo, duly accredited by the Brazilian Securities and Exchange Commission to carry out the activity of portfolio and securities management – “CVM”, pursuant to the Declaration of Accreditation No. 9,656, dated December 21, 2007. We are an independent third-party asset manager focused on private investments in real assets and wealth management.</w:t>
      </w:r>
    </w:p>
    <w:p w14:paraId="3404E8A9" w14:textId="77777777" w:rsidR="00DA421A" w:rsidRPr="008301E7" w:rsidRDefault="00000000">
      <w:pPr>
        <w:spacing w:before="280" w:after="120"/>
        <w:ind w:left="283"/>
        <w:rPr>
          <w:lang w:val="en-US"/>
        </w:rPr>
      </w:pPr>
      <w:r w:rsidRPr="008301E7">
        <w:rPr>
          <w:rFonts w:ascii="Ofelia Display Bold" w:eastAsia="Ofelia Display Bold" w:hAnsi="Ofelia Display Bold" w:cs="Ofelia Display Bold"/>
          <w:color w:val="000000"/>
          <w:lang w:val="en-US"/>
        </w:rPr>
        <w:lastRenderedPageBreak/>
        <w:t>2.2 Describe relevant changes the company has undergone in the last 5 (five) years, including:</w:t>
      </w:r>
    </w:p>
    <w:p w14:paraId="3B5E7C47" w14:textId="77777777" w:rsidR="00DA421A" w:rsidRPr="008301E7" w:rsidRDefault="00DA421A">
      <w:pPr>
        <w:spacing w:after="80"/>
        <w:rPr>
          <w:lang w:val="en-US"/>
        </w:rPr>
      </w:pPr>
    </w:p>
    <w:p w14:paraId="32D28450"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a. main corporate events, such as mergers, spin-offs, disposals, and acquisitions of corporate control.</w:t>
      </w:r>
    </w:p>
    <w:p w14:paraId="512AC6B4"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A. No relevant changes have occurred in the last 5 years.</w:t>
      </w:r>
    </w:p>
    <w:p w14:paraId="7115D8D4"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b. scope of activities</w:t>
      </w:r>
    </w:p>
    <w:p w14:paraId="6E2C3D5E"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A: See items 6.1 and 6.2.</w:t>
      </w:r>
    </w:p>
    <w:p w14:paraId="323B1ED5"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c. human and computational resources</w:t>
      </w:r>
    </w:p>
    <w:p w14:paraId="211AA992"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A: Human resources: See item 3.</w:t>
      </w:r>
    </w:p>
    <w:p w14:paraId="16E817DD"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Computational resources: computational resources have been expanded to meet demand arising from the company’s growth.</w:t>
      </w:r>
    </w:p>
    <w:p w14:paraId="60E83A3F"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d. rules, policies, procedures, and internal controls</w:t>
      </w:r>
    </w:p>
    <w:p w14:paraId="480F6F3C"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A. No relevant changes.</w:t>
      </w:r>
    </w:p>
    <w:p w14:paraId="132B1D4D" w14:textId="77777777" w:rsidR="00DA421A" w:rsidRPr="008301E7" w:rsidRDefault="00000000">
      <w:pPr>
        <w:spacing w:before="400" w:after="160"/>
        <w:ind w:left="283"/>
        <w:rPr>
          <w:lang w:val="en-US"/>
        </w:rPr>
      </w:pPr>
      <w:r w:rsidRPr="008301E7">
        <w:rPr>
          <w:rFonts w:ascii="Ofelia Display Bold" w:eastAsia="Ofelia Display Bold" w:hAnsi="Ofelia Display Bold" w:cs="Ofelia Display Bold"/>
          <w:color w:val="000000"/>
          <w:lang w:val="en-US"/>
        </w:rPr>
        <w:t>3. HUMAN RESOURCES</w:t>
      </w:r>
    </w:p>
    <w:p w14:paraId="780FD7E7" w14:textId="77777777" w:rsidR="00DA421A" w:rsidRPr="008301E7" w:rsidRDefault="00000000">
      <w:pPr>
        <w:spacing w:before="280" w:after="120"/>
        <w:ind w:left="283"/>
        <w:rPr>
          <w:lang w:val="en-US"/>
        </w:rPr>
      </w:pPr>
      <w:r w:rsidRPr="008301E7">
        <w:rPr>
          <w:rFonts w:ascii="Ofelia Display Bold" w:eastAsia="Ofelia Display Bold" w:hAnsi="Ofelia Display Bold" w:cs="Ofelia Display Bold"/>
          <w:color w:val="000000"/>
          <w:lang w:val="en-US"/>
        </w:rPr>
        <w:t>3.1 Describe the company’s human resources, providing the following information:</w:t>
      </w:r>
    </w:p>
    <w:p w14:paraId="12DABD52" w14:textId="77777777" w:rsidR="00DA421A" w:rsidRPr="008301E7" w:rsidRDefault="00DA421A">
      <w:pPr>
        <w:spacing w:after="80"/>
        <w:rPr>
          <w:lang w:val="en-US"/>
        </w:rPr>
      </w:pPr>
    </w:p>
    <w:p w14:paraId="6C9DA4C4"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a. number of partners:</w:t>
      </w:r>
    </w:p>
    <w:p w14:paraId="76C6D2F5"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 xml:space="preserve">A: Jera Capital </w:t>
      </w:r>
      <w:proofErr w:type="spellStart"/>
      <w:r w:rsidRPr="008301E7">
        <w:rPr>
          <w:rFonts w:ascii="Ofelia Display Regular" w:eastAsia="Ofelia Display Regular" w:hAnsi="Ofelia Display Regular" w:cs="Ofelia Display Regular"/>
          <w:color w:val="000000"/>
          <w:lang w:val="en-US"/>
        </w:rPr>
        <w:t>Gestão</w:t>
      </w:r>
      <w:proofErr w:type="spellEnd"/>
      <w:r w:rsidRPr="008301E7">
        <w:rPr>
          <w:rFonts w:ascii="Ofelia Display Regular" w:eastAsia="Ofelia Display Regular" w:hAnsi="Ofelia Display Regular" w:cs="Ofelia Display Regular"/>
          <w:color w:val="000000"/>
          <w:lang w:val="en-US"/>
        </w:rPr>
        <w:t xml:space="preserve"> de </w:t>
      </w:r>
      <w:proofErr w:type="spellStart"/>
      <w:r w:rsidRPr="008301E7">
        <w:rPr>
          <w:rFonts w:ascii="Ofelia Display Regular" w:eastAsia="Ofelia Display Regular" w:hAnsi="Ofelia Display Regular" w:cs="Ofelia Display Regular"/>
          <w:color w:val="000000"/>
          <w:lang w:val="en-US"/>
        </w:rPr>
        <w:t>Recursos</w:t>
      </w:r>
      <w:proofErr w:type="spellEnd"/>
      <w:r w:rsidRPr="008301E7">
        <w:rPr>
          <w:rFonts w:ascii="Ofelia Display Regular" w:eastAsia="Ofelia Display Regular" w:hAnsi="Ofelia Display Regular" w:cs="Ofelia Display Regular"/>
          <w:color w:val="000000"/>
          <w:lang w:val="en-US"/>
        </w:rPr>
        <w:t xml:space="preserve"> Ltda. currently has 29 (twenty-nine) partners.</w:t>
      </w:r>
    </w:p>
    <w:p w14:paraId="4498069A"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b. number of employees</w:t>
      </w:r>
    </w:p>
    <w:p w14:paraId="174216B1"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 xml:space="preserve">Jera Capital </w:t>
      </w:r>
      <w:proofErr w:type="spellStart"/>
      <w:r w:rsidRPr="008301E7">
        <w:rPr>
          <w:rFonts w:ascii="Ofelia Display Regular" w:eastAsia="Ofelia Display Regular" w:hAnsi="Ofelia Display Regular" w:cs="Ofelia Display Regular"/>
          <w:color w:val="000000"/>
          <w:lang w:val="en-US"/>
        </w:rPr>
        <w:t>Gestão</w:t>
      </w:r>
      <w:proofErr w:type="spellEnd"/>
      <w:r w:rsidRPr="008301E7">
        <w:rPr>
          <w:rFonts w:ascii="Ofelia Display Regular" w:eastAsia="Ofelia Display Regular" w:hAnsi="Ofelia Display Regular" w:cs="Ofelia Display Regular"/>
          <w:color w:val="000000"/>
          <w:lang w:val="en-US"/>
        </w:rPr>
        <w:t xml:space="preserve"> de </w:t>
      </w:r>
      <w:proofErr w:type="spellStart"/>
      <w:r w:rsidRPr="008301E7">
        <w:rPr>
          <w:rFonts w:ascii="Ofelia Display Regular" w:eastAsia="Ofelia Display Regular" w:hAnsi="Ofelia Display Regular" w:cs="Ofelia Display Regular"/>
          <w:color w:val="000000"/>
          <w:lang w:val="en-US"/>
        </w:rPr>
        <w:t>Recursos</w:t>
      </w:r>
      <w:proofErr w:type="spellEnd"/>
      <w:r w:rsidRPr="008301E7">
        <w:rPr>
          <w:rFonts w:ascii="Ofelia Display Regular" w:eastAsia="Ofelia Display Regular" w:hAnsi="Ofelia Display Regular" w:cs="Ofelia Display Regular"/>
          <w:color w:val="000000"/>
          <w:lang w:val="en-US"/>
        </w:rPr>
        <w:t xml:space="preserve"> Ltda. has 14 (fourteen) employees.</w:t>
      </w:r>
    </w:p>
    <w:p w14:paraId="5D6D487C"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c. number of outsourced staff</w:t>
      </w:r>
    </w:p>
    <w:p w14:paraId="4482A220"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 xml:space="preserve">Jera Capital </w:t>
      </w:r>
      <w:proofErr w:type="spellStart"/>
      <w:r w:rsidRPr="008301E7">
        <w:rPr>
          <w:rFonts w:ascii="Ofelia Display Regular" w:eastAsia="Ofelia Display Regular" w:hAnsi="Ofelia Display Regular" w:cs="Ofelia Display Regular"/>
          <w:color w:val="000000"/>
          <w:lang w:val="en-US"/>
        </w:rPr>
        <w:t>Gestão</w:t>
      </w:r>
      <w:proofErr w:type="spellEnd"/>
      <w:r w:rsidRPr="008301E7">
        <w:rPr>
          <w:rFonts w:ascii="Ofelia Display Regular" w:eastAsia="Ofelia Display Regular" w:hAnsi="Ofelia Display Regular" w:cs="Ofelia Display Regular"/>
          <w:color w:val="000000"/>
          <w:lang w:val="en-US"/>
        </w:rPr>
        <w:t xml:space="preserve"> de </w:t>
      </w:r>
      <w:proofErr w:type="spellStart"/>
      <w:r w:rsidRPr="008301E7">
        <w:rPr>
          <w:rFonts w:ascii="Ofelia Display Regular" w:eastAsia="Ofelia Display Regular" w:hAnsi="Ofelia Display Regular" w:cs="Ofelia Display Regular"/>
          <w:color w:val="000000"/>
          <w:lang w:val="en-US"/>
        </w:rPr>
        <w:t>Recursos</w:t>
      </w:r>
      <w:proofErr w:type="spellEnd"/>
      <w:r w:rsidRPr="008301E7">
        <w:rPr>
          <w:rFonts w:ascii="Ofelia Display Regular" w:eastAsia="Ofelia Display Regular" w:hAnsi="Ofelia Display Regular" w:cs="Ofelia Display Regular"/>
          <w:color w:val="000000"/>
          <w:lang w:val="en-US"/>
        </w:rPr>
        <w:t xml:space="preserve"> Ltda. has no outsourced staff.</w:t>
      </w:r>
    </w:p>
    <w:p w14:paraId="629280BC"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 xml:space="preserve">c. list of natural </w:t>
      </w:r>
      <w:proofErr w:type="gramStart"/>
      <w:r w:rsidRPr="008301E7">
        <w:rPr>
          <w:rFonts w:ascii="Ofelia Display Regular" w:eastAsia="Ofelia Display Regular" w:hAnsi="Ofelia Display Regular" w:cs="Ofelia Display Regular"/>
          <w:color w:val="000000"/>
          <w:lang w:val="en-US"/>
        </w:rPr>
        <w:t>persons</w:t>
      </w:r>
      <w:proofErr w:type="gramEnd"/>
      <w:r w:rsidRPr="008301E7">
        <w:rPr>
          <w:rFonts w:ascii="Ofelia Display Regular" w:eastAsia="Ofelia Display Regular" w:hAnsi="Ofelia Display Regular" w:cs="Ofelia Display Regular"/>
          <w:color w:val="000000"/>
          <w:lang w:val="en-US"/>
        </w:rPr>
        <w:t xml:space="preserve"> registered with the CVM as portfolio managers who act exclusively as agents or employees of the company:</w:t>
      </w:r>
    </w:p>
    <w:p w14:paraId="2961A7B5" w14:textId="77777777" w:rsidR="00DA421A" w:rsidRPr="008301E7" w:rsidRDefault="00DA421A">
      <w:pPr>
        <w:spacing w:after="80"/>
        <w:rPr>
          <w:lang w:val="en-US"/>
        </w:rPr>
      </w:pPr>
    </w:p>
    <w:tbl>
      <w:tblPr>
        <w:tblW w:w="7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00"/>
        <w:gridCol w:w="5004"/>
      </w:tblGrid>
      <w:tr w:rsidR="00DA421A" w14:paraId="4E458D1F" w14:textId="77777777">
        <w:tblPrEx>
          <w:tblCellMar>
            <w:top w:w="0" w:type="dxa"/>
            <w:bottom w:w="0" w:type="dxa"/>
          </w:tblCellMar>
        </w:tblPrEx>
        <w:tc>
          <w:tcPr>
            <w:tcW w:w="2500" w:type="dxa"/>
            <w:tcBorders>
              <w:top w:val="single" w:sz="4" w:space="0" w:color="000000"/>
              <w:left w:val="single" w:sz="4" w:space="0" w:color="000000"/>
              <w:bottom w:val="single" w:sz="4" w:space="0" w:color="000000"/>
              <w:right w:val="single" w:sz="4" w:space="0" w:color="000000"/>
            </w:tcBorders>
            <w:shd w:val="clear" w:color="auto" w:fill="D9D9D9"/>
            <w:tcMar>
              <w:top w:w="50" w:type="dxa"/>
              <w:left w:w="80" w:type="dxa"/>
              <w:bottom w:w="50" w:type="dxa"/>
              <w:right w:w="80" w:type="dxa"/>
            </w:tcMar>
          </w:tcPr>
          <w:p w14:paraId="226B8473" w14:textId="77777777" w:rsidR="00DA421A" w:rsidRDefault="00000000">
            <w:pPr>
              <w:jc w:val="center"/>
            </w:pPr>
            <w:r>
              <w:rPr>
                <w:rFonts w:ascii="Ofelia Display Bold" w:eastAsia="Ofelia Display Bold" w:hAnsi="Ofelia Display Bold" w:cs="Ofelia Display Bold"/>
                <w:color w:val="000000"/>
                <w:sz w:val="16"/>
                <w:szCs w:val="16"/>
              </w:rPr>
              <w:t>CPF</w:t>
            </w:r>
          </w:p>
        </w:tc>
        <w:tc>
          <w:tcPr>
            <w:tcW w:w="5004" w:type="dxa"/>
            <w:tcBorders>
              <w:top w:val="single" w:sz="4" w:space="0" w:color="000000"/>
              <w:left w:val="single" w:sz="4" w:space="0" w:color="000000"/>
              <w:bottom w:val="single" w:sz="4" w:space="0" w:color="000000"/>
              <w:right w:val="single" w:sz="4" w:space="0" w:color="000000"/>
            </w:tcBorders>
            <w:shd w:val="clear" w:color="auto" w:fill="D9D9D9"/>
            <w:tcMar>
              <w:top w:w="50" w:type="dxa"/>
              <w:left w:w="80" w:type="dxa"/>
              <w:bottom w:w="50" w:type="dxa"/>
              <w:right w:w="80" w:type="dxa"/>
            </w:tcMar>
          </w:tcPr>
          <w:p w14:paraId="11C50460" w14:textId="77777777" w:rsidR="00DA421A" w:rsidRDefault="00000000">
            <w:pPr>
              <w:jc w:val="center"/>
            </w:pPr>
            <w:proofErr w:type="spellStart"/>
            <w:r>
              <w:rPr>
                <w:rFonts w:ascii="Ofelia Display Bold" w:eastAsia="Ofelia Display Bold" w:hAnsi="Ofelia Display Bold" w:cs="Ofelia Display Bold"/>
                <w:color w:val="000000"/>
                <w:sz w:val="16"/>
                <w:szCs w:val="16"/>
              </w:rPr>
              <w:t>Name</w:t>
            </w:r>
            <w:proofErr w:type="spellEnd"/>
          </w:p>
        </w:tc>
      </w:tr>
      <w:tr w:rsidR="00DA421A" w14:paraId="6BD4D6DC" w14:textId="77777777">
        <w:tblPrEx>
          <w:tblCellMar>
            <w:top w:w="0" w:type="dxa"/>
            <w:bottom w:w="0" w:type="dxa"/>
          </w:tblCellMar>
        </w:tblPrEx>
        <w:tc>
          <w:tcPr>
            <w:tcW w:w="2500"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5D43CB95" w14:textId="77777777" w:rsidR="00DA421A" w:rsidRDefault="00000000">
            <w:r>
              <w:rPr>
                <w:rFonts w:ascii="Ofelia Display Regular" w:eastAsia="Ofelia Display Regular" w:hAnsi="Ofelia Display Regular" w:cs="Ofelia Display Regular"/>
                <w:color w:val="000000"/>
                <w:sz w:val="16"/>
                <w:szCs w:val="16"/>
              </w:rPr>
              <w:lastRenderedPageBreak/>
              <w:t>162.882.738-64</w:t>
            </w:r>
          </w:p>
        </w:tc>
        <w:tc>
          <w:tcPr>
            <w:tcW w:w="5004"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0CE5ED7F" w14:textId="77777777" w:rsidR="00DA421A" w:rsidRDefault="00000000">
            <w:r>
              <w:rPr>
                <w:rFonts w:ascii="Ofelia Display Regular" w:eastAsia="Ofelia Display Regular" w:hAnsi="Ofelia Display Regular" w:cs="Ofelia Display Regular"/>
                <w:color w:val="000000"/>
                <w:sz w:val="16"/>
                <w:szCs w:val="16"/>
              </w:rPr>
              <w:t>FELIPE MAFFIA QUEIROZ NOBRE</w:t>
            </w:r>
          </w:p>
        </w:tc>
      </w:tr>
    </w:tbl>
    <w:p w14:paraId="5F4398D3" w14:textId="77777777" w:rsidR="00DA421A" w:rsidRDefault="00DA421A">
      <w:pPr>
        <w:spacing w:after="120"/>
      </w:pPr>
    </w:p>
    <w:p w14:paraId="3F4ACDDD" w14:textId="77777777" w:rsidR="00DA421A" w:rsidRDefault="00000000">
      <w:pPr>
        <w:spacing w:before="400" w:after="160"/>
        <w:ind w:left="283"/>
      </w:pPr>
      <w:r>
        <w:rPr>
          <w:rFonts w:ascii="Ofelia Display Bold" w:eastAsia="Ofelia Display Bold" w:hAnsi="Ofelia Display Bold" w:cs="Ofelia Display Bold"/>
          <w:color w:val="000000"/>
        </w:rPr>
        <w:t>4. AUDITORS</w:t>
      </w:r>
    </w:p>
    <w:p w14:paraId="33C870C0" w14:textId="77777777" w:rsidR="00DA421A" w:rsidRPr="008301E7" w:rsidRDefault="00000000">
      <w:pPr>
        <w:spacing w:before="280" w:after="120"/>
        <w:ind w:left="283"/>
        <w:rPr>
          <w:lang w:val="en-US"/>
        </w:rPr>
      </w:pPr>
      <w:r w:rsidRPr="008301E7">
        <w:rPr>
          <w:rFonts w:ascii="Ofelia Display Bold" w:eastAsia="Ofelia Display Bold" w:hAnsi="Ofelia Display Bold" w:cs="Ofelia Display Bold"/>
          <w:color w:val="000000"/>
          <w:lang w:val="en-US"/>
        </w:rPr>
        <w:t>4.1 In relation to independent auditors, indicate, if applicable:</w:t>
      </w:r>
    </w:p>
    <w:p w14:paraId="2B9A4AF2" w14:textId="77777777" w:rsidR="00DA421A" w:rsidRPr="008301E7" w:rsidRDefault="00DA421A">
      <w:pPr>
        <w:spacing w:after="80"/>
        <w:rPr>
          <w:lang w:val="en-US"/>
        </w:rPr>
      </w:pPr>
    </w:p>
    <w:p w14:paraId="5939ED8B"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a. company name</w:t>
      </w:r>
    </w:p>
    <w:p w14:paraId="1E5AE037"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A: Not applicable.</w:t>
      </w:r>
    </w:p>
    <w:p w14:paraId="1F5854FB"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b. date of engagement of services</w:t>
      </w:r>
    </w:p>
    <w:p w14:paraId="1AC0E11A"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A: Not applicable.</w:t>
      </w:r>
    </w:p>
    <w:p w14:paraId="74885398"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c. description of services contracted</w:t>
      </w:r>
    </w:p>
    <w:p w14:paraId="2CFBF46B"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A: Not applicable.</w:t>
      </w:r>
    </w:p>
    <w:p w14:paraId="58DC6CA2" w14:textId="77777777" w:rsidR="00DA421A" w:rsidRPr="008301E7" w:rsidRDefault="00000000">
      <w:pPr>
        <w:spacing w:before="400" w:after="160"/>
        <w:ind w:left="283"/>
        <w:rPr>
          <w:lang w:val="en-US"/>
        </w:rPr>
      </w:pPr>
      <w:r w:rsidRPr="008301E7">
        <w:rPr>
          <w:rFonts w:ascii="Ofelia Display Bold" w:eastAsia="Ofelia Display Bold" w:hAnsi="Ofelia Display Bold" w:cs="Ofelia Display Bold"/>
          <w:color w:val="000000"/>
          <w:lang w:val="en-US"/>
        </w:rPr>
        <w:t>5. FINANCIAL RESILIENCE</w:t>
      </w:r>
    </w:p>
    <w:p w14:paraId="1B4072CC" w14:textId="77777777" w:rsidR="00DA421A" w:rsidRPr="008301E7" w:rsidRDefault="00000000">
      <w:pPr>
        <w:spacing w:before="280" w:after="120"/>
        <w:ind w:left="283"/>
        <w:rPr>
          <w:lang w:val="en-US"/>
        </w:rPr>
      </w:pPr>
      <w:r w:rsidRPr="008301E7">
        <w:rPr>
          <w:rFonts w:ascii="Ofelia Display Bold" w:eastAsia="Ofelia Display Bold" w:hAnsi="Ofelia Display Bold" w:cs="Ofelia Display Bold"/>
          <w:color w:val="000000"/>
          <w:lang w:val="en-US"/>
        </w:rPr>
        <w:t>5.1 Based on the financial statements, attest:</w:t>
      </w:r>
    </w:p>
    <w:p w14:paraId="1280BDD3" w14:textId="77777777" w:rsidR="00DA421A" w:rsidRPr="008301E7" w:rsidRDefault="00DA421A">
      <w:pPr>
        <w:spacing w:after="80"/>
        <w:rPr>
          <w:lang w:val="en-US"/>
        </w:rPr>
      </w:pPr>
    </w:p>
    <w:p w14:paraId="6FFF0697"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a. whether revenue from fixed-based fees referred to in item 9.2.a is sufficient to cover the company’s costs and investments in portfolio management activities</w:t>
      </w:r>
    </w:p>
    <w:p w14:paraId="25ACBEE0"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 xml:space="preserve">A: Yes. Jera Capital </w:t>
      </w:r>
      <w:proofErr w:type="spellStart"/>
      <w:r w:rsidRPr="008301E7">
        <w:rPr>
          <w:rFonts w:ascii="Ofelia Display Regular" w:eastAsia="Ofelia Display Regular" w:hAnsi="Ofelia Display Regular" w:cs="Ofelia Display Regular"/>
          <w:color w:val="000000"/>
          <w:lang w:val="en-US"/>
        </w:rPr>
        <w:t>Gestão</w:t>
      </w:r>
      <w:proofErr w:type="spellEnd"/>
      <w:r w:rsidRPr="008301E7">
        <w:rPr>
          <w:rFonts w:ascii="Ofelia Display Regular" w:eastAsia="Ofelia Display Regular" w:hAnsi="Ofelia Display Regular" w:cs="Ofelia Display Regular"/>
          <w:color w:val="000000"/>
          <w:lang w:val="en-US"/>
        </w:rPr>
        <w:t xml:space="preserve"> de </w:t>
      </w:r>
      <w:proofErr w:type="spellStart"/>
      <w:r w:rsidRPr="008301E7">
        <w:rPr>
          <w:rFonts w:ascii="Ofelia Display Regular" w:eastAsia="Ofelia Display Regular" w:hAnsi="Ofelia Display Regular" w:cs="Ofelia Display Regular"/>
          <w:color w:val="000000"/>
          <w:lang w:val="en-US"/>
        </w:rPr>
        <w:t>Recursos</w:t>
      </w:r>
      <w:proofErr w:type="spellEnd"/>
      <w:r w:rsidRPr="008301E7">
        <w:rPr>
          <w:rFonts w:ascii="Ofelia Display Regular" w:eastAsia="Ofelia Display Regular" w:hAnsi="Ofelia Display Regular" w:cs="Ofelia Display Regular"/>
          <w:color w:val="000000"/>
          <w:lang w:val="en-US"/>
        </w:rPr>
        <w:t xml:space="preserve"> Ltda. attests that revenues from fixed-based fees are sufficient to cover the Manager’s activities and costs in its portfolio management function.</w:t>
      </w:r>
    </w:p>
    <w:p w14:paraId="6F236021"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b. whether the company’s shareholders’ equity represents more than 0.02% of the financial assets under management referred to in item 6.3.c and more than BRL 300,000.00 (three hundred thousand reais).</w:t>
      </w:r>
    </w:p>
    <w:p w14:paraId="3B2BBA24"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 xml:space="preserve">A: Yes. The shareholders’ equity of Jera Capital </w:t>
      </w:r>
      <w:proofErr w:type="spellStart"/>
      <w:r w:rsidRPr="008301E7">
        <w:rPr>
          <w:rFonts w:ascii="Ofelia Display Regular" w:eastAsia="Ofelia Display Regular" w:hAnsi="Ofelia Display Regular" w:cs="Ofelia Display Regular"/>
          <w:color w:val="000000"/>
          <w:lang w:val="en-US"/>
        </w:rPr>
        <w:t>Gestão</w:t>
      </w:r>
      <w:proofErr w:type="spellEnd"/>
      <w:r w:rsidRPr="008301E7">
        <w:rPr>
          <w:rFonts w:ascii="Ofelia Display Regular" w:eastAsia="Ofelia Display Regular" w:hAnsi="Ofelia Display Regular" w:cs="Ofelia Display Regular"/>
          <w:color w:val="000000"/>
          <w:lang w:val="en-US"/>
        </w:rPr>
        <w:t xml:space="preserve"> de </w:t>
      </w:r>
      <w:proofErr w:type="spellStart"/>
      <w:r w:rsidRPr="008301E7">
        <w:rPr>
          <w:rFonts w:ascii="Ofelia Display Regular" w:eastAsia="Ofelia Display Regular" w:hAnsi="Ofelia Display Regular" w:cs="Ofelia Display Regular"/>
          <w:color w:val="000000"/>
          <w:lang w:val="en-US"/>
        </w:rPr>
        <w:t>Recursos</w:t>
      </w:r>
      <w:proofErr w:type="spellEnd"/>
      <w:r w:rsidRPr="008301E7">
        <w:rPr>
          <w:rFonts w:ascii="Ofelia Display Regular" w:eastAsia="Ofelia Display Regular" w:hAnsi="Ofelia Display Regular" w:cs="Ofelia Display Regular"/>
          <w:color w:val="000000"/>
          <w:lang w:val="en-US"/>
        </w:rPr>
        <w:t xml:space="preserve"> Ltda. represents more than 0.02% of financial assets under management, and the Manager’s current shareholders’ equity exceeds BRL 300,000.00 (three hundred thousand reais).</w:t>
      </w:r>
    </w:p>
    <w:p w14:paraId="1790BD24"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5.2. Financial statements and report referred to in §5 of art. 1 of this Resolution</w:t>
      </w:r>
    </w:p>
    <w:p w14:paraId="26B4BB30"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A: In accordance with CVM Resolution No. 21, Annex E, this field is optional for managers registered in the asset management category.</w:t>
      </w:r>
    </w:p>
    <w:p w14:paraId="7E7DE13F" w14:textId="77777777" w:rsidR="00DA421A" w:rsidRPr="008301E7" w:rsidRDefault="00000000">
      <w:pPr>
        <w:spacing w:before="400" w:after="160"/>
        <w:ind w:left="283"/>
        <w:rPr>
          <w:lang w:val="en-US"/>
        </w:rPr>
      </w:pPr>
      <w:r w:rsidRPr="008301E7">
        <w:rPr>
          <w:rFonts w:ascii="Ofelia Display Bold" w:eastAsia="Ofelia Display Bold" w:hAnsi="Ofelia Display Bold" w:cs="Ofelia Display Bold"/>
          <w:color w:val="000000"/>
          <w:lang w:val="en-US"/>
        </w:rPr>
        <w:t>6. SCOPE OF ACTIVITIES</w:t>
      </w:r>
    </w:p>
    <w:p w14:paraId="3E3732A9" w14:textId="77777777" w:rsidR="00DA421A" w:rsidRPr="008301E7" w:rsidRDefault="00000000">
      <w:pPr>
        <w:spacing w:before="280" w:after="120"/>
        <w:ind w:left="283"/>
        <w:rPr>
          <w:lang w:val="en-US"/>
        </w:rPr>
      </w:pPr>
      <w:r w:rsidRPr="008301E7">
        <w:rPr>
          <w:rFonts w:ascii="Ofelia Display Bold" w:eastAsia="Ofelia Display Bold" w:hAnsi="Ofelia Display Bold" w:cs="Ofelia Display Bold"/>
          <w:color w:val="000000"/>
          <w:lang w:val="en-US"/>
        </w:rPr>
        <w:lastRenderedPageBreak/>
        <w:t xml:space="preserve">6.1 Describe in detail the activities carried out by the company, </w:t>
      </w:r>
      <w:proofErr w:type="gramStart"/>
      <w:r w:rsidRPr="008301E7">
        <w:rPr>
          <w:rFonts w:ascii="Ofelia Display Bold" w:eastAsia="Ofelia Display Bold" w:hAnsi="Ofelia Display Bold" w:cs="Ofelia Display Bold"/>
          <w:color w:val="000000"/>
          <w:lang w:val="en-US"/>
        </w:rPr>
        <w:t>indicating</w:t>
      </w:r>
      <w:proofErr w:type="gramEnd"/>
      <w:r w:rsidRPr="008301E7">
        <w:rPr>
          <w:rFonts w:ascii="Ofelia Display Bold" w:eastAsia="Ofelia Display Bold" w:hAnsi="Ofelia Display Bold" w:cs="Ofelia Display Bold"/>
          <w:color w:val="000000"/>
          <w:lang w:val="en-US"/>
        </w:rPr>
        <w:t xml:space="preserve"> at a minimum:</w:t>
      </w:r>
    </w:p>
    <w:p w14:paraId="669F5223" w14:textId="77777777" w:rsidR="00DA421A" w:rsidRPr="008301E7" w:rsidRDefault="00DA421A">
      <w:pPr>
        <w:spacing w:after="80"/>
        <w:rPr>
          <w:lang w:val="en-US"/>
        </w:rPr>
      </w:pPr>
    </w:p>
    <w:p w14:paraId="091EF344"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a. types and characteristics of services rendered (discretionary management, wealth planning, controllership, treasury, etc.)</w:t>
      </w:r>
    </w:p>
    <w:p w14:paraId="0367366C"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 xml:space="preserve">A: Jera Capital </w:t>
      </w:r>
      <w:proofErr w:type="spellStart"/>
      <w:r w:rsidRPr="008301E7">
        <w:rPr>
          <w:rFonts w:ascii="Ofelia Display Regular" w:eastAsia="Ofelia Display Regular" w:hAnsi="Ofelia Display Regular" w:cs="Ofelia Display Regular"/>
          <w:color w:val="000000"/>
          <w:lang w:val="en-US"/>
        </w:rPr>
        <w:t>Gestão</w:t>
      </w:r>
      <w:proofErr w:type="spellEnd"/>
      <w:r w:rsidRPr="008301E7">
        <w:rPr>
          <w:rFonts w:ascii="Ofelia Display Regular" w:eastAsia="Ofelia Display Regular" w:hAnsi="Ofelia Display Regular" w:cs="Ofelia Display Regular"/>
          <w:color w:val="000000"/>
          <w:lang w:val="en-US"/>
        </w:rPr>
        <w:t xml:space="preserve"> de </w:t>
      </w:r>
      <w:proofErr w:type="spellStart"/>
      <w:r w:rsidRPr="008301E7">
        <w:rPr>
          <w:rFonts w:ascii="Ofelia Display Regular" w:eastAsia="Ofelia Display Regular" w:hAnsi="Ofelia Display Regular" w:cs="Ofelia Display Regular"/>
          <w:color w:val="000000"/>
          <w:lang w:val="en-US"/>
        </w:rPr>
        <w:t>Recursos</w:t>
      </w:r>
      <w:proofErr w:type="spellEnd"/>
      <w:r w:rsidRPr="008301E7">
        <w:rPr>
          <w:rFonts w:ascii="Ofelia Display Regular" w:eastAsia="Ofelia Display Regular" w:hAnsi="Ofelia Display Regular" w:cs="Ofelia Display Regular"/>
          <w:color w:val="000000"/>
          <w:lang w:val="en-US"/>
        </w:rPr>
        <w:t xml:space="preserve"> Ltda. currently performs discretionary and non-discretionary management of proprietary and third-party assets, as well as wealth management.</w:t>
      </w:r>
    </w:p>
    <w:p w14:paraId="299F81FC"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b. types and characteristics of products managed or administered (investment funds, private equity funds, real estate investment funds, credit receivables investment funds, index funds, investment clubs, managed portfolios, etc.)</w:t>
      </w:r>
    </w:p>
    <w:p w14:paraId="674A7597"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 xml:space="preserve">A: Jera Capital </w:t>
      </w:r>
      <w:proofErr w:type="spellStart"/>
      <w:r w:rsidRPr="008301E7">
        <w:rPr>
          <w:rFonts w:ascii="Ofelia Display Regular" w:eastAsia="Ofelia Display Regular" w:hAnsi="Ofelia Display Regular" w:cs="Ofelia Display Regular"/>
          <w:color w:val="000000"/>
          <w:lang w:val="en-US"/>
        </w:rPr>
        <w:t>Gestão</w:t>
      </w:r>
      <w:proofErr w:type="spellEnd"/>
      <w:r w:rsidRPr="008301E7">
        <w:rPr>
          <w:rFonts w:ascii="Ofelia Display Regular" w:eastAsia="Ofelia Display Regular" w:hAnsi="Ofelia Display Regular" w:cs="Ofelia Display Regular"/>
          <w:color w:val="000000"/>
          <w:lang w:val="en-US"/>
        </w:rPr>
        <w:t xml:space="preserve"> de </w:t>
      </w:r>
      <w:proofErr w:type="spellStart"/>
      <w:r w:rsidRPr="008301E7">
        <w:rPr>
          <w:rFonts w:ascii="Ofelia Display Regular" w:eastAsia="Ofelia Display Regular" w:hAnsi="Ofelia Display Regular" w:cs="Ofelia Display Regular"/>
          <w:color w:val="000000"/>
          <w:lang w:val="en-US"/>
        </w:rPr>
        <w:t>Recursos</w:t>
      </w:r>
      <w:proofErr w:type="spellEnd"/>
      <w:r w:rsidRPr="008301E7">
        <w:rPr>
          <w:rFonts w:ascii="Ofelia Display Regular" w:eastAsia="Ofelia Display Regular" w:hAnsi="Ofelia Display Regular" w:cs="Ofelia Display Regular"/>
          <w:color w:val="000000"/>
          <w:lang w:val="en-US"/>
        </w:rPr>
        <w:t xml:space="preserve"> Ltda. manages and may manage investment funds, private equity funds, real estate investment funds, credit receivables investment funds, index funds, offshore portfolios, managed portfolios, and wealth management in securities, real estate assets, and others.</w:t>
      </w:r>
    </w:p>
    <w:p w14:paraId="2E8E01EA"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c. types of securities subject to administration and management</w:t>
      </w:r>
    </w:p>
    <w:p w14:paraId="18EC429B"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A: Fund units, government bonds, private securities, equities, commodities, options, futures, equity investments, investments in real estate developments, investments in Private Equity and Venture Capital funds abroad, and offshore portfolio investments (fixed income, equities, hedge funds, ETFs, and others).</w:t>
      </w:r>
    </w:p>
    <w:p w14:paraId="3AC3EA8F"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d. whether it engages in the distribution of investment fund units of which it is the manager or administrator</w:t>
      </w:r>
    </w:p>
    <w:p w14:paraId="090A36E9"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 xml:space="preserve">A: Jera Capital </w:t>
      </w:r>
      <w:proofErr w:type="spellStart"/>
      <w:r w:rsidRPr="008301E7">
        <w:rPr>
          <w:rFonts w:ascii="Ofelia Display Regular" w:eastAsia="Ofelia Display Regular" w:hAnsi="Ofelia Display Regular" w:cs="Ofelia Display Regular"/>
          <w:color w:val="000000"/>
          <w:lang w:val="en-US"/>
        </w:rPr>
        <w:t>Gestão</w:t>
      </w:r>
      <w:proofErr w:type="spellEnd"/>
      <w:r w:rsidRPr="008301E7">
        <w:rPr>
          <w:rFonts w:ascii="Ofelia Display Regular" w:eastAsia="Ofelia Display Regular" w:hAnsi="Ofelia Display Regular" w:cs="Ofelia Display Regular"/>
          <w:color w:val="000000"/>
          <w:lang w:val="en-US"/>
        </w:rPr>
        <w:t xml:space="preserve"> de </w:t>
      </w:r>
      <w:proofErr w:type="spellStart"/>
      <w:r w:rsidRPr="008301E7">
        <w:rPr>
          <w:rFonts w:ascii="Ofelia Display Regular" w:eastAsia="Ofelia Display Regular" w:hAnsi="Ofelia Display Regular" w:cs="Ofelia Display Regular"/>
          <w:color w:val="000000"/>
          <w:lang w:val="en-US"/>
        </w:rPr>
        <w:t>Recursos</w:t>
      </w:r>
      <w:proofErr w:type="spellEnd"/>
      <w:r w:rsidRPr="008301E7">
        <w:rPr>
          <w:rFonts w:ascii="Ofelia Display Regular" w:eastAsia="Ofelia Display Regular" w:hAnsi="Ofelia Display Regular" w:cs="Ofelia Display Regular"/>
          <w:color w:val="000000"/>
          <w:lang w:val="en-US"/>
        </w:rPr>
        <w:t xml:space="preserve"> Ltda. does not engage in the distribution of investment fund units.</w:t>
      </w:r>
    </w:p>
    <w:p w14:paraId="67E93CA5" w14:textId="77777777" w:rsidR="00DA421A" w:rsidRPr="008301E7" w:rsidRDefault="00000000">
      <w:pPr>
        <w:spacing w:before="280" w:after="120"/>
        <w:ind w:left="283"/>
        <w:rPr>
          <w:lang w:val="en-US"/>
        </w:rPr>
      </w:pPr>
      <w:r w:rsidRPr="008301E7">
        <w:rPr>
          <w:rFonts w:ascii="Ofelia Display Bold" w:eastAsia="Ofelia Display Bold" w:hAnsi="Ofelia Display Bold" w:cs="Ofelia Display Bold"/>
          <w:color w:val="000000"/>
          <w:lang w:val="en-US"/>
        </w:rPr>
        <w:t>6.2 Briefly describe other activities carried out by the company that are not related to portfolio management, highlighting:</w:t>
      </w:r>
    </w:p>
    <w:p w14:paraId="79C86206" w14:textId="77777777" w:rsidR="00DA421A" w:rsidRPr="008301E7" w:rsidRDefault="00DA421A">
      <w:pPr>
        <w:spacing w:after="80"/>
        <w:rPr>
          <w:lang w:val="en-US"/>
        </w:rPr>
      </w:pPr>
    </w:p>
    <w:p w14:paraId="17658973"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a. potential conflicts of interest arising from such activities; and</w:t>
      </w:r>
    </w:p>
    <w:p w14:paraId="2D56D1A0"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A: No other activities are carried out that could potentially generate conflicts of interest.</w:t>
      </w:r>
    </w:p>
    <w:p w14:paraId="76B4C096"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b. information about activities conducted by parent companies, subsidiaries, affiliates, and entities under common control with the manager and potential conflicts of interest arising from such activities.</w:t>
      </w:r>
    </w:p>
    <w:p w14:paraId="0F4D360D"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lastRenderedPageBreak/>
        <w:t xml:space="preserve">A: Parent company: J3P Investimentos e Consultoria Empresarial S/A is a non-financial holding company whose sole asset is its 99.91% interest in Jera Capital </w:t>
      </w:r>
      <w:proofErr w:type="spellStart"/>
      <w:r w:rsidRPr="008301E7">
        <w:rPr>
          <w:rFonts w:ascii="Ofelia Display Regular" w:eastAsia="Ofelia Display Regular" w:hAnsi="Ofelia Display Regular" w:cs="Ofelia Display Regular"/>
          <w:color w:val="000000"/>
          <w:lang w:val="en-US"/>
        </w:rPr>
        <w:t>Gestão</w:t>
      </w:r>
      <w:proofErr w:type="spellEnd"/>
      <w:r w:rsidRPr="008301E7">
        <w:rPr>
          <w:rFonts w:ascii="Ofelia Display Regular" w:eastAsia="Ofelia Display Regular" w:hAnsi="Ofelia Display Regular" w:cs="Ofelia Display Regular"/>
          <w:color w:val="000000"/>
          <w:lang w:val="en-US"/>
        </w:rPr>
        <w:t xml:space="preserve"> de </w:t>
      </w:r>
      <w:proofErr w:type="spellStart"/>
      <w:r w:rsidRPr="008301E7">
        <w:rPr>
          <w:rFonts w:ascii="Ofelia Display Regular" w:eastAsia="Ofelia Display Regular" w:hAnsi="Ofelia Display Regular" w:cs="Ofelia Display Regular"/>
          <w:color w:val="000000"/>
          <w:lang w:val="en-US"/>
        </w:rPr>
        <w:t>Recursos</w:t>
      </w:r>
      <w:proofErr w:type="spellEnd"/>
      <w:r w:rsidRPr="008301E7">
        <w:rPr>
          <w:rFonts w:ascii="Ofelia Display Regular" w:eastAsia="Ofelia Display Regular" w:hAnsi="Ofelia Display Regular" w:cs="Ofelia Display Regular"/>
          <w:color w:val="000000"/>
          <w:lang w:val="en-US"/>
        </w:rPr>
        <w:t xml:space="preserve"> Ltda.</w:t>
      </w:r>
    </w:p>
    <w:p w14:paraId="201F586E"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 xml:space="preserve">Affiliate: Jera Capital </w:t>
      </w:r>
      <w:proofErr w:type="spellStart"/>
      <w:r w:rsidRPr="008301E7">
        <w:rPr>
          <w:rFonts w:ascii="Ofelia Display Regular" w:eastAsia="Ofelia Display Regular" w:hAnsi="Ofelia Display Regular" w:cs="Ofelia Display Regular"/>
          <w:color w:val="000000"/>
          <w:lang w:val="en-US"/>
        </w:rPr>
        <w:t>Gestão</w:t>
      </w:r>
      <w:proofErr w:type="spellEnd"/>
      <w:r w:rsidRPr="008301E7">
        <w:rPr>
          <w:rFonts w:ascii="Ofelia Display Regular" w:eastAsia="Ofelia Display Regular" w:hAnsi="Ofelia Display Regular" w:cs="Ofelia Display Regular"/>
          <w:color w:val="000000"/>
          <w:lang w:val="en-US"/>
        </w:rPr>
        <w:t xml:space="preserve"> de </w:t>
      </w:r>
      <w:proofErr w:type="spellStart"/>
      <w:r w:rsidRPr="008301E7">
        <w:rPr>
          <w:rFonts w:ascii="Ofelia Display Regular" w:eastAsia="Ofelia Display Regular" w:hAnsi="Ofelia Display Regular" w:cs="Ofelia Display Regular"/>
          <w:color w:val="000000"/>
          <w:lang w:val="en-US"/>
        </w:rPr>
        <w:t>Recursos</w:t>
      </w:r>
      <w:proofErr w:type="spellEnd"/>
      <w:r w:rsidRPr="008301E7">
        <w:rPr>
          <w:rFonts w:ascii="Ofelia Display Regular" w:eastAsia="Ofelia Display Regular" w:hAnsi="Ofelia Display Regular" w:cs="Ofelia Display Regular"/>
          <w:color w:val="000000"/>
          <w:lang w:val="en-US"/>
        </w:rPr>
        <w:t xml:space="preserve"> Ltda. holds 19.74% (</w:t>
      </w:r>
      <w:proofErr w:type="gramStart"/>
      <w:r w:rsidRPr="008301E7">
        <w:rPr>
          <w:rFonts w:ascii="Ofelia Display Regular" w:eastAsia="Ofelia Display Regular" w:hAnsi="Ofelia Display Regular" w:cs="Ofelia Display Regular"/>
          <w:color w:val="000000"/>
          <w:lang w:val="en-US"/>
        </w:rPr>
        <w:t>nineteen point</w:t>
      </w:r>
      <w:proofErr w:type="gramEnd"/>
      <w:r w:rsidRPr="008301E7">
        <w:rPr>
          <w:rFonts w:ascii="Ofelia Display Regular" w:eastAsia="Ofelia Display Regular" w:hAnsi="Ofelia Display Regular" w:cs="Ofelia Display Regular"/>
          <w:color w:val="000000"/>
          <w:lang w:val="en-US"/>
        </w:rPr>
        <w:t xml:space="preserve"> seventy-four percent) of the share capital of Lass Capital </w:t>
      </w:r>
      <w:proofErr w:type="spellStart"/>
      <w:r w:rsidRPr="008301E7">
        <w:rPr>
          <w:rFonts w:ascii="Ofelia Display Regular" w:eastAsia="Ofelia Display Regular" w:hAnsi="Ofelia Display Regular" w:cs="Ofelia Display Regular"/>
          <w:color w:val="000000"/>
          <w:lang w:val="en-US"/>
        </w:rPr>
        <w:t>Gestão</w:t>
      </w:r>
      <w:proofErr w:type="spellEnd"/>
      <w:r w:rsidRPr="008301E7">
        <w:rPr>
          <w:rFonts w:ascii="Ofelia Display Regular" w:eastAsia="Ofelia Display Regular" w:hAnsi="Ofelia Display Regular" w:cs="Ofelia Display Regular"/>
          <w:color w:val="000000"/>
          <w:lang w:val="en-US"/>
        </w:rPr>
        <w:t xml:space="preserve"> de </w:t>
      </w:r>
      <w:proofErr w:type="spellStart"/>
      <w:r w:rsidRPr="008301E7">
        <w:rPr>
          <w:rFonts w:ascii="Ofelia Display Regular" w:eastAsia="Ofelia Display Regular" w:hAnsi="Ofelia Display Regular" w:cs="Ofelia Display Regular"/>
          <w:color w:val="000000"/>
          <w:lang w:val="en-US"/>
        </w:rPr>
        <w:t>Recursos</w:t>
      </w:r>
      <w:proofErr w:type="spellEnd"/>
      <w:r w:rsidRPr="008301E7">
        <w:rPr>
          <w:rFonts w:ascii="Ofelia Display Regular" w:eastAsia="Ofelia Display Regular" w:hAnsi="Ofelia Display Regular" w:cs="Ofelia Display Regular"/>
          <w:color w:val="000000"/>
          <w:lang w:val="en-US"/>
        </w:rPr>
        <w:t xml:space="preserve"> Ltda.</w:t>
      </w:r>
    </w:p>
    <w:p w14:paraId="6D904747" w14:textId="77777777" w:rsidR="00DA421A" w:rsidRDefault="00000000">
      <w:pPr>
        <w:spacing w:after="280" w:line="320" w:lineRule="exact"/>
        <w:jc w:val="both"/>
      </w:pPr>
      <w:r>
        <w:rPr>
          <w:rFonts w:ascii="Ofelia Display Regular" w:eastAsia="Ofelia Display Regular" w:hAnsi="Ofelia Display Regular" w:cs="Ofelia Display Regular"/>
          <w:color w:val="000000"/>
        </w:rPr>
        <w:t xml:space="preserve">Common </w:t>
      </w:r>
      <w:proofErr w:type="spellStart"/>
      <w:r>
        <w:rPr>
          <w:rFonts w:ascii="Ofelia Display Regular" w:eastAsia="Ofelia Display Regular" w:hAnsi="Ofelia Display Regular" w:cs="Ofelia Display Regular"/>
          <w:color w:val="000000"/>
        </w:rPr>
        <w:t>control</w:t>
      </w:r>
      <w:proofErr w:type="spellEnd"/>
      <w:r>
        <w:rPr>
          <w:rFonts w:ascii="Ofelia Display Regular" w:eastAsia="Ofelia Display Regular" w:hAnsi="Ofelia Display Regular" w:cs="Ofelia Display Regular"/>
          <w:color w:val="000000"/>
        </w:rPr>
        <w:t xml:space="preserve">: Felipe </w:t>
      </w:r>
      <w:proofErr w:type="spellStart"/>
      <w:r>
        <w:rPr>
          <w:rFonts w:ascii="Ofelia Display Regular" w:eastAsia="Ofelia Display Regular" w:hAnsi="Ofelia Display Regular" w:cs="Ofelia Display Regular"/>
          <w:color w:val="000000"/>
        </w:rPr>
        <w:t>Maffia</w:t>
      </w:r>
      <w:proofErr w:type="spellEnd"/>
      <w:r>
        <w:rPr>
          <w:rFonts w:ascii="Ofelia Display Regular" w:eastAsia="Ofelia Display Regular" w:hAnsi="Ofelia Display Regular" w:cs="Ofelia Display Regular"/>
          <w:color w:val="000000"/>
        </w:rPr>
        <w:t xml:space="preserve"> Queiroz Nobre, Fernando </w:t>
      </w:r>
      <w:proofErr w:type="spellStart"/>
      <w:r>
        <w:rPr>
          <w:rFonts w:ascii="Ofelia Display Regular" w:eastAsia="Ofelia Display Regular" w:hAnsi="Ofelia Display Regular" w:cs="Ofelia Display Regular"/>
          <w:color w:val="000000"/>
        </w:rPr>
        <w:t>Kahtalian</w:t>
      </w:r>
      <w:proofErr w:type="spellEnd"/>
      <w:r>
        <w:rPr>
          <w:rFonts w:ascii="Ofelia Display Regular" w:eastAsia="Ofelia Display Regular" w:hAnsi="Ofelia Display Regular" w:cs="Ofelia Display Regular"/>
          <w:color w:val="000000"/>
        </w:rPr>
        <w:t xml:space="preserve">, Eduardo Bueno de Castro Setti, </w:t>
      </w:r>
      <w:proofErr w:type="spellStart"/>
      <w:r>
        <w:rPr>
          <w:rFonts w:ascii="Ofelia Display Regular" w:eastAsia="Ofelia Display Regular" w:hAnsi="Ofelia Display Regular" w:cs="Ofelia Display Regular"/>
          <w:color w:val="000000"/>
        </w:rPr>
        <w:t>and</w:t>
      </w:r>
      <w:proofErr w:type="spellEnd"/>
      <w:r>
        <w:rPr>
          <w:rFonts w:ascii="Ofelia Display Regular" w:eastAsia="Ofelia Display Regular" w:hAnsi="Ofelia Display Regular" w:cs="Ofelia Display Regular"/>
          <w:color w:val="000000"/>
        </w:rPr>
        <w:t xml:space="preserve"> Guilherme Lopez </w:t>
      </w:r>
      <w:proofErr w:type="spellStart"/>
      <w:r>
        <w:rPr>
          <w:rFonts w:ascii="Ofelia Display Regular" w:eastAsia="Ofelia Display Regular" w:hAnsi="Ofelia Display Regular" w:cs="Ofelia Display Regular"/>
          <w:color w:val="000000"/>
        </w:rPr>
        <w:t>Ghidetti</w:t>
      </w:r>
      <w:proofErr w:type="spellEnd"/>
      <w:r>
        <w:rPr>
          <w:rFonts w:ascii="Ofelia Display Regular" w:eastAsia="Ofelia Display Regular" w:hAnsi="Ofelia Display Regular" w:cs="Ofelia Display Regular"/>
          <w:color w:val="000000"/>
        </w:rPr>
        <w:t xml:space="preserve"> (</w:t>
      </w:r>
      <w:proofErr w:type="spellStart"/>
      <w:r>
        <w:rPr>
          <w:rFonts w:ascii="Ofelia Display Regular" w:eastAsia="Ofelia Display Regular" w:hAnsi="Ofelia Display Regular" w:cs="Ofelia Display Regular"/>
          <w:color w:val="000000"/>
        </w:rPr>
        <w:t>directors</w:t>
      </w:r>
      <w:proofErr w:type="spellEnd"/>
      <w:r>
        <w:rPr>
          <w:rFonts w:ascii="Ofelia Display Regular" w:eastAsia="Ofelia Display Regular" w:hAnsi="Ofelia Display Regular" w:cs="Ofelia Display Regular"/>
          <w:color w:val="000000"/>
        </w:rPr>
        <w:t xml:space="preserve"> </w:t>
      </w:r>
      <w:proofErr w:type="spellStart"/>
      <w:r>
        <w:rPr>
          <w:rFonts w:ascii="Ofelia Display Regular" w:eastAsia="Ofelia Display Regular" w:hAnsi="Ofelia Display Regular" w:cs="Ofelia Display Regular"/>
          <w:color w:val="000000"/>
        </w:rPr>
        <w:t>of</w:t>
      </w:r>
      <w:proofErr w:type="spellEnd"/>
      <w:r>
        <w:rPr>
          <w:rFonts w:ascii="Ofelia Display Regular" w:eastAsia="Ofelia Display Regular" w:hAnsi="Ofelia Display Regular" w:cs="Ofelia Display Regular"/>
          <w:color w:val="000000"/>
        </w:rPr>
        <w:t xml:space="preserve"> Jera Capital Gestão de Recursos Ltda.) are </w:t>
      </w:r>
      <w:proofErr w:type="spellStart"/>
      <w:r>
        <w:rPr>
          <w:rFonts w:ascii="Ofelia Display Regular" w:eastAsia="Ofelia Display Regular" w:hAnsi="Ofelia Display Regular" w:cs="Ofelia Display Regular"/>
          <w:color w:val="000000"/>
        </w:rPr>
        <w:t>also</w:t>
      </w:r>
      <w:proofErr w:type="spellEnd"/>
      <w:r>
        <w:rPr>
          <w:rFonts w:ascii="Ofelia Display Regular" w:eastAsia="Ofelia Display Regular" w:hAnsi="Ofelia Display Regular" w:cs="Ofelia Display Regular"/>
          <w:color w:val="000000"/>
        </w:rPr>
        <w:t xml:space="preserve"> </w:t>
      </w:r>
      <w:proofErr w:type="spellStart"/>
      <w:r>
        <w:rPr>
          <w:rFonts w:ascii="Ofelia Display Regular" w:eastAsia="Ofelia Display Regular" w:hAnsi="Ofelia Display Regular" w:cs="Ofelia Display Regular"/>
          <w:color w:val="000000"/>
        </w:rPr>
        <w:t>directors</w:t>
      </w:r>
      <w:proofErr w:type="spellEnd"/>
      <w:r>
        <w:rPr>
          <w:rFonts w:ascii="Ofelia Display Regular" w:eastAsia="Ofelia Display Regular" w:hAnsi="Ofelia Display Regular" w:cs="Ofelia Display Regular"/>
          <w:color w:val="000000"/>
        </w:rPr>
        <w:t xml:space="preserve"> </w:t>
      </w:r>
      <w:proofErr w:type="spellStart"/>
      <w:r>
        <w:rPr>
          <w:rFonts w:ascii="Ofelia Display Regular" w:eastAsia="Ofelia Display Regular" w:hAnsi="Ofelia Display Regular" w:cs="Ofelia Display Regular"/>
          <w:color w:val="000000"/>
        </w:rPr>
        <w:t>of</w:t>
      </w:r>
      <w:proofErr w:type="spellEnd"/>
      <w:r>
        <w:rPr>
          <w:rFonts w:ascii="Ofelia Display Regular" w:eastAsia="Ofelia Display Regular" w:hAnsi="Ofelia Display Regular" w:cs="Ofelia Display Regular"/>
          <w:color w:val="000000"/>
        </w:rPr>
        <w:t xml:space="preserve"> J3P Investimentos e Consultoria Empresarial S/A, </w:t>
      </w:r>
      <w:proofErr w:type="spellStart"/>
      <w:r>
        <w:rPr>
          <w:rFonts w:ascii="Ofelia Display Regular" w:eastAsia="Ofelia Display Regular" w:hAnsi="Ofelia Display Regular" w:cs="Ofelia Display Regular"/>
          <w:color w:val="000000"/>
        </w:rPr>
        <w:t>which</w:t>
      </w:r>
      <w:proofErr w:type="spellEnd"/>
      <w:r>
        <w:rPr>
          <w:rFonts w:ascii="Ofelia Display Regular" w:eastAsia="Ofelia Display Regular" w:hAnsi="Ofelia Display Regular" w:cs="Ofelia Display Regular"/>
          <w:color w:val="000000"/>
        </w:rPr>
        <w:t xml:space="preserve"> </w:t>
      </w:r>
      <w:proofErr w:type="spellStart"/>
      <w:r>
        <w:rPr>
          <w:rFonts w:ascii="Ofelia Display Regular" w:eastAsia="Ofelia Display Regular" w:hAnsi="Ofelia Display Regular" w:cs="Ofelia Display Regular"/>
          <w:color w:val="000000"/>
        </w:rPr>
        <w:t>holds</w:t>
      </w:r>
      <w:proofErr w:type="spellEnd"/>
      <w:r>
        <w:rPr>
          <w:rFonts w:ascii="Ofelia Display Regular" w:eastAsia="Ofelia Display Regular" w:hAnsi="Ofelia Display Regular" w:cs="Ofelia Display Regular"/>
          <w:color w:val="000000"/>
        </w:rPr>
        <w:t xml:space="preserve"> 99.91% </w:t>
      </w:r>
      <w:proofErr w:type="spellStart"/>
      <w:r>
        <w:rPr>
          <w:rFonts w:ascii="Ofelia Display Regular" w:eastAsia="Ofelia Display Regular" w:hAnsi="Ofelia Display Regular" w:cs="Ofelia Display Regular"/>
          <w:color w:val="000000"/>
        </w:rPr>
        <w:t>of</w:t>
      </w:r>
      <w:proofErr w:type="spellEnd"/>
      <w:r>
        <w:rPr>
          <w:rFonts w:ascii="Ofelia Display Regular" w:eastAsia="Ofelia Display Regular" w:hAnsi="Ofelia Display Regular" w:cs="Ofelia Display Regular"/>
          <w:color w:val="000000"/>
        </w:rPr>
        <w:t xml:space="preserve"> </w:t>
      </w:r>
      <w:proofErr w:type="spellStart"/>
      <w:r>
        <w:rPr>
          <w:rFonts w:ascii="Ofelia Display Regular" w:eastAsia="Ofelia Display Regular" w:hAnsi="Ofelia Display Regular" w:cs="Ofelia Display Regular"/>
          <w:color w:val="000000"/>
        </w:rPr>
        <w:t>the</w:t>
      </w:r>
      <w:proofErr w:type="spellEnd"/>
      <w:r>
        <w:rPr>
          <w:rFonts w:ascii="Ofelia Display Regular" w:eastAsia="Ofelia Display Regular" w:hAnsi="Ofelia Display Regular" w:cs="Ofelia Display Regular"/>
          <w:color w:val="000000"/>
        </w:rPr>
        <w:t xml:space="preserve"> </w:t>
      </w:r>
      <w:proofErr w:type="spellStart"/>
      <w:r>
        <w:rPr>
          <w:rFonts w:ascii="Ofelia Display Regular" w:eastAsia="Ofelia Display Regular" w:hAnsi="Ofelia Display Regular" w:cs="Ofelia Display Regular"/>
          <w:color w:val="000000"/>
        </w:rPr>
        <w:t>share</w:t>
      </w:r>
      <w:proofErr w:type="spellEnd"/>
      <w:r>
        <w:rPr>
          <w:rFonts w:ascii="Ofelia Display Regular" w:eastAsia="Ofelia Display Regular" w:hAnsi="Ofelia Display Regular" w:cs="Ofelia Display Regular"/>
          <w:color w:val="000000"/>
        </w:rPr>
        <w:t xml:space="preserve"> capital </w:t>
      </w:r>
      <w:proofErr w:type="spellStart"/>
      <w:r>
        <w:rPr>
          <w:rFonts w:ascii="Ofelia Display Regular" w:eastAsia="Ofelia Display Regular" w:hAnsi="Ofelia Display Regular" w:cs="Ofelia Display Regular"/>
          <w:color w:val="000000"/>
        </w:rPr>
        <w:t>of</w:t>
      </w:r>
      <w:proofErr w:type="spellEnd"/>
      <w:r>
        <w:rPr>
          <w:rFonts w:ascii="Ofelia Display Regular" w:eastAsia="Ofelia Display Regular" w:hAnsi="Ofelia Display Regular" w:cs="Ofelia Display Regular"/>
          <w:color w:val="000000"/>
        </w:rPr>
        <w:t xml:space="preserve"> Jera Capital Gestão de Recursos Ltda. Felipe </w:t>
      </w:r>
      <w:proofErr w:type="spellStart"/>
      <w:r>
        <w:rPr>
          <w:rFonts w:ascii="Ofelia Display Regular" w:eastAsia="Ofelia Display Regular" w:hAnsi="Ofelia Display Regular" w:cs="Ofelia Display Regular"/>
          <w:color w:val="000000"/>
        </w:rPr>
        <w:t>Maffia</w:t>
      </w:r>
      <w:proofErr w:type="spellEnd"/>
      <w:r>
        <w:rPr>
          <w:rFonts w:ascii="Ofelia Display Regular" w:eastAsia="Ofelia Display Regular" w:hAnsi="Ofelia Display Regular" w:cs="Ofelia Display Regular"/>
          <w:color w:val="000000"/>
        </w:rPr>
        <w:t xml:space="preserve"> Queiroz Nobre </w:t>
      </w:r>
      <w:proofErr w:type="spellStart"/>
      <w:r>
        <w:rPr>
          <w:rFonts w:ascii="Ofelia Display Regular" w:eastAsia="Ofelia Display Regular" w:hAnsi="Ofelia Display Regular" w:cs="Ofelia Display Regular"/>
          <w:color w:val="000000"/>
        </w:rPr>
        <w:t>and</w:t>
      </w:r>
      <w:proofErr w:type="spellEnd"/>
      <w:r>
        <w:rPr>
          <w:rFonts w:ascii="Ofelia Display Regular" w:eastAsia="Ofelia Display Regular" w:hAnsi="Ofelia Display Regular" w:cs="Ofelia Display Regular"/>
          <w:color w:val="000000"/>
        </w:rPr>
        <w:t xml:space="preserve"> Fernando </w:t>
      </w:r>
      <w:proofErr w:type="spellStart"/>
      <w:r>
        <w:rPr>
          <w:rFonts w:ascii="Ofelia Display Regular" w:eastAsia="Ofelia Display Regular" w:hAnsi="Ofelia Display Regular" w:cs="Ofelia Display Regular"/>
          <w:color w:val="000000"/>
        </w:rPr>
        <w:t>Kahtalian</w:t>
      </w:r>
      <w:proofErr w:type="spellEnd"/>
      <w:r>
        <w:rPr>
          <w:rFonts w:ascii="Ofelia Display Regular" w:eastAsia="Ofelia Display Regular" w:hAnsi="Ofelia Display Regular" w:cs="Ofelia Display Regular"/>
          <w:color w:val="000000"/>
        </w:rPr>
        <w:t xml:space="preserve"> are </w:t>
      </w:r>
      <w:proofErr w:type="spellStart"/>
      <w:r>
        <w:rPr>
          <w:rFonts w:ascii="Ofelia Display Regular" w:eastAsia="Ofelia Display Regular" w:hAnsi="Ofelia Display Regular" w:cs="Ofelia Display Regular"/>
          <w:color w:val="000000"/>
        </w:rPr>
        <w:t>also</w:t>
      </w:r>
      <w:proofErr w:type="spellEnd"/>
      <w:r>
        <w:rPr>
          <w:rFonts w:ascii="Ofelia Display Regular" w:eastAsia="Ofelia Display Regular" w:hAnsi="Ofelia Display Regular" w:cs="Ofelia Display Regular"/>
          <w:color w:val="000000"/>
        </w:rPr>
        <w:t xml:space="preserve"> </w:t>
      </w:r>
      <w:proofErr w:type="spellStart"/>
      <w:r>
        <w:rPr>
          <w:rFonts w:ascii="Ofelia Display Regular" w:eastAsia="Ofelia Display Regular" w:hAnsi="Ofelia Display Regular" w:cs="Ofelia Display Regular"/>
          <w:color w:val="000000"/>
        </w:rPr>
        <w:t>directors</w:t>
      </w:r>
      <w:proofErr w:type="spellEnd"/>
      <w:r>
        <w:rPr>
          <w:rFonts w:ascii="Ofelia Display Regular" w:eastAsia="Ofelia Display Regular" w:hAnsi="Ofelia Display Regular" w:cs="Ofelia Display Regular"/>
          <w:color w:val="000000"/>
        </w:rPr>
        <w:t xml:space="preserve"> </w:t>
      </w:r>
      <w:proofErr w:type="spellStart"/>
      <w:r>
        <w:rPr>
          <w:rFonts w:ascii="Ofelia Display Regular" w:eastAsia="Ofelia Display Regular" w:hAnsi="Ofelia Display Regular" w:cs="Ofelia Display Regular"/>
          <w:color w:val="000000"/>
        </w:rPr>
        <w:t>of</w:t>
      </w:r>
      <w:proofErr w:type="spellEnd"/>
      <w:r>
        <w:rPr>
          <w:rFonts w:ascii="Ofelia Display Regular" w:eastAsia="Ofelia Display Regular" w:hAnsi="Ofelia Display Regular" w:cs="Ofelia Display Regular"/>
          <w:color w:val="000000"/>
        </w:rPr>
        <w:t xml:space="preserve"> </w:t>
      </w:r>
      <w:proofErr w:type="spellStart"/>
      <w:r>
        <w:rPr>
          <w:rFonts w:ascii="Ofelia Display Regular" w:eastAsia="Ofelia Display Regular" w:hAnsi="Ofelia Display Regular" w:cs="Ofelia Display Regular"/>
          <w:color w:val="000000"/>
        </w:rPr>
        <w:t>Lass</w:t>
      </w:r>
      <w:proofErr w:type="spellEnd"/>
      <w:r>
        <w:rPr>
          <w:rFonts w:ascii="Ofelia Display Regular" w:eastAsia="Ofelia Display Regular" w:hAnsi="Ofelia Display Regular" w:cs="Ofelia Display Regular"/>
          <w:color w:val="000000"/>
        </w:rPr>
        <w:t xml:space="preserve"> Capital Gestão de Recursos Ltda.</w:t>
      </w:r>
    </w:p>
    <w:p w14:paraId="530B6E65"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No potential conflicts of interest exist between the activities referred to above.</w:t>
      </w:r>
    </w:p>
    <w:p w14:paraId="7896FF6A" w14:textId="77777777" w:rsidR="00DA421A" w:rsidRPr="008301E7" w:rsidRDefault="00000000">
      <w:pPr>
        <w:spacing w:before="280" w:after="120"/>
        <w:ind w:left="283"/>
        <w:rPr>
          <w:lang w:val="en-US"/>
        </w:rPr>
      </w:pPr>
      <w:r w:rsidRPr="008301E7">
        <w:rPr>
          <w:rFonts w:ascii="Ofelia Display Bold" w:eastAsia="Ofelia Display Bold" w:hAnsi="Ofelia Display Bold" w:cs="Ofelia Display Bold"/>
          <w:color w:val="000000"/>
          <w:lang w:val="en-US"/>
        </w:rPr>
        <w:t>6.3 Describe the investor profile of the funds and managed portfolios managed by the company, providing the following information:</w:t>
      </w:r>
    </w:p>
    <w:p w14:paraId="53D186D5" w14:textId="77777777" w:rsidR="00DA421A" w:rsidRPr="008301E7" w:rsidRDefault="00DA421A">
      <w:pPr>
        <w:spacing w:after="80"/>
        <w:rPr>
          <w:lang w:val="en-US"/>
        </w:rPr>
      </w:pPr>
    </w:p>
    <w:p w14:paraId="282E8700"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a. number of investors (total and broken down between funds and portfolios intended for qualified and non-qualified investors)</w:t>
      </w:r>
    </w:p>
    <w:p w14:paraId="1BFDDAE0"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 xml:space="preserve">A: Jera Capital </w:t>
      </w:r>
      <w:proofErr w:type="spellStart"/>
      <w:r w:rsidRPr="008301E7">
        <w:rPr>
          <w:rFonts w:ascii="Ofelia Display Regular" w:eastAsia="Ofelia Display Regular" w:hAnsi="Ofelia Display Regular" w:cs="Ofelia Display Regular"/>
          <w:color w:val="000000"/>
          <w:lang w:val="en-US"/>
        </w:rPr>
        <w:t>Gestão</w:t>
      </w:r>
      <w:proofErr w:type="spellEnd"/>
      <w:r w:rsidRPr="008301E7">
        <w:rPr>
          <w:rFonts w:ascii="Ofelia Display Regular" w:eastAsia="Ofelia Display Regular" w:hAnsi="Ofelia Display Regular" w:cs="Ofelia Display Regular"/>
          <w:color w:val="000000"/>
          <w:lang w:val="en-US"/>
        </w:rPr>
        <w:t xml:space="preserve"> de </w:t>
      </w:r>
      <w:proofErr w:type="spellStart"/>
      <w:r w:rsidRPr="008301E7">
        <w:rPr>
          <w:rFonts w:ascii="Ofelia Display Regular" w:eastAsia="Ofelia Display Regular" w:hAnsi="Ofelia Display Regular" w:cs="Ofelia Display Regular"/>
          <w:color w:val="000000"/>
          <w:lang w:val="en-US"/>
        </w:rPr>
        <w:t>Recursos</w:t>
      </w:r>
      <w:proofErr w:type="spellEnd"/>
      <w:r w:rsidRPr="008301E7">
        <w:rPr>
          <w:rFonts w:ascii="Ofelia Display Regular" w:eastAsia="Ofelia Display Regular" w:hAnsi="Ofelia Display Regular" w:cs="Ofelia Display Regular"/>
          <w:color w:val="000000"/>
          <w:lang w:val="en-US"/>
        </w:rPr>
        <w:t xml:space="preserve"> Ltda. currently has 219 qualified investors and no (zero) non-qualified investors.</w:t>
      </w:r>
    </w:p>
    <w:p w14:paraId="74C28EFA"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b. number of investors, broken down by:</w:t>
      </w:r>
    </w:p>
    <w:p w14:paraId="66F3F139" w14:textId="77777777" w:rsidR="00DA421A" w:rsidRPr="008301E7" w:rsidRDefault="00DA421A">
      <w:pPr>
        <w:spacing w:after="80"/>
        <w:rPr>
          <w:lang w:val="en-US"/>
        </w:rPr>
      </w:pPr>
    </w:p>
    <w:tbl>
      <w:tblPr>
        <w:tblW w:w="7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004"/>
        <w:gridCol w:w="2500"/>
      </w:tblGrid>
      <w:tr w:rsidR="00DA421A" w14:paraId="3F77F17E" w14:textId="77777777">
        <w:tblPrEx>
          <w:tblCellMar>
            <w:top w:w="0" w:type="dxa"/>
            <w:bottom w:w="0" w:type="dxa"/>
          </w:tblCellMar>
        </w:tblPrEx>
        <w:tc>
          <w:tcPr>
            <w:tcW w:w="5004" w:type="dxa"/>
            <w:tcBorders>
              <w:top w:val="single" w:sz="4" w:space="0" w:color="000000"/>
              <w:left w:val="single" w:sz="4" w:space="0" w:color="000000"/>
              <w:bottom w:val="single" w:sz="4" w:space="0" w:color="000000"/>
              <w:right w:val="single" w:sz="4" w:space="0" w:color="000000"/>
            </w:tcBorders>
            <w:shd w:val="clear" w:color="auto" w:fill="D9D9D9"/>
            <w:tcMar>
              <w:top w:w="50" w:type="dxa"/>
              <w:left w:w="80" w:type="dxa"/>
              <w:bottom w:w="50" w:type="dxa"/>
              <w:right w:w="80" w:type="dxa"/>
            </w:tcMar>
          </w:tcPr>
          <w:p w14:paraId="377A00D5" w14:textId="77777777" w:rsidR="00DA421A" w:rsidRDefault="00000000">
            <w:pPr>
              <w:jc w:val="center"/>
            </w:pPr>
            <w:proofErr w:type="spellStart"/>
            <w:r>
              <w:rPr>
                <w:rFonts w:ascii="Ofelia Display Bold" w:eastAsia="Ofelia Display Bold" w:hAnsi="Ofelia Display Bold" w:cs="Ofelia Display Bold"/>
                <w:color w:val="000000"/>
                <w:sz w:val="16"/>
                <w:szCs w:val="16"/>
              </w:rPr>
              <w:t>Category</w:t>
            </w:r>
            <w:proofErr w:type="spellEnd"/>
          </w:p>
        </w:tc>
        <w:tc>
          <w:tcPr>
            <w:tcW w:w="2500" w:type="dxa"/>
            <w:tcBorders>
              <w:top w:val="single" w:sz="4" w:space="0" w:color="000000"/>
              <w:left w:val="single" w:sz="4" w:space="0" w:color="000000"/>
              <w:bottom w:val="single" w:sz="4" w:space="0" w:color="000000"/>
              <w:right w:val="single" w:sz="4" w:space="0" w:color="000000"/>
            </w:tcBorders>
            <w:shd w:val="clear" w:color="auto" w:fill="D9D9D9"/>
            <w:tcMar>
              <w:top w:w="50" w:type="dxa"/>
              <w:left w:w="80" w:type="dxa"/>
              <w:bottom w:w="50" w:type="dxa"/>
              <w:right w:w="80" w:type="dxa"/>
            </w:tcMar>
          </w:tcPr>
          <w:p w14:paraId="5E7EBF26" w14:textId="77777777" w:rsidR="00DA421A" w:rsidRDefault="00000000">
            <w:pPr>
              <w:jc w:val="center"/>
            </w:pPr>
            <w:proofErr w:type="spellStart"/>
            <w:r>
              <w:rPr>
                <w:rFonts w:ascii="Ofelia Display Bold" w:eastAsia="Ofelia Display Bold" w:hAnsi="Ofelia Display Bold" w:cs="Ofelia Display Bold"/>
                <w:color w:val="000000"/>
                <w:sz w:val="16"/>
                <w:szCs w:val="16"/>
              </w:rPr>
              <w:t>Number</w:t>
            </w:r>
            <w:proofErr w:type="spellEnd"/>
          </w:p>
        </w:tc>
      </w:tr>
      <w:tr w:rsidR="00DA421A" w14:paraId="3148B49B" w14:textId="77777777">
        <w:tblPrEx>
          <w:tblCellMar>
            <w:top w:w="0" w:type="dxa"/>
            <w:bottom w:w="0" w:type="dxa"/>
          </w:tblCellMar>
        </w:tblPrEx>
        <w:tc>
          <w:tcPr>
            <w:tcW w:w="5004"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77783CB2" w14:textId="77777777" w:rsidR="00DA421A" w:rsidRDefault="00000000">
            <w:r>
              <w:rPr>
                <w:rFonts w:ascii="Ofelia Display Regular" w:eastAsia="Ofelia Display Regular" w:hAnsi="Ofelia Display Regular" w:cs="Ofelia Display Regular"/>
                <w:color w:val="000000"/>
                <w:sz w:val="16"/>
                <w:szCs w:val="16"/>
              </w:rPr>
              <w:t xml:space="preserve">i. Natural </w:t>
            </w:r>
            <w:proofErr w:type="spellStart"/>
            <w:r>
              <w:rPr>
                <w:rFonts w:ascii="Ofelia Display Regular" w:eastAsia="Ofelia Display Regular" w:hAnsi="Ofelia Display Regular" w:cs="Ofelia Display Regular"/>
                <w:color w:val="000000"/>
                <w:sz w:val="16"/>
                <w:szCs w:val="16"/>
              </w:rPr>
              <w:t>persons</w:t>
            </w:r>
            <w:proofErr w:type="spellEnd"/>
          </w:p>
        </w:tc>
        <w:tc>
          <w:tcPr>
            <w:tcW w:w="2500"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5ABD7545" w14:textId="77777777" w:rsidR="00DA421A" w:rsidRDefault="00000000">
            <w:pPr>
              <w:jc w:val="center"/>
            </w:pPr>
            <w:r>
              <w:rPr>
                <w:rFonts w:ascii="Ofelia Display Regular" w:eastAsia="Ofelia Display Regular" w:hAnsi="Ofelia Display Regular" w:cs="Ofelia Display Regular"/>
                <w:color w:val="000000"/>
                <w:sz w:val="16"/>
                <w:szCs w:val="16"/>
              </w:rPr>
              <w:t>134</w:t>
            </w:r>
          </w:p>
        </w:tc>
      </w:tr>
      <w:tr w:rsidR="00DA421A" w14:paraId="10893C6F" w14:textId="77777777">
        <w:tblPrEx>
          <w:tblCellMar>
            <w:top w:w="0" w:type="dxa"/>
            <w:bottom w:w="0" w:type="dxa"/>
          </w:tblCellMar>
        </w:tblPrEx>
        <w:tc>
          <w:tcPr>
            <w:tcW w:w="5004"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4D455E4C" w14:textId="77777777" w:rsidR="00DA421A" w:rsidRDefault="00000000">
            <w:proofErr w:type="spellStart"/>
            <w:r>
              <w:rPr>
                <w:rFonts w:ascii="Ofelia Display Regular" w:eastAsia="Ofelia Display Regular" w:hAnsi="Ofelia Display Regular" w:cs="Ofelia Display Regular"/>
                <w:color w:val="000000"/>
                <w:sz w:val="16"/>
                <w:szCs w:val="16"/>
              </w:rPr>
              <w:t>ii</w:t>
            </w:r>
            <w:proofErr w:type="spellEnd"/>
            <w:r>
              <w:rPr>
                <w:rFonts w:ascii="Ofelia Display Regular" w:eastAsia="Ofelia Display Regular" w:hAnsi="Ofelia Display Regular" w:cs="Ofelia Display Regular"/>
                <w:color w:val="000000"/>
                <w:sz w:val="16"/>
                <w:szCs w:val="16"/>
              </w:rPr>
              <w:t xml:space="preserve">. Legal </w:t>
            </w:r>
            <w:proofErr w:type="spellStart"/>
            <w:r>
              <w:rPr>
                <w:rFonts w:ascii="Ofelia Display Regular" w:eastAsia="Ofelia Display Regular" w:hAnsi="Ofelia Display Regular" w:cs="Ofelia Display Regular"/>
                <w:color w:val="000000"/>
                <w:sz w:val="16"/>
                <w:szCs w:val="16"/>
              </w:rPr>
              <w:t>entities</w:t>
            </w:r>
            <w:proofErr w:type="spellEnd"/>
            <w:r>
              <w:rPr>
                <w:rFonts w:ascii="Ofelia Display Regular" w:eastAsia="Ofelia Display Regular" w:hAnsi="Ofelia Display Regular" w:cs="Ofelia Display Regular"/>
                <w:color w:val="000000"/>
                <w:sz w:val="16"/>
                <w:szCs w:val="16"/>
              </w:rPr>
              <w:t xml:space="preserve"> (non-financial </w:t>
            </w:r>
            <w:proofErr w:type="spellStart"/>
            <w:r>
              <w:rPr>
                <w:rFonts w:ascii="Ofelia Display Regular" w:eastAsia="Ofelia Display Regular" w:hAnsi="Ofelia Display Regular" w:cs="Ofelia Display Regular"/>
                <w:color w:val="000000"/>
                <w:sz w:val="16"/>
                <w:szCs w:val="16"/>
              </w:rPr>
              <w:t>or</w:t>
            </w:r>
            <w:proofErr w:type="spellEnd"/>
            <w:r>
              <w:rPr>
                <w:rFonts w:ascii="Ofelia Display Regular" w:eastAsia="Ofelia Display Regular" w:hAnsi="Ofelia Display Regular" w:cs="Ofelia Display Regular"/>
                <w:color w:val="000000"/>
                <w:sz w:val="16"/>
                <w:szCs w:val="16"/>
              </w:rPr>
              <w:t xml:space="preserve"> </w:t>
            </w:r>
            <w:proofErr w:type="spellStart"/>
            <w:r>
              <w:rPr>
                <w:rFonts w:ascii="Ofelia Display Regular" w:eastAsia="Ofelia Display Regular" w:hAnsi="Ofelia Display Regular" w:cs="Ofelia Display Regular"/>
                <w:color w:val="000000"/>
                <w:sz w:val="16"/>
                <w:szCs w:val="16"/>
              </w:rPr>
              <w:t>institutional</w:t>
            </w:r>
            <w:proofErr w:type="spellEnd"/>
            <w:r>
              <w:rPr>
                <w:rFonts w:ascii="Ofelia Display Regular" w:eastAsia="Ofelia Display Regular" w:hAnsi="Ofelia Display Regular" w:cs="Ofelia Display Regular"/>
                <w:color w:val="000000"/>
                <w:sz w:val="16"/>
                <w:szCs w:val="16"/>
              </w:rPr>
              <w:t>)</w:t>
            </w:r>
          </w:p>
        </w:tc>
        <w:tc>
          <w:tcPr>
            <w:tcW w:w="2500"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793F6817" w14:textId="77777777" w:rsidR="00DA421A" w:rsidRDefault="00000000">
            <w:pPr>
              <w:jc w:val="center"/>
            </w:pPr>
            <w:r>
              <w:rPr>
                <w:rFonts w:ascii="Ofelia Display Regular" w:eastAsia="Ofelia Display Regular" w:hAnsi="Ofelia Display Regular" w:cs="Ofelia Display Regular"/>
                <w:color w:val="000000"/>
                <w:sz w:val="16"/>
                <w:szCs w:val="16"/>
              </w:rPr>
              <w:t>4</w:t>
            </w:r>
          </w:p>
        </w:tc>
      </w:tr>
      <w:tr w:rsidR="00DA421A" w14:paraId="28EBED9D" w14:textId="77777777">
        <w:tblPrEx>
          <w:tblCellMar>
            <w:top w:w="0" w:type="dxa"/>
            <w:bottom w:w="0" w:type="dxa"/>
          </w:tblCellMar>
        </w:tblPrEx>
        <w:tc>
          <w:tcPr>
            <w:tcW w:w="5004"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7BE02E62" w14:textId="77777777" w:rsidR="00DA421A" w:rsidRDefault="00000000">
            <w:proofErr w:type="spellStart"/>
            <w:r>
              <w:rPr>
                <w:rFonts w:ascii="Ofelia Display Regular" w:eastAsia="Ofelia Display Regular" w:hAnsi="Ofelia Display Regular" w:cs="Ofelia Display Regular"/>
                <w:color w:val="000000"/>
                <w:sz w:val="16"/>
                <w:szCs w:val="16"/>
              </w:rPr>
              <w:t>iii</w:t>
            </w:r>
            <w:proofErr w:type="spellEnd"/>
            <w:r>
              <w:rPr>
                <w:rFonts w:ascii="Ofelia Display Regular" w:eastAsia="Ofelia Display Regular" w:hAnsi="Ofelia Display Regular" w:cs="Ofelia Display Regular"/>
                <w:color w:val="000000"/>
                <w:sz w:val="16"/>
                <w:szCs w:val="16"/>
              </w:rPr>
              <w:t xml:space="preserve">. Financial </w:t>
            </w:r>
            <w:proofErr w:type="spellStart"/>
            <w:r>
              <w:rPr>
                <w:rFonts w:ascii="Ofelia Display Regular" w:eastAsia="Ofelia Display Regular" w:hAnsi="Ofelia Display Regular" w:cs="Ofelia Display Regular"/>
                <w:color w:val="000000"/>
                <w:sz w:val="16"/>
                <w:szCs w:val="16"/>
              </w:rPr>
              <w:t>institutions</w:t>
            </w:r>
            <w:proofErr w:type="spellEnd"/>
          </w:p>
        </w:tc>
        <w:tc>
          <w:tcPr>
            <w:tcW w:w="2500"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6260716A" w14:textId="77777777" w:rsidR="00DA421A" w:rsidRDefault="00000000">
            <w:pPr>
              <w:jc w:val="center"/>
            </w:pPr>
            <w:r>
              <w:rPr>
                <w:rFonts w:ascii="Ofelia Display Regular" w:eastAsia="Ofelia Display Regular" w:hAnsi="Ofelia Display Regular" w:cs="Ofelia Display Regular"/>
                <w:color w:val="000000"/>
                <w:sz w:val="16"/>
                <w:szCs w:val="16"/>
              </w:rPr>
              <w:t>-</w:t>
            </w:r>
          </w:p>
        </w:tc>
      </w:tr>
      <w:tr w:rsidR="00DA421A" w14:paraId="34B8548E" w14:textId="77777777">
        <w:tblPrEx>
          <w:tblCellMar>
            <w:top w:w="0" w:type="dxa"/>
            <w:bottom w:w="0" w:type="dxa"/>
          </w:tblCellMar>
        </w:tblPrEx>
        <w:tc>
          <w:tcPr>
            <w:tcW w:w="5004"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7E076E68" w14:textId="77777777" w:rsidR="00DA421A" w:rsidRDefault="00000000">
            <w:proofErr w:type="spellStart"/>
            <w:r>
              <w:rPr>
                <w:rFonts w:ascii="Ofelia Display Regular" w:eastAsia="Ofelia Display Regular" w:hAnsi="Ofelia Display Regular" w:cs="Ofelia Display Regular"/>
                <w:color w:val="000000"/>
                <w:sz w:val="16"/>
                <w:szCs w:val="16"/>
              </w:rPr>
              <w:t>iv</w:t>
            </w:r>
            <w:proofErr w:type="spellEnd"/>
            <w:r>
              <w:rPr>
                <w:rFonts w:ascii="Ofelia Display Regular" w:eastAsia="Ofelia Display Regular" w:hAnsi="Ofelia Display Regular" w:cs="Ofelia Display Regular"/>
                <w:color w:val="000000"/>
                <w:sz w:val="16"/>
                <w:szCs w:val="16"/>
              </w:rPr>
              <w:t xml:space="preserve">. Open </w:t>
            </w:r>
            <w:proofErr w:type="spellStart"/>
            <w:r>
              <w:rPr>
                <w:rFonts w:ascii="Ofelia Display Regular" w:eastAsia="Ofelia Display Regular" w:hAnsi="Ofelia Display Regular" w:cs="Ofelia Display Regular"/>
                <w:color w:val="000000"/>
                <w:sz w:val="16"/>
                <w:szCs w:val="16"/>
              </w:rPr>
              <w:t>supplementary</w:t>
            </w:r>
            <w:proofErr w:type="spellEnd"/>
            <w:r>
              <w:rPr>
                <w:rFonts w:ascii="Ofelia Display Regular" w:eastAsia="Ofelia Display Regular" w:hAnsi="Ofelia Display Regular" w:cs="Ofelia Display Regular"/>
                <w:color w:val="000000"/>
                <w:sz w:val="16"/>
                <w:szCs w:val="16"/>
              </w:rPr>
              <w:t xml:space="preserve"> </w:t>
            </w:r>
            <w:proofErr w:type="spellStart"/>
            <w:r>
              <w:rPr>
                <w:rFonts w:ascii="Ofelia Display Regular" w:eastAsia="Ofelia Display Regular" w:hAnsi="Ofelia Display Regular" w:cs="Ofelia Display Regular"/>
                <w:color w:val="000000"/>
                <w:sz w:val="16"/>
                <w:szCs w:val="16"/>
              </w:rPr>
              <w:t>pension</w:t>
            </w:r>
            <w:proofErr w:type="spellEnd"/>
            <w:r>
              <w:rPr>
                <w:rFonts w:ascii="Ofelia Display Regular" w:eastAsia="Ofelia Display Regular" w:hAnsi="Ofelia Display Regular" w:cs="Ofelia Display Regular"/>
                <w:color w:val="000000"/>
                <w:sz w:val="16"/>
                <w:szCs w:val="16"/>
              </w:rPr>
              <w:t xml:space="preserve"> </w:t>
            </w:r>
            <w:proofErr w:type="spellStart"/>
            <w:r>
              <w:rPr>
                <w:rFonts w:ascii="Ofelia Display Regular" w:eastAsia="Ofelia Display Regular" w:hAnsi="Ofelia Display Regular" w:cs="Ofelia Display Regular"/>
                <w:color w:val="000000"/>
                <w:sz w:val="16"/>
                <w:szCs w:val="16"/>
              </w:rPr>
              <w:t>entities</w:t>
            </w:r>
            <w:proofErr w:type="spellEnd"/>
          </w:p>
        </w:tc>
        <w:tc>
          <w:tcPr>
            <w:tcW w:w="2500"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7E238BD5" w14:textId="77777777" w:rsidR="00DA421A" w:rsidRDefault="00000000">
            <w:pPr>
              <w:jc w:val="center"/>
            </w:pPr>
            <w:r>
              <w:rPr>
                <w:rFonts w:ascii="Ofelia Display Regular" w:eastAsia="Ofelia Display Regular" w:hAnsi="Ofelia Display Regular" w:cs="Ofelia Display Regular"/>
                <w:color w:val="000000"/>
                <w:sz w:val="16"/>
                <w:szCs w:val="16"/>
              </w:rPr>
              <w:t>-</w:t>
            </w:r>
          </w:p>
        </w:tc>
      </w:tr>
      <w:tr w:rsidR="00DA421A" w14:paraId="6A7D06C9" w14:textId="77777777">
        <w:tblPrEx>
          <w:tblCellMar>
            <w:top w:w="0" w:type="dxa"/>
            <w:bottom w:w="0" w:type="dxa"/>
          </w:tblCellMar>
        </w:tblPrEx>
        <w:tc>
          <w:tcPr>
            <w:tcW w:w="5004"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1E908DE6" w14:textId="77777777" w:rsidR="00DA421A" w:rsidRPr="008301E7" w:rsidRDefault="00000000">
            <w:pPr>
              <w:rPr>
                <w:lang w:val="en-US"/>
              </w:rPr>
            </w:pPr>
            <w:r w:rsidRPr="008301E7">
              <w:rPr>
                <w:rFonts w:ascii="Ofelia Display Regular" w:eastAsia="Ofelia Display Regular" w:hAnsi="Ofelia Display Regular" w:cs="Ofelia Display Regular"/>
                <w:color w:val="000000"/>
                <w:sz w:val="16"/>
                <w:szCs w:val="16"/>
                <w:lang w:val="en-US"/>
              </w:rPr>
              <w:t>v. Closed supplementary pension entities</w:t>
            </w:r>
          </w:p>
        </w:tc>
        <w:tc>
          <w:tcPr>
            <w:tcW w:w="2500"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2AA080E1" w14:textId="77777777" w:rsidR="00DA421A" w:rsidRDefault="00000000">
            <w:pPr>
              <w:jc w:val="center"/>
            </w:pPr>
            <w:r>
              <w:rPr>
                <w:rFonts w:ascii="Ofelia Display Regular" w:eastAsia="Ofelia Display Regular" w:hAnsi="Ofelia Display Regular" w:cs="Ofelia Display Regular"/>
                <w:color w:val="000000"/>
                <w:sz w:val="16"/>
                <w:szCs w:val="16"/>
              </w:rPr>
              <w:t>-</w:t>
            </w:r>
          </w:p>
        </w:tc>
      </w:tr>
      <w:tr w:rsidR="00DA421A" w14:paraId="3269164B" w14:textId="77777777">
        <w:tblPrEx>
          <w:tblCellMar>
            <w:top w:w="0" w:type="dxa"/>
            <w:bottom w:w="0" w:type="dxa"/>
          </w:tblCellMar>
        </w:tblPrEx>
        <w:tc>
          <w:tcPr>
            <w:tcW w:w="5004"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597A3F0F" w14:textId="77777777" w:rsidR="00DA421A" w:rsidRPr="008301E7" w:rsidRDefault="00000000">
            <w:pPr>
              <w:rPr>
                <w:lang w:val="en-US"/>
              </w:rPr>
            </w:pPr>
            <w:r w:rsidRPr="008301E7">
              <w:rPr>
                <w:rFonts w:ascii="Ofelia Display Regular" w:eastAsia="Ofelia Display Regular" w:hAnsi="Ofelia Display Regular" w:cs="Ofelia Display Regular"/>
                <w:color w:val="000000"/>
                <w:sz w:val="16"/>
                <w:szCs w:val="16"/>
                <w:lang w:val="en-US"/>
              </w:rPr>
              <w:t>vi. Social security own regimes</w:t>
            </w:r>
          </w:p>
        </w:tc>
        <w:tc>
          <w:tcPr>
            <w:tcW w:w="2500"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41D20DD2" w14:textId="77777777" w:rsidR="00DA421A" w:rsidRDefault="00000000">
            <w:pPr>
              <w:jc w:val="center"/>
            </w:pPr>
            <w:r>
              <w:rPr>
                <w:rFonts w:ascii="Ofelia Display Regular" w:eastAsia="Ofelia Display Regular" w:hAnsi="Ofelia Display Regular" w:cs="Ofelia Display Regular"/>
                <w:color w:val="000000"/>
                <w:sz w:val="16"/>
                <w:szCs w:val="16"/>
              </w:rPr>
              <w:t>-</w:t>
            </w:r>
          </w:p>
        </w:tc>
      </w:tr>
      <w:tr w:rsidR="00DA421A" w14:paraId="0689E976" w14:textId="77777777">
        <w:tblPrEx>
          <w:tblCellMar>
            <w:top w:w="0" w:type="dxa"/>
            <w:bottom w:w="0" w:type="dxa"/>
          </w:tblCellMar>
        </w:tblPrEx>
        <w:tc>
          <w:tcPr>
            <w:tcW w:w="5004"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04890F65" w14:textId="77777777" w:rsidR="00DA421A" w:rsidRDefault="00000000">
            <w:proofErr w:type="spellStart"/>
            <w:r>
              <w:rPr>
                <w:rFonts w:ascii="Ofelia Display Regular" w:eastAsia="Ofelia Display Regular" w:hAnsi="Ofelia Display Regular" w:cs="Ofelia Display Regular"/>
                <w:color w:val="000000"/>
                <w:sz w:val="16"/>
                <w:szCs w:val="16"/>
              </w:rPr>
              <w:t>vii</w:t>
            </w:r>
            <w:proofErr w:type="spellEnd"/>
            <w:r>
              <w:rPr>
                <w:rFonts w:ascii="Ofelia Display Regular" w:eastAsia="Ofelia Display Regular" w:hAnsi="Ofelia Display Regular" w:cs="Ofelia Display Regular"/>
                <w:color w:val="000000"/>
                <w:sz w:val="16"/>
                <w:szCs w:val="16"/>
              </w:rPr>
              <w:t xml:space="preserve">. </w:t>
            </w:r>
            <w:proofErr w:type="spellStart"/>
            <w:r>
              <w:rPr>
                <w:rFonts w:ascii="Ofelia Display Regular" w:eastAsia="Ofelia Display Regular" w:hAnsi="Ofelia Display Regular" w:cs="Ofelia Display Regular"/>
                <w:color w:val="000000"/>
                <w:sz w:val="16"/>
                <w:szCs w:val="16"/>
              </w:rPr>
              <w:t>Insurance</w:t>
            </w:r>
            <w:proofErr w:type="spellEnd"/>
            <w:r>
              <w:rPr>
                <w:rFonts w:ascii="Ofelia Display Regular" w:eastAsia="Ofelia Display Regular" w:hAnsi="Ofelia Display Regular" w:cs="Ofelia Display Regular"/>
                <w:color w:val="000000"/>
                <w:sz w:val="16"/>
                <w:szCs w:val="16"/>
              </w:rPr>
              <w:t xml:space="preserve"> </w:t>
            </w:r>
            <w:proofErr w:type="spellStart"/>
            <w:r>
              <w:rPr>
                <w:rFonts w:ascii="Ofelia Display Regular" w:eastAsia="Ofelia Display Regular" w:hAnsi="Ofelia Display Regular" w:cs="Ofelia Display Regular"/>
                <w:color w:val="000000"/>
                <w:sz w:val="16"/>
                <w:szCs w:val="16"/>
              </w:rPr>
              <w:t>companies</w:t>
            </w:r>
            <w:proofErr w:type="spellEnd"/>
          </w:p>
        </w:tc>
        <w:tc>
          <w:tcPr>
            <w:tcW w:w="2500"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1920487F" w14:textId="77777777" w:rsidR="00DA421A" w:rsidRDefault="00000000">
            <w:pPr>
              <w:jc w:val="center"/>
            </w:pPr>
            <w:r>
              <w:rPr>
                <w:rFonts w:ascii="Ofelia Display Regular" w:eastAsia="Ofelia Display Regular" w:hAnsi="Ofelia Display Regular" w:cs="Ofelia Display Regular"/>
                <w:color w:val="000000"/>
                <w:sz w:val="16"/>
                <w:szCs w:val="16"/>
              </w:rPr>
              <w:t>-</w:t>
            </w:r>
          </w:p>
        </w:tc>
      </w:tr>
      <w:tr w:rsidR="00DA421A" w14:paraId="2858C58F" w14:textId="77777777">
        <w:tblPrEx>
          <w:tblCellMar>
            <w:top w:w="0" w:type="dxa"/>
            <w:bottom w:w="0" w:type="dxa"/>
          </w:tblCellMar>
        </w:tblPrEx>
        <w:tc>
          <w:tcPr>
            <w:tcW w:w="5004"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73CE059E" w14:textId="77777777" w:rsidR="00DA421A" w:rsidRPr="008301E7" w:rsidRDefault="00000000">
            <w:pPr>
              <w:rPr>
                <w:lang w:val="en-US"/>
              </w:rPr>
            </w:pPr>
            <w:r w:rsidRPr="008301E7">
              <w:rPr>
                <w:rFonts w:ascii="Ofelia Display Regular" w:eastAsia="Ofelia Display Regular" w:hAnsi="Ofelia Display Regular" w:cs="Ofelia Display Regular"/>
                <w:color w:val="000000"/>
                <w:sz w:val="16"/>
                <w:szCs w:val="16"/>
                <w:lang w:val="en-US"/>
              </w:rPr>
              <w:t>viii. Capitalization and financial leasing companies</w:t>
            </w:r>
          </w:p>
        </w:tc>
        <w:tc>
          <w:tcPr>
            <w:tcW w:w="2500"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41BA6F9E" w14:textId="77777777" w:rsidR="00DA421A" w:rsidRDefault="00000000">
            <w:pPr>
              <w:jc w:val="center"/>
            </w:pPr>
            <w:r>
              <w:rPr>
                <w:rFonts w:ascii="Ofelia Display Regular" w:eastAsia="Ofelia Display Regular" w:hAnsi="Ofelia Display Regular" w:cs="Ofelia Display Regular"/>
                <w:color w:val="000000"/>
                <w:sz w:val="16"/>
                <w:szCs w:val="16"/>
              </w:rPr>
              <w:t>-</w:t>
            </w:r>
          </w:p>
        </w:tc>
      </w:tr>
      <w:tr w:rsidR="00DA421A" w14:paraId="3869AEE7" w14:textId="77777777">
        <w:tblPrEx>
          <w:tblCellMar>
            <w:top w:w="0" w:type="dxa"/>
            <w:bottom w:w="0" w:type="dxa"/>
          </w:tblCellMar>
        </w:tblPrEx>
        <w:tc>
          <w:tcPr>
            <w:tcW w:w="5004"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709FCB86" w14:textId="77777777" w:rsidR="00DA421A" w:rsidRDefault="00000000">
            <w:proofErr w:type="spellStart"/>
            <w:r>
              <w:rPr>
                <w:rFonts w:ascii="Ofelia Display Regular" w:eastAsia="Ofelia Display Regular" w:hAnsi="Ofelia Display Regular" w:cs="Ofelia Display Regular"/>
                <w:color w:val="000000"/>
                <w:sz w:val="16"/>
                <w:szCs w:val="16"/>
              </w:rPr>
              <w:t>ix</w:t>
            </w:r>
            <w:proofErr w:type="spellEnd"/>
            <w:r>
              <w:rPr>
                <w:rFonts w:ascii="Ofelia Display Regular" w:eastAsia="Ofelia Display Regular" w:hAnsi="Ofelia Display Regular" w:cs="Ofelia Display Regular"/>
                <w:color w:val="000000"/>
                <w:sz w:val="16"/>
                <w:szCs w:val="16"/>
              </w:rPr>
              <w:t xml:space="preserve">. </w:t>
            </w:r>
            <w:proofErr w:type="spellStart"/>
            <w:r>
              <w:rPr>
                <w:rFonts w:ascii="Ofelia Display Regular" w:eastAsia="Ofelia Display Regular" w:hAnsi="Ofelia Display Regular" w:cs="Ofelia Display Regular"/>
                <w:color w:val="000000"/>
                <w:sz w:val="16"/>
                <w:szCs w:val="16"/>
              </w:rPr>
              <w:t>Investment</w:t>
            </w:r>
            <w:proofErr w:type="spellEnd"/>
            <w:r>
              <w:rPr>
                <w:rFonts w:ascii="Ofelia Display Regular" w:eastAsia="Ofelia Display Regular" w:hAnsi="Ofelia Display Regular" w:cs="Ofelia Display Regular"/>
                <w:color w:val="000000"/>
                <w:sz w:val="16"/>
                <w:szCs w:val="16"/>
              </w:rPr>
              <w:t xml:space="preserve"> clubs</w:t>
            </w:r>
          </w:p>
        </w:tc>
        <w:tc>
          <w:tcPr>
            <w:tcW w:w="2500"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3D4FC5F2" w14:textId="77777777" w:rsidR="00DA421A" w:rsidRDefault="00000000">
            <w:pPr>
              <w:jc w:val="center"/>
            </w:pPr>
            <w:r>
              <w:rPr>
                <w:rFonts w:ascii="Ofelia Display Regular" w:eastAsia="Ofelia Display Regular" w:hAnsi="Ofelia Display Regular" w:cs="Ofelia Display Regular"/>
                <w:color w:val="000000"/>
                <w:sz w:val="16"/>
                <w:szCs w:val="16"/>
              </w:rPr>
              <w:t>-</w:t>
            </w:r>
          </w:p>
        </w:tc>
      </w:tr>
      <w:tr w:rsidR="00DA421A" w14:paraId="1C700DC7" w14:textId="77777777">
        <w:tblPrEx>
          <w:tblCellMar>
            <w:top w:w="0" w:type="dxa"/>
            <w:bottom w:w="0" w:type="dxa"/>
          </w:tblCellMar>
        </w:tblPrEx>
        <w:tc>
          <w:tcPr>
            <w:tcW w:w="5004"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4967B387" w14:textId="77777777" w:rsidR="00DA421A" w:rsidRDefault="00000000">
            <w:r>
              <w:rPr>
                <w:rFonts w:ascii="Ofelia Display Regular" w:eastAsia="Ofelia Display Regular" w:hAnsi="Ofelia Display Regular" w:cs="Ofelia Display Regular"/>
                <w:color w:val="000000"/>
                <w:sz w:val="16"/>
                <w:szCs w:val="16"/>
              </w:rPr>
              <w:t xml:space="preserve">x. </w:t>
            </w:r>
            <w:proofErr w:type="spellStart"/>
            <w:r>
              <w:rPr>
                <w:rFonts w:ascii="Ofelia Display Regular" w:eastAsia="Ofelia Display Regular" w:hAnsi="Ofelia Display Regular" w:cs="Ofelia Display Regular"/>
                <w:color w:val="000000"/>
                <w:sz w:val="16"/>
                <w:szCs w:val="16"/>
              </w:rPr>
              <w:t>Investment</w:t>
            </w:r>
            <w:proofErr w:type="spellEnd"/>
            <w:r>
              <w:rPr>
                <w:rFonts w:ascii="Ofelia Display Regular" w:eastAsia="Ofelia Display Regular" w:hAnsi="Ofelia Display Regular" w:cs="Ofelia Display Regular"/>
                <w:color w:val="000000"/>
                <w:sz w:val="16"/>
                <w:szCs w:val="16"/>
              </w:rPr>
              <w:t xml:space="preserve"> </w:t>
            </w:r>
            <w:proofErr w:type="spellStart"/>
            <w:r>
              <w:rPr>
                <w:rFonts w:ascii="Ofelia Display Regular" w:eastAsia="Ofelia Display Regular" w:hAnsi="Ofelia Display Regular" w:cs="Ofelia Display Regular"/>
                <w:color w:val="000000"/>
                <w:sz w:val="16"/>
                <w:szCs w:val="16"/>
              </w:rPr>
              <w:t>funds</w:t>
            </w:r>
            <w:proofErr w:type="spellEnd"/>
          </w:p>
        </w:tc>
        <w:tc>
          <w:tcPr>
            <w:tcW w:w="2500"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2A5F1331" w14:textId="77777777" w:rsidR="00DA421A" w:rsidRDefault="00000000">
            <w:pPr>
              <w:jc w:val="center"/>
            </w:pPr>
            <w:r>
              <w:rPr>
                <w:rFonts w:ascii="Ofelia Display Regular" w:eastAsia="Ofelia Display Regular" w:hAnsi="Ofelia Display Regular" w:cs="Ofelia Display Regular"/>
                <w:color w:val="000000"/>
                <w:sz w:val="16"/>
                <w:szCs w:val="16"/>
              </w:rPr>
              <w:t>62</w:t>
            </w:r>
          </w:p>
        </w:tc>
      </w:tr>
      <w:tr w:rsidR="00DA421A" w14:paraId="18906968" w14:textId="77777777">
        <w:tblPrEx>
          <w:tblCellMar>
            <w:top w:w="0" w:type="dxa"/>
            <w:bottom w:w="0" w:type="dxa"/>
          </w:tblCellMar>
        </w:tblPrEx>
        <w:tc>
          <w:tcPr>
            <w:tcW w:w="5004"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11CD5001" w14:textId="77777777" w:rsidR="00DA421A" w:rsidRDefault="00000000">
            <w:r>
              <w:rPr>
                <w:rFonts w:ascii="Ofelia Display Regular" w:eastAsia="Ofelia Display Regular" w:hAnsi="Ofelia Display Regular" w:cs="Ofelia Display Regular"/>
                <w:color w:val="000000"/>
                <w:sz w:val="16"/>
                <w:szCs w:val="16"/>
              </w:rPr>
              <w:t>xi. Non-</w:t>
            </w:r>
            <w:proofErr w:type="spellStart"/>
            <w:r>
              <w:rPr>
                <w:rFonts w:ascii="Ofelia Display Regular" w:eastAsia="Ofelia Display Regular" w:hAnsi="Ofelia Display Regular" w:cs="Ofelia Display Regular"/>
                <w:color w:val="000000"/>
                <w:sz w:val="16"/>
                <w:szCs w:val="16"/>
              </w:rPr>
              <w:t>resident</w:t>
            </w:r>
            <w:proofErr w:type="spellEnd"/>
            <w:r>
              <w:rPr>
                <w:rFonts w:ascii="Ofelia Display Regular" w:eastAsia="Ofelia Display Regular" w:hAnsi="Ofelia Display Regular" w:cs="Ofelia Display Regular"/>
                <w:color w:val="000000"/>
                <w:sz w:val="16"/>
                <w:szCs w:val="16"/>
              </w:rPr>
              <w:t xml:space="preserve"> </w:t>
            </w:r>
            <w:proofErr w:type="spellStart"/>
            <w:r>
              <w:rPr>
                <w:rFonts w:ascii="Ofelia Display Regular" w:eastAsia="Ofelia Display Regular" w:hAnsi="Ofelia Display Regular" w:cs="Ofelia Display Regular"/>
                <w:color w:val="000000"/>
                <w:sz w:val="16"/>
                <w:szCs w:val="16"/>
              </w:rPr>
              <w:t>investors</w:t>
            </w:r>
            <w:proofErr w:type="spellEnd"/>
          </w:p>
        </w:tc>
        <w:tc>
          <w:tcPr>
            <w:tcW w:w="2500"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0C82FF7F" w14:textId="77777777" w:rsidR="00DA421A" w:rsidRDefault="00000000">
            <w:pPr>
              <w:jc w:val="center"/>
            </w:pPr>
            <w:r>
              <w:rPr>
                <w:rFonts w:ascii="Ofelia Display Regular" w:eastAsia="Ofelia Display Regular" w:hAnsi="Ofelia Display Regular" w:cs="Ofelia Display Regular"/>
                <w:color w:val="000000"/>
                <w:sz w:val="16"/>
                <w:szCs w:val="16"/>
              </w:rPr>
              <w:t>19</w:t>
            </w:r>
          </w:p>
        </w:tc>
      </w:tr>
      <w:tr w:rsidR="00DA421A" w14:paraId="4D3DD9F0" w14:textId="77777777">
        <w:tblPrEx>
          <w:tblCellMar>
            <w:top w:w="0" w:type="dxa"/>
            <w:bottom w:w="0" w:type="dxa"/>
          </w:tblCellMar>
        </w:tblPrEx>
        <w:tc>
          <w:tcPr>
            <w:tcW w:w="5004"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77286C15" w14:textId="77777777" w:rsidR="00DA421A" w:rsidRPr="008301E7" w:rsidRDefault="00000000">
            <w:pPr>
              <w:rPr>
                <w:lang w:val="en-US"/>
              </w:rPr>
            </w:pPr>
            <w:r w:rsidRPr="008301E7">
              <w:rPr>
                <w:rFonts w:ascii="Ofelia Display Regular" w:eastAsia="Ofelia Display Regular" w:hAnsi="Ofelia Display Regular" w:cs="Ofelia Display Regular"/>
                <w:color w:val="000000"/>
                <w:sz w:val="16"/>
                <w:szCs w:val="16"/>
                <w:lang w:val="en-US"/>
              </w:rPr>
              <w:t>xii. Others (legal entities abroad)</w:t>
            </w:r>
          </w:p>
        </w:tc>
        <w:tc>
          <w:tcPr>
            <w:tcW w:w="2500"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64C74F66" w14:textId="77777777" w:rsidR="00DA421A" w:rsidRDefault="00000000">
            <w:pPr>
              <w:jc w:val="center"/>
            </w:pPr>
            <w:r>
              <w:rPr>
                <w:rFonts w:ascii="Ofelia Display Regular" w:eastAsia="Ofelia Display Regular" w:hAnsi="Ofelia Display Regular" w:cs="Ofelia Display Regular"/>
                <w:color w:val="000000"/>
                <w:sz w:val="16"/>
                <w:szCs w:val="16"/>
              </w:rPr>
              <w:t>-</w:t>
            </w:r>
          </w:p>
        </w:tc>
      </w:tr>
      <w:tr w:rsidR="00DA421A" w14:paraId="61553C05" w14:textId="77777777">
        <w:tblPrEx>
          <w:tblCellMar>
            <w:top w:w="0" w:type="dxa"/>
            <w:bottom w:w="0" w:type="dxa"/>
          </w:tblCellMar>
        </w:tblPrEx>
        <w:tc>
          <w:tcPr>
            <w:tcW w:w="5004" w:type="dxa"/>
            <w:tcBorders>
              <w:top w:val="single" w:sz="4" w:space="0" w:color="000000"/>
              <w:left w:val="single" w:sz="4" w:space="0" w:color="000000"/>
              <w:bottom w:val="single" w:sz="4" w:space="0" w:color="000000"/>
              <w:right w:val="single" w:sz="4" w:space="0" w:color="000000"/>
            </w:tcBorders>
            <w:shd w:val="clear" w:color="auto" w:fill="D9D9D9"/>
            <w:tcMar>
              <w:top w:w="50" w:type="dxa"/>
              <w:left w:w="80" w:type="dxa"/>
              <w:bottom w:w="50" w:type="dxa"/>
              <w:right w:w="80" w:type="dxa"/>
            </w:tcMar>
          </w:tcPr>
          <w:p w14:paraId="58DEBCE1" w14:textId="77777777" w:rsidR="00DA421A" w:rsidRDefault="00000000">
            <w:r>
              <w:rPr>
                <w:rFonts w:ascii="Ofelia Display Bold" w:eastAsia="Ofelia Display Bold" w:hAnsi="Ofelia Display Bold" w:cs="Ofelia Display Bold"/>
                <w:color w:val="000000"/>
                <w:sz w:val="16"/>
                <w:szCs w:val="16"/>
              </w:rPr>
              <w:t>Total</w:t>
            </w:r>
          </w:p>
        </w:tc>
        <w:tc>
          <w:tcPr>
            <w:tcW w:w="2500" w:type="dxa"/>
            <w:tcBorders>
              <w:top w:val="single" w:sz="4" w:space="0" w:color="000000"/>
              <w:left w:val="single" w:sz="4" w:space="0" w:color="000000"/>
              <w:bottom w:val="single" w:sz="4" w:space="0" w:color="000000"/>
              <w:right w:val="single" w:sz="4" w:space="0" w:color="000000"/>
            </w:tcBorders>
            <w:shd w:val="clear" w:color="auto" w:fill="D9D9D9"/>
            <w:tcMar>
              <w:top w:w="50" w:type="dxa"/>
              <w:left w:w="80" w:type="dxa"/>
              <w:bottom w:w="50" w:type="dxa"/>
              <w:right w:w="80" w:type="dxa"/>
            </w:tcMar>
          </w:tcPr>
          <w:p w14:paraId="7400E4C4" w14:textId="77777777" w:rsidR="00DA421A" w:rsidRDefault="00000000">
            <w:pPr>
              <w:jc w:val="center"/>
            </w:pPr>
            <w:r>
              <w:rPr>
                <w:rFonts w:ascii="Ofelia Display Bold" w:eastAsia="Ofelia Display Bold" w:hAnsi="Ofelia Display Bold" w:cs="Ofelia Display Bold"/>
                <w:color w:val="000000"/>
                <w:sz w:val="16"/>
                <w:szCs w:val="16"/>
              </w:rPr>
              <w:t>219</w:t>
            </w:r>
          </w:p>
        </w:tc>
      </w:tr>
    </w:tbl>
    <w:p w14:paraId="1DEC7FBC" w14:textId="77777777" w:rsidR="00DA421A" w:rsidRDefault="00DA421A">
      <w:pPr>
        <w:spacing w:after="120"/>
      </w:pPr>
    </w:p>
    <w:p w14:paraId="14ED02B3"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lastRenderedPageBreak/>
        <w:t>c. financial assets under management (total and broken down between funds and portfolios intended for qualified and non-qualified investors)</w:t>
      </w:r>
    </w:p>
    <w:p w14:paraId="638D57BB"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BRL 5,062,770,650.32 (five billion, sixty-two million, seven hundred and seventy thousand, six hundred and fifty reais and thirty-two centavos).</w:t>
      </w:r>
    </w:p>
    <w:p w14:paraId="406B7E72"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d. financial assets under management invested in assets abroad</w:t>
      </w:r>
    </w:p>
    <w:p w14:paraId="76DEA943"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BRL 1,990,630,628.37 (one billion, nine hundred and ninety million, six hundred and thirty thousand, six hundred and twenty-eight reais and thirty-seven centavos).</w:t>
      </w:r>
    </w:p>
    <w:p w14:paraId="571064FA"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e. financial assets under management of each of the 10 (ten) largest clients (names need not be identified)</w:t>
      </w:r>
    </w:p>
    <w:p w14:paraId="2AFEAB8E" w14:textId="77777777" w:rsidR="00DA421A" w:rsidRPr="008301E7" w:rsidRDefault="00DA421A">
      <w:pPr>
        <w:spacing w:after="80"/>
        <w:rPr>
          <w:lang w:val="en-US"/>
        </w:rPr>
      </w:pPr>
    </w:p>
    <w:tbl>
      <w:tblPr>
        <w:tblW w:w="7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752"/>
        <w:gridCol w:w="3752"/>
      </w:tblGrid>
      <w:tr w:rsidR="00DA421A" w14:paraId="70824D8E" w14:textId="77777777">
        <w:tblPrEx>
          <w:tblCellMar>
            <w:top w:w="0" w:type="dxa"/>
            <w:bottom w:w="0" w:type="dxa"/>
          </w:tblCellMar>
        </w:tblPrEx>
        <w:tc>
          <w:tcPr>
            <w:tcW w:w="3752" w:type="dxa"/>
            <w:tcBorders>
              <w:top w:val="single" w:sz="4" w:space="0" w:color="000000"/>
              <w:left w:val="single" w:sz="4" w:space="0" w:color="000000"/>
              <w:bottom w:val="single" w:sz="4" w:space="0" w:color="000000"/>
              <w:right w:val="single" w:sz="4" w:space="0" w:color="000000"/>
            </w:tcBorders>
            <w:shd w:val="clear" w:color="auto" w:fill="D9D9D9"/>
            <w:tcMar>
              <w:top w:w="50" w:type="dxa"/>
              <w:left w:w="80" w:type="dxa"/>
              <w:bottom w:w="50" w:type="dxa"/>
              <w:right w:w="80" w:type="dxa"/>
            </w:tcMar>
          </w:tcPr>
          <w:p w14:paraId="07082D2C" w14:textId="77777777" w:rsidR="00DA421A" w:rsidRDefault="00000000">
            <w:pPr>
              <w:jc w:val="center"/>
            </w:pPr>
            <w:proofErr w:type="spellStart"/>
            <w:r>
              <w:rPr>
                <w:rFonts w:ascii="Ofelia Display Bold" w:eastAsia="Ofelia Display Bold" w:hAnsi="Ofelia Display Bold" w:cs="Ofelia Display Bold"/>
                <w:color w:val="000000"/>
                <w:sz w:val="16"/>
                <w:szCs w:val="16"/>
              </w:rPr>
              <w:t>Value</w:t>
            </w:r>
            <w:proofErr w:type="spellEnd"/>
            <w:r>
              <w:rPr>
                <w:rFonts w:ascii="Ofelia Display Bold" w:eastAsia="Ofelia Display Bold" w:hAnsi="Ofelia Display Bold" w:cs="Ofelia Display Bold"/>
                <w:color w:val="000000"/>
                <w:sz w:val="16"/>
                <w:szCs w:val="16"/>
              </w:rPr>
              <w:t xml:space="preserve"> (BRL)</w:t>
            </w:r>
          </w:p>
        </w:tc>
        <w:tc>
          <w:tcPr>
            <w:tcW w:w="3752" w:type="dxa"/>
            <w:tcBorders>
              <w:top w:val="single" w:sz="4" w:space="0" w:color="000000"/>
              <w:left w:val="single" w:sz="4" w:space="0" w:color="000000"/>
              <w:bottom w:val="single" w:sz="4" w:space="0" w:color="000000"/>
              <w:right w:val="single" w:sz="4" w:space="0" w:color="000000"/>
            </w:tcBorders>
            <w:shd w:val="clear" w:color="auto" w:fill="D9D9D9"/>
            <w:tcMar>
              <w:top w:w="50" w:type="dxa"/>
              <w:left w:w="80" w:type="dxa"/>
              <w:bottom w:w="50" w:type="dxa"/>
              <w:right w:w="80" w:type="dxa"/>
            </w:tcMar>
          </w:tcPr>
          <w:p w14:paraId="5FB9A881" w14:textId="77777777" w:rsidR="00DA421A" w:rsidRDefault="00000000">
            <w:pPr>
              <w:jc w:val="center"/>
            </w:pPr>
            <w:proofErr w:type="spellStart"/>
            <w:r>
              <w:rPr>
                <w:rFonts w:ascii="Ofelia Display Bold" w:eastAsia="Ofelia Display Bold" w:hAnsi="Ofelia Display Bold" w:cs="Ofelia Display Bold"/>
                <w:color w:val="000000"/>
                <w:sz w:val="16"/>
                <w:szCs w:val="16"/>
              </w:rPr>
              <w:t>Client</w:t>
            </w:r>
            <w:proofErr w:type="spellEnd"/>
          </w:p>
        </w:tc>
      </w:tr>
      <w:tr w:rsidR="00DA421A" w14:paraId="37BF5AD5" w14:textId="77777777">
        <w:tblPrEx>
          <w:tblCellMar>
            <w:top w:w="0" w:type="dxa"/>
            <w:bottom w:w="0" w:type="dxa"/>
          </w:tblCellMar>
        </w:tblPrEx>
        <w:tc>
          <w:tcPr>
            <w:tcW w:w="3752"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51E6219E" w14:textId="77777777" w:rsidR="00DA421A" w:rsidRDefault="00000000">
            <w:pPr>
              <w:jc w:val="center"/>
            </w:pPr>
            <w:r>
              <w:rPr>
                <w:rFonts w:ascii="Ofelia Display Regular" w:eastAsia="Ofelia Display Regular" w:hAnsi="Ofelia Display Regular" w:cs="Ofelia Display Regular"/>
                <w:color w:val="000000"/>
                <w:sz w:val="16"/>
                <w:szCs w:val="16"/>
              </w:rPr>
              <w:t>741,815,323.79</w:t>
            </w:r>
          </w:p>
        </w:tc>
        <w:tc>
          <w:tcPr>
            <w:tcW w:w="3752"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04A48CEF" w14:textId="77777777" w:rsidR="00DA421A" w:rsidRDefault="00000000">
            <w:pPr>
              <w:jc w:val="center"/>
            </w:pPr>
            <w:r>
              <w:rPr>
                <w:rFonts w:ascii="Ofelia Display Regular" w:eastAsia="Ofelia Display Regular" w:hAnsi="Ofelia Display Regular" w:cs="Ofelia Display Regular"/>
                <w:color w:val="000000"/>
                <w:sz w:val="16"/>
                <w:szCs w:val="16"/>
              </w:rPr>
              <w:t>1</w:t>
            </w:r>
          </w:p>
        </w:tc>
      </w:tr>
      <w:tr w:rsidR="00DA421A" w14:paraId="7ADA664D" w14:textId="77777777">
        <w:tblPrEx>
          <w:tblCellMar>
            <w:top w:w="0" w:type="dxa"/>
            <w:bottom w:w="0" w:type="dxa"/>
          </w:tblCellMar>
        </w:tblPrEx>
        <w:tc>
          <w:tcPr>
            <w:tcW w:w="3752"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430C6516" w14:textId="77777777" w:rsidR="00DA421A" w:rsidRDefault="00000000">
            <w:pPr>
              <w:jc w:val="center"/>
            </w:pPr>
            <w:r>
              <w:rPr>
                <w:rFonts w:ascii="Ofelia Display Regular" w:eastAsia="Ofelia Display Regular" w:hAnsi="Ofelia Display Regular" w:cs="Ofelia Display Regular"/>
                <w:color w:val="000000"/>
                <w:sz w:val="16"/>
                <w:szCs w:val="16"/>
              </w:rPr>
              <w:t>741,640,845.12</w:t>
            </w:r>
          </w:p>
        </w:tc>
        <w:tc>
          <w:tcPr>
            <w:tcW w:w="3752"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4D8ED050" w14:textId="77777777" w:rsidR="00DA421A" w:rsidRDefault="00000000">
            <w:pPr>
              <w:jc w:val="center"/>
            </w:pPr>
            <w:r>
              <w:rPr>
                <w:rFonts w:ascii="Ofelia Display Regular" w:eastAsia="Ofelia Display Regular" w:hAnsi="Ofelia Display Regular" w:cs="Ofelia Display Regular"/>
                <w:color w:val="000000"/>
                <w:sz w:val="16"/>
                <w:szCs w:val="16"/>
              </w:rPr>
              <w:t>2</w:t>
            </w:r>
          </w:p>
        </w:tc>
      </w:tr>
      <w:tr w:rsidR="00DA421A" w14:paraId="66DDF43B" w14:textId="77777777">
        <w:tblPrEx>
          <w:tblCellMar>
            <w:top w:w="0" w:type="dxa"/>
            <w:bottom w:w="0" w:type="dxa"/>
          </w:tblCellMar>
        </w:tblPrEx>
        <w:tc>
          <w:tcPr>
            <w:tcW w:w="3752"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27937EA0" w14:textId="77777777" w:rsidR="00DA421A" w:rsidRDefault="00000000">
            <w:pPr>
              <w:jc w:val="center"/>
            </w:pPr>
            <w:r>
              <w:rPr>
                <w:rFonts w:ascii="Ofelia Display Regular" w:eastAsia="Ofelia Display Regular" w:hAnsi="Ofelia Display Regular" w:cs="Ofelia Display Regular"/>
                <w:color w:val="000000"/>
                <w:sz w:val="16"/>
                <w:szCs w:val="16"/>
              </w:rPr>
              <w:t>351,403,315.15</w:t>
            </w:r>
          </w:p>
        </w:tc>
        <w:tc>
          <w:tcPr>
            <w:tcW w:w="3752"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606D9445" w14:textId="77777777" w:rsidR="00DA421A" w:rsidRDefault="00000000">
            <w:pPr>
              <w:jc w:val="center"/>
            </w:pPr>
            <w:r>
              <w:rPr>
                <w:rFonts w:ascii="Ofelia Display Regular" w:eastAsia="Ofelia Display Regular" w:hAnsi="Ofelia Display Regular" w:cs="Ofelia Display Regular"/>
                <w:color w:val="000000"/>
                <w:sz w:val="16"/>
                <w:szCs w:val="16"/>
              </w:rPr>
              <w:t>3</w:t>
            </w:r>
          </w:p>
        </w:tc>
      </w:tr>
      <w:tr w:rsidR="00DA421A" w14:paraId="5D61724E" w14:textId="77777777">
        <w:tblPrEx>
          <w:tblCellMar>
            <w:top w:w="0" w:type="dxa"/>
            <w:bottom w:w="0" w:type="dxa"/>
          </w:tblCellMar>
        </w:tblPrEx>
        <w:tc>
          <w:tcPr>
            <w:tcW w:w="3752"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6BEF5B1D" w14:textId="77777777" w:rsidR="00DA421A" w:rsidRDefault="00000000">
            <w:pPr>
              <w:jc w:val="center"/>
            </w:pPr>
            <w:r>
              <w:rPr>
                <w:rFonts w:ascii="Ofelia Display Regular" w:eastAsia="Ofelia Display Regular" w:hAnsi="Ofelia Display Regular" w:cs="Ofelia Display Regular"/>
                <w:color w:val="000000"/>
                <w:sz w:val="16"/>
                <w:szCs w:val="16"/>
              </w:rPr>
              <w:t>342,032,403.69</w:t>
            </w:r>
          </w:p>
        </w:tc>
        <w:tc>
          <w:tcPr>
            <w:tcW w:w="3752"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58876603" w14:textId="77777777" w:rsidR="00DA421A" w:rsidRDefault="00000000">
            <w:pPr>
              <w:jc w:val="center"/>
            </w:pPr>
            <w:r>
              <w:rPr>
                <w:rFonts w:ascii="Ofelia Display Regular" w:eastAsia="Ofelia Display Regular" w:hAnsi="Ofelia Display Regular" w:cs="Ofelia Display Regular"/>
                <w:color w:val="000000"/>
                <w:sz w:val="16"/>
                <w:szCs w:val="16"/>
              </w:rPr>
              <w:t>4</w:t>
            </w:r>
          </w:p>
        </w:tc>
      </w:tr>
      <w:tr w:rsidR="00DA421A" w14:paraId="5749B196" w14:textId="77777777">
        <w:tblPrEx>
          <w:tblCellMar>
            <w:top w:w="0" w:type="dxa"/>
            <w:bottom w:w="0" w:type="dxa"/>
          </w:tblCellMar>
        </w:tblPrEx>
        <w:tc>
          <w:tcPr>
            <w:tcW w:w="3752"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7E6B05C8" w14:textId="77777777" w:rsidR="00DA421A" w:rsidRDefault="00000000">
            <w:pPr>
              <w:jc w:val="center"/>
            </w:pPr>
            <w:r>
              <w:rPr>
                <w:rFonts w:ascii="Ofelia Display Regular" w:eastAsia="Ofelia Display Regular" w:hAnsi="Ofelia Display Regular" w:cs="Ofelia Display Regular"/>
                <w:color w:val="000000"/>
                <w:sz w:val="16"/>
                <w:szCs w:val="16"/>
              </w:rPr>
              <w:t>129,932,157.55</w:t>
            </w:r>
          </w:p>
        </w:tc>
        <w:tc>
          <w:tcPr>
            <w:tcW w:w="3752"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6AC9B5A0" w14:textId="77777777" w:rsidR="00DA421A" w:rsidRDefault="00000000">
            <w:pPr>
              <w:jc w:val="center"/>
            </w:pPr>
            <w:r>
              <w:rPr>
                <w:rFonts w:ascii="Ofelia Display Regular" w:eastAsia="Ofelia Display Regular" w:hAnsi="Ofelia Display Regular" w:cs="Ofelia Display Regular"/>
                <w:color w:val="000000"/>
                <w:sz w:val="16"/>
                <w:szCs w:val="16"/>
              </w:rPr>
              <w:t>5</w:t>
            </w:r>
          </w:p>
        </w:tc>
      </w:tr>
      <w:tr w:rsidR="00DA421A" w14:paraId="3CB933C6" w14:textId="77777777">
        <w:tblPrEx>
          <w:tblCellMar>
            <w:top w:w="0" w:type="dxa"/>
            <w:bottom w:w="0" w:type="dxa"/>
          </w:tblCellMar>
        </w:tblPrEx>
        <w:tc>
          <w:tcPr>
            <w:tcW w:w="3752"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412EA813" w14:textId="77777777" w:rsidR="00DA421A" w:rsidRDefault="00000000">
            <w:pPr>
              <w:jc w:val="center"/>
            </w:pPr>
            <w:r>
              <w:rPr>
                <w:rFonts w:ascii="Ofelia Display Regular" w:eastAsia="Ofelia Display Regular" w:hAnsi="Ofelia Display Regular" w:cs="Ofelia Display Regular"/>
                <w:color w:val="000000"/>
                <w:sz w:val="16"/>
                <w:szCs w:val="16"/>
              </w:rPr>
              <w:t>126,108,401.15</w:t>
            </w:r>
          </w:p>
        </w:tc>
        <w:tc>
          <w:tcPr>
            <w:tcW w:w="3752"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35F2BFEA" w14:textId="77777777" w:rsidR="00DA421A" w:rsidRDefault="00000000">
            <w:pPr>
              <w:jc w:val="center"/>
            </w:pPr>
            <w:r>
              <w:rPr>
                <w:rFonts w:ascii="Ofelia Display Regular" w:eastAsia="Ofelia Display Regular" w:hAnsi="Ofelia Display Regular" w:cs="Ofelia Display Regular"/>
                <w:color w:val="000000"/>
                <w:sz w:val="16"/>
                <w:szCs w:val="16"/>
              </w:rPr>
              <w:t>6</w:t>
            </w:r>
          </w:p>
        </w:tc>
      </w:tr>
      <w:tr w:rsidR="00DA421A" w14:paraId="24BB4247" w14:textId="77777777">
        <w:tblPrEx>
          <w:tblCellMar>
            <w:top w:w="0" w:type="dxa"/>
            <w:bottom w:w="0" w:type="dxa"/>
          </w:tblCellMar>
        </w:tblPrEx>
        <w:tc>
          <w:tcPr>
            <w:tcW w:w="3752"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2803FC83" w14:textId="77777777" w:rsidR="00DA421A" w:rsidRDefault="00000000">
            <w:pPr>
              <w:jc w:val="center"/>
            </w:pPr>
            <w:r>
              <w:rPr>
                <w:rFonts w:ascii="Ofelia Display Regular" w:eastAsia="Ofelia Display Regular" w:hAnsi="Ofelia Display Regular" w:cs="Ofelia Display Regular"/>
                <w:color w:val="000000"/>
                <w:sz w:val="16"/>
                <w:szCs w:val="16"/>
              </w:rPr>
              <w:t>101,722,017.13</w:t>
            </w:r>
          </w:p>
        </w:tc>
        <w:tc>
          <w:tcPr>
            <w:tcW w:w="3752"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3BFAEF4D" w14:textId="77777777" w:rsidR="00DA421A" w:rsidRDefault="00000000">
            <w:pPr>
              <w:jc w:val="center"/>
            </w:pPr>
            <w:r>
              <w:rPr>
                <w:rFonts w:ascii="Ofelia Display Regular" w:eastAsia="Ofelia Display Regular" w:hAnsi="Ofelia Display Regular" w:cs="Ofelia Display Regular"/>
                <w:color w:val="000000"/>
                <w:sz w:val="16"/>
                <w:szCs w:val="16"/>
              </w:rPr>
              <w:t>7</w:t>
            </w:r>
          </w:p>
        </w:tc>
      </w:tr>
      <w:tr w:rsidR="00DA421A" w14:paraId="36B3BCB0" w14:textId="77777777">
        <w:tblPrEx>
          <w:tblCellMar>
            <w:top w:w="0" w:type="dxa"/>
            <w:bottom w:w="0" w:type="dxa"/>
          </w:tblCellMar>
        </w:tblPrEx>
        <w:tc>
          <w:tcPr>
            <w:tcW w:w="3752"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3EEA6773" w14:textId="77777777" w:rsidR="00DA421A" w:rsidRDefault="00000000">
            <w:pPr>
              <w:jc w:val="center"/>
            </w:pPr>
            <w:r>
              <w:rPr>
                <w:rFonts w:ascii="Ofelia Display Regular" w:eastAsia="Ofelia Display Regular" w:hAnsi="Ofelia Display Regular" w:cs="Ofelia Display Regular"/>
                <w:color w:val="000000"/>
                <w:sz w:val="16"/>
                <w:szCs w:val="16"/>
              </w:rPr>
              <w:t>88,435,248.56</w:t>
            </w:r>
          </w:p>
        </w:tc>
        <w:tc>
          <w:tcPr>
            <w:tcW w:w="3752"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418F6F75" w14:textId="77777777" w:rsidR="00DA421A" w:rsidRDefault="00000000">
            <w:pPr>
              <w:jc w:val="center"/>
            </w:pPr>
            <w:r>
              <w:rPr>
                <w:rFonts w:ascii="Ofelia Display Regular" w:eastAsia="Ofelia Display Regular" w:hAnsi="Ofelia Display Regular" w:cs="Ofelia Display Regular"/>
                <w:color w:val="000000"/>
                <w:sz w:val="16"/>
                <w:szCs w:val="16"/>
              </w:rPr>
              <w:t>8</w:t>
            </w:r>
          </w:p>
        </w:tc>
      </w:tr>
      <w:tr w:rsidR="00DA421A" w14:paraId="281B3A31" w14:textId="77777777">
        <w:tblPrEx>
          <w:tblCellMar>
            <w:top w:w="0" w:type="dxa"/>
            <w:bottom w:w="0" w:type="dxa"/>
          </w:tblCellMar>
        </w:tblPrEx>
        <w:tc>
          <w:tcPr>
            <w:tcW w:w="3752"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285A75F8" w14:textId="77777777" w:rsidR="00DA421A" w:rsidRDefault="00000000">
            <w:pPr>
              <w:jc w:val="center"/>
            </w:pPr>
            <w:r>
              <w:rPr>
                <w:rFonts w:ascii="Ofelia Display Regular" w:eastAsia="Ofelia Display Regular" w:hAnsi="Ofelia Display Regular" w:cs="Ofelia Display Regular"/>
                <w:color w:val="000000"/>
                <w:sz w:val="16"/>
                <w:szCs w:val="16"/>
              </w:rPr>
              <w:t>69,834,924.90</w:t>
            </w:r>
          </w:p>
        </w:tc>
        <w:tc>
          <w:tcPr>
            <w:tcW w:w="3752"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316C7041" w14:textId="77777777" w:rsidR="00DA421A" w:rsidRDefault="00000000">
            <w:pPr>
              <w:jc w:val="center"/>
            </w:pPr>
            <w:r>
              <w:rPr>
                <w:rFonts w:ascii="Ofelia Display Regular" w:eastAsia="Ofelia Display Regular" w:hAnsi="Ofelia Display Regular" w:cs="Ofelia Display Regular"/>
                <w:color w:val="000000"/>
                <w:sz w:val="16"/>
                <w:szCs w:val="16"/>
              </w:rPr>
              <w:t>9</w:t>
            </w:r>
          </w:p>
        </w:tc>
      </w:tr>
      <w:tr w:rsidR="00DA421A" w14:paraId="7B60CCF9" w14:textId="77777777">
        <w:tblPrEx>
          <w:tblCellMar>
            <w:top w:w="0" w:type="dxa"/>
            <w:bottom w:w="0" w:type="dxa"/>
          </w:tblCellMar>
        </w:tblPrEx>
        <w:tc>
          <w:tcPr>
            <w:tcW w:w="3752"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379435B4" w14:textId="77777777" w:rsidR="00DA421A" w:rsidRDefault="00000000">
            <w:pPr>
              <w:jc w:val="center"/>
            </w:pPr>
            <w:r>
              <w:rPr>
                <w:rFonts w:ascii="Ofelia Display Regular" w:eastAsia="Ofelia Display Regular" w:hAnsi="Ofelia Display Regular" w:cs="Ofelia Display Regular"/>
                <w:color w:val="000000"/>
                <w:sz w:val="16"/>
                <w:szCs w:val="16"/>
              </w:rPr>
              <w:t>67,052,767.68</w:t>
            </w:r>
          </w:p>
        </w:tc>
        <w:tc>
          <w:tcPr>
            <w:tcW w:w="3752"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4BDD144E" w14:textId="77777777" w:rsidR="00DA421A" w:rsidRDefault="00000000">
            <w:pPr>
              <w:jc w:val="center"/>
            </w:pPr>
            <w:r>
              <w:rPr>
                <w:rFonts w:ascii="Ofelia Display Regular" w:eastAsia="Ofelia Display Regular" w:hAnsi="Ofelia Display Regular" w:cs="Ofelia Display Regular"/>
                <w:color w:val="000000"/>
                <w:sz w:val="16"/>
                <w:szCs w:val="16"/>
              </w:rPr>
              <w:t>10</w:t>
            </w:r>
          </w:p>
        </w:tc>
      </w:tr>
      <w:tr w:rsidR="00DA421A" w14:paraId="367C26FA" w14:textId="77777777">
        <w:tblPrEx>
          <w:tblCellMar>
            <w:top w:w="0" w:type="dxa"/>
            <w:bottom w:w="0" w:type="dxa"/>
          </w:tblCellMar>
        </w:tblPrEx>
        <w:tc>
          <w:tcPr>
            <w:tcW w:w="3752" w:type="dxa"/>
            <w:tcBorders>
              <w:top w:val="single" w:sz="4" w:space="0" w:color="000000"/>
              <w:left w:val="single" w:sz="4" w:space="0" w:color="000000"/>
              <w:bottom w:val="single" w:sz="4" w:space="0" w:color="000000"/>
              <w:right w:val="single" w:sz="4" w:space="0" w:color="000000"/>
            </w:tcBorders>
            <w:shd w:val="clear" w:color="auto" w:fill="D9D9D9"/>
            <w:tcMar>
              <w:top w:w="50" w:type="dxa"/>
              <w:left w:w="80" w:type="dxa"/>
              <w:bottom w:w="50" w:type="dxa"/>
              <w:right w:w="80" w:type="dxa"/>
            </w:tcMar>
          </w:tcPr>
          <w:p w14:paraId="4BA46817" w14:textId="77777777" w:rsidR="00DA421A" w:rsidRDefault="00000000">
            <w:pPr>
              <w:jc w:val="center"/>
            </w:pPr>
            <w:r>
              <w:rPr>
                <w:rFonts w:ascii="Ofelia Display Bold" w:eastAsia="Ofelia Display Bold" w:hAnsi="Ofelia Display Bold" w:cs="Ofelia Display Bold"/>
                <w:color w:val="000000"/>
                <w:sz w:val="16"/>
                <w:szCs w:val="16"/>
              </w:rPr>
              <w:t>2,759,977,404.73</w:t>
            </w:r>
          </w:p>
        </w:tc>
        <w:tc>
          <w:tcPr>
            <w:tcW w:w="3752" w:type="dxa"/>
            <w:tcBorders>
              <w:top w:val="single" w:sz="4" w:space="0" w:color="000000"/>
              <w:left w:val="single" w:sz="4" w:space="0" w:color="000000"/>
              <w:bottom w:val="single" w:sz="4" w:space="0" w:color="000000"/>
              <w:right w:val="single" w:sz="4" w:space="0" w:color="000000"/>
            </w:tcBorders>
            <w:shd w:val="clear" w:color="auto" w:fill="D9D9D9"/>
            <w:tcMar>
              <w:top w:w="50" w:type="dxa"/>
              <w:left w:w="80" w:type="dxa"/>
              <w:bottom w:w="50" w:type="dxa"/>
              <w:right w:w="80" w:type="dxa"/>
            </w:tcMar>
          </w:tcPr>
          <w:p w14:paraId="7D3A091A" w14:textId="77777777" w:rsidR="00DA421A" w:rsidRDefault="00000000">
            <w:r>
              <w:rPr>
                <w:rFonts w:ascii="Ofelia Display Bold" w:eastAsia="Ofelia Display Bold" w:hAnsi="Ofelia Display Bold" w:cs="Ofelia Display Bold"/>
                <w:color w:val="000000"/>
                <w:sz w:val="16"/>
                <w:szCs w:val="16"/>
              </w:rPr>
              <w:t>Total</w:t>
            </w:r>
          </w:p>
        </w:tc>
      </w:tr>
    </w:tbl>
    <w:p w14:paraId="53F01A76" w14:textId="77777777" w:rsidR="00DA421A" w:rsidRDefault="00DA421A">
      <w:pPr>
        <w:spacing w:after="120"/>
      </w:pPr>
    </w:p>
    <w:p w14:paraId="3D34124F"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f. financial assets under management, broken down by investor:</w:t>
      </w:r>
    </w:p>
    <w:p w14:paraId="11AF3AB1" w14:textId="77777777" w:rsidR="00DA421A" w:rsidRPr="008301E7" w:rsidRDefault="00DA421A">
      <w:pPr>
        <w:spacing w:after="80"/>
        <w:rPr>
          <w:lang w:val="en-US"/>
        </w:rPr>
      </w:pPr>
    </w:p>
    <w:tbl>
      <w:tblPr>
        <w:tblW w:w="7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004"/>
        <w:gridCol w:w="2500"/>
      </w:tblGrid>
      <w:tr w:rsidR="00DA421A" w14:paraId="52ABD0B3" w14:textId="77777777">
        <w:tblPrEx>
          <w:tblCellMar>
            <w:top w:w="0" w:type="dxa"/>
            <w:bottom w:w="0" w:type="dxa"/>
          </w:tblCellMar>
        </w:tblPrEx>
        <w:tc>
          <w:tcPr>
            <w:tcW w:w="5004" w:type="dxa"/>
            <w:tcBorders>
              <w:top w:val="single" w:sz="4" w:space="0" w:color="000000"/>
              <w:left w:val="single" w:sz="4" w:space="0" w:color="000000"/>
              <w:bottom w:val="single" w:sz="4" w:space="0" w:color="000000"/>
              <w:right w:val="single" w:sz="4" w:space="0" w:color="000000"/>
            </w:tcBorders>
            <w:shd w:val="clear" w:color="auto" w:fill="D9D9D9"/>
            <w:tcMar>
              <w:top w:w="50" w:type="dxa"/>
              <w:left w:w="80" w:type="dxa"/>
              <w:bottom w:w="50" w:type="dxa"/>
              <w:right w:w="80" w:type="dxa"/>
            </w:tcMar>
          </w:tcPr>
          <w:p w14:paraId="0A6B518D" w14:textId="77777777" w:rsidR="00DA421A" w:rsidRDefault="00000000">
            <w:pPr>
              <w:jc w:val="center"/>
            </w:pPr>
            <w:proofErr w:type="spellStart"/>
            <w:r>
              <w:rPr>
                <w:rFonts w:ascii="Ofelia Display Bold" w:eastAsia="Ofelia Display Bold" w:hAnsi="Ofelia Display Bold" w:cs="Ofelia Display Bold"/>
                <w:color w:val="000000"/>
                <w:sz w:val="16"/>
                <w:szCs w:val="16"/>
              </w:rPr>
              <w:t>Category</w:t>
            </w:r>
            <w:proofErr w:type="spellEnd"/>
          </w:p>
        </w:tc>
        <w:tc>
          <w:tcPr>
            <w:tcW w:w="2500" w:type="dxa"/>
            <w:tcBorders>
              <w:top w:val="single" w:sz="4" w:space="0" w:color="000000"/>
              <w:left w:val="single" w:sz="4" w:space="0" w:color="000000"/>
              <w:bottom w:val="single" w:sz="4" w:space="0" w:color="000000"/>
              <w:right w:val="single" w:sz="4" w:space="0" w:color="000000"/>
            </w:tcBorders>
            <w:shd w:val="clear" w:color="auto" w:fill="D9D9D9"/>
            <w:tcMar>
              <w:top w:w="50" w:type="dxa"/>
              <w:left w:w="80" w:type="dxa"/>
              <w:bottom w:w="50" w:type="dxa"/>
              <w:right w:w="80" w:type="dxa"/>
            </w:tcMar>
          </w:tcPr>
          <w:p w14:paraId="52243902" w14:textId="77777777" w:rsidR="00DA421A" w:rsidRDefault="00000000">
            <w:pPr>
              <w:jc w:val="center"/>
            </w:pPr>
            <w:proofErr w:type="spellStart"/>
            <w:r>
              <w:rPr>
                <w:rFonts w:ascii="Ofelia Display Bold" w:eastAsia="Ofelia Display Bold" w:hAnsi="Ofelia Display Bold" w:cs="Ofelia Display Bold"/>
                <w:color w:val="000000"/>
                <w:sz w:val="16"/>
                <w:szCs w:val="16"/>
              </w:rPr>
              <w:t>Amount</w:t>
            </w:r>
            <w:proofErr w:type="spellEnd"/>
            <w:r>
              <w:rPr>
                <w:rFonts w:ascii="Ofelia Display Bold" w:eastAsia="Ofelia Display Bold" w:hAnsi="Ofelia Display Bold" w:cs="Ofelia Display Bold"/>
                <w:color w:val="000000"/>
                <w:sz w:val="16"/>
                <w:szCs w:val="16"/>
              </w:rPr>
              <w:t xml:space="preserve"> (BRL)</w:t>
            </w:r>
          </w:p>
        </w:tc>
      </w:tr>
      <w:tr w:rsidR="00DA421A" w14:paraId="1D5B6009" w14:textId="77777777">
        <w:tblPrEx>
          <w:tblCellMar>
            <w:top w:w="0" w:type="dxa"/>
            <w:bottom w:w="0" w:type="dxa"/>
          </w:tblCellMar>
        </w:tblPrEx>
        <w:tc>
          <w:tcPr>
            <w:tcW w:w="5004"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24724E1A" w14:textId="77777777" w:rsidR="00DA421A" w:rsidRDefault="00000000">
            <w:r>
              <w:rPr>
                <w:rFonts w:ascii="Ofelia Display Regular" w:eastAsia="Ofelia Display Regular" w:hAnsi="Ofelia Display Regular" w:cs="Ofelia Display Regular"/>
                <w:color w:val="000000"/>
                <w:sz w:val="16"/>
                <w:szCs w:val="16"/>
              </w:rPr>
              <w:t xml:space="preserve">i. Natural </w:t>
            </w:r>
            <w:proofErr w:type="spellStart"/>
            <w:r>
              <w:rPr>
                <w:rFonts w:ascii="Ofelia Display Regular" w:eastAsia="Ofelia Display Regular" w:hAnsi="Ofelia Display Regular" w:cs="Ofelia Display Regular"/>
                <w:color w:val="000000"/>
                <w:sz w:val="16"/>
                <w:szCs w:val="16"/>
              </w:rPr>
              <w:t>persons</w:t>
            </w:r>
            <w:proofErr w:type="spellEnd"/>
          </w:p>
        </w:tc>
        <w:tc>
          <w:tcPr>
            <w:tcW w:w="2500"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502B0493" w14:textId="77777777" w:rsidR="00DA421A" w:rsidRDefault="00000000">
            <w:pPr>
              <w:jc w:val="center"/>
            </w:pPr>
            <w:r>
              <w:rPr>
                <w:rFonts w:ascii="Ofelia Display Regular" w:eastAsia="Ofelia Display Regular" w:hAnsi="Ofelia Display Regular" w:cs="Ofelia Display Regular"/>
                <w:color w:val="000000"/>
                <w:sz w:val="16"/>
                <w:szCs w:val="16"/>
              </w:rPr>
              <w:t>3,394,612,088.75</w:t>
            </w:r>
          </w:p>
        </w:tc>
      </w:tr>
      <w:tr w:rsidR="00DA421A" w14:paraId="48957302" w14:textId="77777777">
        <w:tblPrEx>
          <w:tblCellMar>
            <w:top w:w="0" w:type="dxa"/>
            <w:bottom w:w="0" w:type="dxa"/>
          </w:tblCellMar>
        </w:tblPrEx>
        <w:tc>
          <w:tcPr>
            <w:tcW w:w="5004"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557FEA92" w14:textId="77777777" w:rsidR="00DA421A" w:rsidRDefault="00000000">
            <w:proofErr w:type="spellStart"/>
            <w:r>
              <w:rPr>
                <w:rFonts w:ascii="Ofelia Display Regular" w:eastAsia="Ofelia Display Regular" w:hAnsi="Ofelia Display Regular" w:cs="Ofelia Display Regular"/>
                <w:color w:val="000000"/>
                <w:sz w:val="16"/>
                <w:szCs w:val="16"/>
              </w:rPr>
              <w:t>ii</w:t>
            </w:r>
            <w:proofErr w:type="spellEnd"/>
            <w:r>
              <w:rPr>
                <w:rFonts w:ascii="Ofelia Display Regular" w:eastAsia="Ofelia Display Regular" w:hAnsi="Ofelia Display Regular" w:cs="Ofelia Display Regular"/>
                <w:color w:val="000000"/>
                <w:sz w:val="16"/>
                <w:szCs w:val="16"/>
              </w:rPr>
              <w:t xml:space="preserve">. Legal </w:t>
            </w:r>
            <w:proofErr w:type="spellStart"/>
            <w:r>
              <w:rPr>
                <w:rFonts w:ascii="Ofelia Display Regular" w:eastAsia="Ofelia Display Regular" w:hAnsi="Ofelia Display Regular" w:cs="Ofelia Display Regular"/>
                <w:color w:val="000000"/>
                <w:sz w:val="16"/>
                <w:szCs w:val="16"/>
              </w:rPr>
              <w:t>entities</w:t>
            </w:r>
            <w:proofErr w:type="spellEnd"/>
          </w:p>
        </w:tc>
        <w:tc>
          <w:tcPr>
            <w:tcW w:w="2500"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2756D0D0" w14:textId="77777777" w:rsidR="00DA421A" w:rsidRDefault="00000000">
            <w:pPr>
              <w:jc w:val="center"/>
            </w:pPr>
            <w:r>
              <w:rPr>
                <w:rFonts w:ascii="Ofelia Display Regular" w:eastAsia="Ofelia Display Regular" w:hAnsi="Ofelia Display Regular" w:cs="Ofelia Display Regular"/>
                <w:color w:val="000000"/>
                <w:sz w:val="16"/>
                <w:szCs w:val="16"/>
              </w:rPr>
              <w:t>841,540,114.75</w:t>
            </w:r>
          </w:p>
        </w:tc>
      </w:tr>
      <w:tr w:rsidR="00DA421A" w14:paraId="2BE2D18B" w14:textId="77777777">
        <w:tblPrEx>
          <w:tblCellMar>
            <w:top w:w="0" w:type="dxa"/>
            <w:bottom w:w="0" w:type="dxa"/>
          </w:tblCellMar>
        </w:tblPrEx>
        <w:tc>
          <w:tcPr>
            <w:tcW w:w="5004"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2869FD74" w14:textId="77777777" w:rsidR="00DA421A" w:rsidRDefault="00000000">
            <w:proofErr w:type="spellStart"/>
            <w:r>
              <w:rPr>
                <w:rFonts w:ascii="Ofelia Display Regular" w:eastAsia="Ofelia Display Regular" w:hAnsi="Ofelia Display Regular" w:cs="Ofelia Display Regular"/>
                <w:color w:val="000000"/>
                <w:sz w:val="16"/>
                <w:szCs w:val="16"/>
              </w:rPr>
              <w:t>iii</w:t>
            </w:r>
            <w:proofErr w:type="spellEnd"/>
            <w:r>
              <w:rPr>
                <w:rFonts w:ascii="Ofelia Display Regular" w:eastAsia="Ofelia Display Regular" w:hAnsi="Ofelia Display Regular" w:cs="Ofelia Display Regular"/>
                <w:color w:val="000000"/>
                <w:sz w:val="16"/>
                <w:szCs w:val="16"/>
              </w:rPr>
              <w:t xml:space="preserve">. Financial </w:t>
            </w:r>
            <w:proofErr w:type="spellStart"/>
            <w:r>
              <w:rPr>
                <w:rFonts w:ascii="Ofelia Display Regular" w:eastAsia="Ofelia Display Regular" w:hAnsi="Ofelia Display Regular" w:cs="Ofelia Display Regular"/>
                <w:color w:val="000000"/>
                <w:sz w:val="16"/>
                <w:szCs w:val="16"/>
              </w:rPr>
              <w:t>institutions</w:t>
            </w:r>
            <w:proofErr w:type="spellEnd"/>
          </w:p>
        </w:tc>
        <w:tc>
          <w:tcPr>
            <w:tcW w:w="2500"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052D09EF" w14:textId="77777777" w:rsidR="00DA421A" w:rsidRDefault="00000000">
            <w:pPr>
              <w:jc w:val="center"/>
            </w:pPr>
            <w:r>
              <w:rPr>
                <w:rFonts w:ascii="Ofelia Display Regular" w:eastAsia="Ofelia Display Regular" w:hAnsi="Ofelia Display Regular" w:cs="Ofelia Display Regular"/>
                <w:color w:val="000000"/>
                <w:sz w:val="16"/>
                <w:szCs w:val="16"/>
              </w:rPr>
              <w:t>-</w:t>
            </w:r>
          </w:p>
        </w:tc>
      </w:tr>
      <w:tr w:rsidR="00DA421A" w14:paraId="5020C868" w14:textId="77777777">
        <w:tblPrEx>
          <w:tblCellMar>
            <w:top w:w="0" w:type="dxa"/>
            <w:bottom w:w="0" w:type="dxa"/>
          </w:tblCellMar>
        </w:tblPrEx>
        <w:tc>
          <w:tcPr>
            <w:tcW w:w="5004"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378D926B" w14:textId="77777777" w:rsidR="00DA421A" w:rsidRDefault="00000000">
            <w:proofErr w:type="spellStart"/>
            <w:r>
              <w:rPr>
                <w:rFonts w:ascii="Ofelia Display Regular" w:eastAsia="Ofelia Display Regular" w:hAnsi="Ofelia Display Regular" w:cs="Ofelia Display Regular"/>
                <w:color w:val="000000"/>
                <w:sz w:val="16"/>
                <w:szCs w:val="16"/>
              </w:rPr>
              <w:t>iv</w:t>
            </w:r>
            <w:proofErr w:type="spellEnd"/>
            <w:r>
              <w:rPr>
                <w:rFonts w:ascii="Ofelia Display Regular" w:eastAsia="Ofelia Display Regular" w:hAnsi="Ofelia Display Regular" w:cs="Ofelia Display Regular"/>
                <w:color w:val="000000"/>
                <w:sz w:val="16"/>
                <w:szCs w:val="16"/>
              </w:rPr>
              <w:t xml:space="preserve">. Open </w:t>
            </w:r>
            <w:proofErr w:type="spellStart"/>
            <w:r>
              <w:rPr>
                <w:rFonts w:ascii="Ofelia Display Regular" w:eastAsia="Ofelia Display Regular" w:hAnsi="Ofelia Display Regular" w:cs="Ofelia Display Regular"/>
                <w:color w:val="000000"/>
                <w:sz w:val="16"/>
                <w:szCs w:val="16"/>
              </w:rPr>
              <w:t>supplementary</w:t>
            </w:r>
            <w:proofErr w:type="spellEnd"/>
            <w:r>
              <w:rPr>
                <w:rFonts w:ascii="Ofelia Display Regular" w:eastAsia="Ofelia Display Regular" w:hAnsi="Ofelia Display Regular" w:cs="Ofelia Display Regular"/>
                <w:color w:val="000000"/>
                <w:sz w:val="16"/>
                <w:szCs w:val="16"/>
              </w:rPr>
              <w:t xml:space="preserve"> </w:t>
            </w:r>
            <w:proofErr w:type="spellStart"/>
            <w:r>
              <w:rPr>
                <w:rFonts w:ascii="Ofelia Display Regular" w:eastAsia="Ofelia Display Regular" w:hAnsi="Ofelia Display Regular" w:cs="Ofelia Display Regular"/>
                <w:color w:val="000000"/>
                <w:sz w:val="16"/>
                <w:szCs w:val="16"/>
              </w:rPr>
              <w:t>pension</w:t>
            </w:r>
            <w:proofErr w:type="spellEnd"/>
            <w:r>
              <w:rPr>
                <w:rFonts w:ascii="Ofelia Display Regular" w:eastAsia="Ofelia Display Regular" w:hAnsi="Ofelia Display Regular" w:cs="Ofelia Display Regular"/>
                <w:color w:val="000000"/>
                <w:sz w:val="16"/>
                <w:szCs w:val="16"/>
              </w:rPr>
              <w:t xml:space="preserve"> </w:t>
            </w:r>
            <w:proofErr w:type="spellStart"/>
            <w:r>
              <w:rPr>
                <w:rFonts w:ascii="Ofelia Display Regular" w:eastAsia="Ofelia Display Regular" w:hAnsi="Ofelia Display Regular" w:cs="Ofelia Display Regular"/>
                <w:color w:val="000000"/>
                <w:sz w:val="16"/>
                <w:szCs w:val="16"/>
              </w:rPr>
              <w:t>entities</w:t>
            </w:r>
            <w:proofErr w:type="spellEnd"/>
          </w:p>
        </w:tc>
        <w:tc>
          <w:tcPr>
            <w:tcW w:w="2500"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4D36F34E" w14:textId="77777777" w:rsidR="00DA421A" w:rsidRDefault="00000000">
            <w:pPr>
              <w:jc w:val="center"/>
            </w:pPr>
            <w:r>
              <w:rPr>
                <w:rFonts w:ascii="Ofelia Display Regular" w:eastAsia="Ofelia Display Regular" w:hAnsi="Ofelia Display Regular" w:cs="Ofelia Display Regular"/>
                <w:color w:val="000000"/>
                <w:sz w:val="16"/>
                <w:szCs w:val="16"/>
              </w:rPr>
              <w:t>-</w:t>
            </w:r>
          </w:p>
        </w:tc>
      </w:tr>
      <w:tr w:rsidR="00DA421A" w14:paraId="0C72D1C2" w14:textId="77777777">
        <w:tblPrEx>
          <w:tblCellMar>
            <w:top w:w="0" w:type="dxa"/>
            <w:bottom w:w="0" w:type="dxa"/>
          </w:tblCellMar>
        </w:tblPrEx>
        <w:tc>
          <w:tcPr>
            <w:tcW w:w="5004"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14B52C27" w14:textId="77777777" w:rsidR="00DA421A" w:rsidRPr="008301E7" w:rsidRDefault="00000000">
            <w:pPr>
              <w:rPr>
                <w:lang w:val="en-US"/>
              </w:rPr>
            </w:pPr>
            <w:r w:rsidRPr="008301E7">
              <w:rPr>
                <w:rFonts w:ascii="Ofelia Display Regular" w:eastAsia="Ofelia Display Regular" w:hAnsi="Ofelia Display Regular" w:cs="Ofelia Display Regular"/>
                <w:color w:val="000000"/>
                <w:sz w:val="16"/>
                <w:szCs w:val="16"/>
                <w:lang w:val="en-US"/>
              </w:rPr>
              <w:t>v. Closed supplementary pension entities</w:t>
            </w:r>
          </w:p>
        </w:tc>
        <w:tc>
          <w:tcPr>
            <w:tcW w:w="2500"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056B9D01" w14:textId="77777777" w:rsidR="00DA421A" w:rsidRDefault="00000000">
            <w:pPr>
              <w:jc w:val="center"/>
            </w:pPr>
            <w:r>
              <w:rPr>
                <w:rFonts w:ascii="Ofelia Display Regular" w:eastAsia="Ofelia Display Regular" w:hAnsi="Ofelia Display Regular" w:cs="Ofelia Display Regular"/>
                <w:color w:val="000000"/>
                <w:sz w:val="16"/>
                <w:szCs w:val="16"/>
              </w:rPr>
              <w:t>-</w:t>
            </w:r>
          </w:p>
        </w:tc>
      </w:tr>
      <w:tr w:rsidR="00DA421A" w14:paraId="70E13391" w14:textId="77777777">
        <w:tblPrEx>
          <w:tblCellMar>
            <w:top w:w="0" w:type="dxa"/>
            <w:bottom w:w="0" w:type="dxa"/>
          </w:tblCellMar>
        </w:tblPrEx>
        <w:tc>
          <w:tcPr>
            <w:tcW w:w="5004"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2BE5C144" w14:textId="77777777" w:rsidR="00DA421A" w:rsidRPr="008301E7" w:rsidRDefault="00000000">
            <w:pPr>
              <w:rPr>
                <w:lang w:val="en-US"/>
              </w:rPr>
            </w:pPr>
            <w:r w:rsidRPr="008301E7">
              <w:rPr>
                <w:rFonts w:ascii="Ofelia Display Regular" w:eastAsia="Ofelia Display Regular" w:hAnsi="Ofelia Display Regular" w:cs="Ofelia Display Regular"/>
                <w:color w:val="000000"/>
                <w:sz w:val="16"/>
                <w:szCs w:val="16"/>
                <w:lang w:val="en-US"/>
              </w:rPr>
              <w:t>vi. Social security own regimes</w:t>
            </w:r>
          </w:p>
        </w:tc>
        <w:tc>
          <w:tcPr>
            <w:tcW w:w="2500"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2834139D" w14:textId="77777777" w:rsidR="00DA421A" w:rsidRDefault="00000000">
            <w:pPr>
              <w:jc w:val="center"/>
            </w:pPr>
            <w:r>
              <w:rPr>
                <w:rFonts w:ascii="Ofelia Display Regular" w:eastAsia="Ofelia Display Regular" w:hAnsi="Ofelia Display Regular" w:cs="Ofelia Display Regular"/>
                <w:color w:val="000000"/>
                <w:sz w:val="16"/>
                <w:szCs w:val="16"/>
              </w:rPr>
              <w:t>-</w:t>
            </w:r>
          </w:p>
        </w:tc>
      </w:tr>
      <w:tr w:rsidR="00DA421A" w14:paraId="4A949BE5" w14:textId="77777777">
        <w:tblPrEx>
          <w:tblCellMar>
            <w:top w:w="0" w:type="dxa"/>
            <w:bottom w:w="0" w:type="dxa"/>
          </w:tblCellMar>
        </w:tblPrEx>
        <w:tc>
          <w:tcPr>
            <w:tcW w:w="5004"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0A843119" w14:textId="77777777" w:rsidR="00DA421A" w:rsidRDefault="00000000">
            <w:proofErr w:type="spellStart"/>
            <w:r>
              <w:rPr>
                <w:rFonts w:ascii="Ofelia Display Regular" w:eastAsia="Ofelia Display Regular" w:hAnsi="Ofelia Display Regular" w:cs="Ofelia Display Regular"/>
                <w:color w:val="000000"/>
                <w:sz w:val="16"/>
                <w:szCs w:val="16"/>
              </w:rPr>
              <w:t>vii</w:t>
            </w:r>
            <w:proofErr w:type="spellEnd"/>
            <w:r>
              <w:rPr>
                <w:rFonts w:ascii="Ofelia Display Regular" w:eastAsia="Ofelia Display Regular" w:hAnsi="Ofelia Display Regular" w:cs="Ofelia Display Regular"/>
                <w:color w:val="000000"/>
                <w:sz w:val="16"/>
                <w:szCs w:val="16"/>
              </w:rPr>
              <w:t xml:space="preserve">. </w:t>
            </w:r>
            <w:proofErr w:type="spellStart"/>
            <w:r>
              <w:rPr>
                <w:rFonts w:ascii="Ofelia Display Regular" w:eastAsia="Ofelia Display Regular" w:hAnsi="Ofelia Display Regular" w:cs="Ofelia Display Regular"/>
                <w:color w:val="000000"/>
                <w:sz w:val="16"/>
                <w:szCs w:val="16"/>
              </w:rPr>
              <w:t>Insurance</w:t>
            </w:r>
            <w:proofErr w:type="spellEnd"/>
            <w:r>
              <w:rPr>
                <w:rFonts w:ascii="Ofelia Display Regular" w:eastAsia="Ofelia Display Regular" w:hAnsi="Ofelia Display Regular" w:cs="Ofelia Display Regular"/>
                <w:color w:val="000000"/>
                <w:sz w:val="16"/>
                <w:szCs w:val="16"/>
              </w:rPr>
              <w:t xml:space="preserve"> </w:t>
            </w:r>
            <w:proofErr w:type="spellStart"/>
            <w:r>
              <w:rPr>
                <w:rFonts w:ascii="Ofelia Display Regular" w:eastAsia="Ofelia Display Regular" w:hAnsi="Ofelia Display Regular" w:cs="Ofelia Display Regular"/>
                <w:color w:val="000000"/>
                <w:sz w:val="16"/>
                <w:szCs w:val="16"/>
              </w:rPr>
              <w:t>companies</w:t>
            </w:r>
            <w:proofErr w:type="spellEnd"/>
          </w:p>
        </w:tc>
        <w:tc>
          <w:tcPr>
            <w:tcW w:w="2500"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0C5C4375" w14:textId="77777777" w:rsidR="00DA421A" w:rsidRDefault="00000000">
            <w:pPr>
              <w:jc w:val="center"/>
            </w:pPr>
            <w:r>
              <w:rPr>
                <w:rFonts w:ascii="Ofelia Display Regular" w:eastAsia="Ofelia Display Regular" w:hAnsi="Ofelia Display Regular" w:cs="Ofelia Display Regular"/>
                <w:color w:val="000000"/>
                <w:sz w:val="16"/>
                <w:szCs w:val="16"/>
              </w:rPr>
              <w:t>-</w:t>
            </w:r>
          </w:p>
        </w:tc>
      </w:tr>
      <w:tr w:rsidR="00DA421A" w14:paraId="4F427AA2" w14:textId="77777777">
        <w:tblPrEx>
          <w:tblCellMar>
            <w:top w:w="0" w:type="dxa"/>
            <w:bottom w:w="0" w:type="dxa"/>
          </w:tblCellMar>
        </w:tblPrEx>
        <w:tc>
          <w:tcPr>
            <w:tcW w:w="5004"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422D8977" w14:textId="77777777" w:rsidR="00DA421A" w:rsidRPr="008301E7" w:rsidRDefault="00000000">
            <w:pPr>
              <w:rPr>
                <w:lang w:val="en-US"/>
              </w:rPr>
            </w:pPr>
            <w:r w:rsidRPr="008301E7">
              <w:rPr>
                <w:rFonts w:ascii="Ofelia Display Regular" w:eastAsia="Ofelia Display Regular" w:hAnsi="Ofelia Display Regular" w:cs="Ofelia Display Regular"/>
                <w:color w:val="000000"/>
                <w:sz w:val="16"/>
                <w:szCs w:val="16"/>
                <w:lang w:val="en-US"/>
              </w:rPr>
              <w:t>viii. Capitalization and financial leasing companies</w:t>
            </w:r>
          </w:p>
        </w:tc>
        <w:tc>
          <w:tcPr>
            <w:tcW w:w="2500"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67FF7BEF" w14:textId="77777777" w:rsidR="00DA421A" w:rsidRDefault="00000000">
            <w:pPr>
              <w:jc w:val="center"/>
            </w:pPr>
            <w:r>
              <w:rPr>
                <w:rFonts w:ascii="Ofelia Display Regular" w:eastAsia="Ofelia Display Regular" w:hAnsi="Ofelia Display Regular" w:cs="Ofelia Display Regular"/>
                <w:color w:val="000000"/>
                <w:sz w:val="16"/>
                <w:szCs w:val="16"/>
              </w:rPr>
              <w:t>-</w:t>
            </w:r>
          </w:p>
        </w:tc>
      </w:tr>
      <w:tr w:rsidR="00DA421A" w14:paraId="42CDA523" w14:textId="77777777">
        <w:tblPrEx>
          <w:tblCellMar>
            <w:top w:w="0" w:type="dxa"/>
            <w:bottom w:w="0" w:type="dxa"/>
          </w:tblCellMar>
        </w:tblPrEx>
        <w:tc>
          <w:tcPr>
            <w:tcW w:w="5004"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44676787" w14:textId="77777777" w:rsidR="00DA421A" w:rsidRDefault="00000000">
            <w:proofErr w:type="spellStart"/>
            <w:r>
              <w:rPr>
                <w:rFonts w:ascii="Ofelia Display Regular" w:eastAsia="Ofelia Display Regular" w:hAnsi="Ofelia Display Regular" w:cs="Ofelia Display Regular"/>
                <w:color w:val="000000"/>
                <w:sz w:val="16"/>
                <w:szCs w:val="16"/>
              </w:rPr>
              <w:t>ix</w:t>
            </w:r>
            <w:proofErr w:type="spellEnd"/>
            <w:r>
              <w:rPr>
                <w:rFonts w:ascii="Ofelia Display Regular" w:eastAsia="Ofelia Display Regular" w:hAnsi="Ofelia Display Regular" w:cs="Ofelia Display Regular"/>
                <w:color w:val="000000"/>
                <w:sz w:val="16"/>
                <w:szCs w:val="16"/>
              </w:rPr>
              <w:t xml:space="preserve">. </w:t>
            </w:r>
            <w:proofErr w:type="spellStart"/>
            <w:r>
              <w:rPr>
                <w:rFonts w:ascii="Ofelia Display Regular" w:eastAsia="Ofelia Display Regular" w:hAnsi="Ofelia Display Regular" w:cs="Ofelia Display Regular"/>
                <w:color w:val="000000"/>
                <w:sz w:val="16"/>
                <w:szCs w:val="16"/>
              </w:rPr>
              <w:t>Investment</w:t>
            </w:r>
            <w:proofErr w:type="spellEnd"/>
            <w:r>
              <w:rPr>
                <w:rFonts w:ascii="Ofelia Display Regular" w:eastAsia="Ofelia Display Regular" w:hAnsi="Ofelia Display Regular" w:cs="Ofelia Display Regular"/>
                <w:color w:val="000000"/>
                <w:sz w:val="16"/>
                <w:szCs w:val="16"/>
              </w:rPr>
              <w:t xml:space="preserve"> clubs</w:t>
            </w:r>
          </w:p>
        </w:tc>
        <w:tc>
          <w:tcPr>
            <w:tcW w:w="2500"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4DFB753E" w14:textId="77777777" w:rsidR="00DA421A" w:rsidRDefault="00000000">
            <w:pPr>
              <w:jc w:val="center"/>
            </w:pPr>
            <w:r>
              <w:rPr>
                <w:rFonts w:ascii="Ofelia Display Regular" w:eastAsia="Ofelia Display Regular" w:hAnsi="Ofelia Display Regular" w:cs="Ofelia Display Regular"/>
                <w:color w:val="000000"/>
                <w:sz w:val="16"/>
                <w:szCs w:val="16"/>
              </w:rPr>
              <w:t>-</w:t>
            </w:r>
          </w:p>
        </w:tc>
      </w:tr>
      <w:tr w:rsidR="00DA421A" w14:paraId="6B242DCE" w14:textId="77777777">
        <w:tblPrEx>
          <w:tblCellMar>
            <w:top w:w="0" w:type="dxa"/>
            <w:bottom w:w="0" w:type="dxa"/>
          </w:tblCellMar>
        </w:tblPrEx>
        <w:tc>
          <w:tcPr>
            <w:tcW w:w="5004"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664512D8" w14:textId="77777777" w:rsidR="00DA421A" w:rsidRDefault="00000000">
            <w:r>
              <w:rPr>
                <w:rFonts w:ascii="Ofelia Display Regular" w:eastAsia="Ofelia Display Regular" w:hAnsi="Ofelia Display Regular" w:cs="Ofelia Display Regular"/>
                <w:color w:val="000000"/>
                <w:sz w:val="16"/>
                <w:szCs w:val="16"/>
              </w:rPr>
              <w:t xml:space="preserve">x. </w:t>
            </w:r>
            <w:proofErr w:type="spellStart"/>
            <w:r>
              <w:rPr>
                <w:rFonts w:ascii="Ofelia Display Regular" w:eastAsia="Ofelia Display Regular" w:hAnsi="Ofelia Display Regular" w:cs="Ofelia Display Regular"/>
                <w:color w:val="000000"/>
                <w:sz w:val="16"/>
                <w:szCs w:val="16"/>
              </w:rPr>
              <w:t>Investment</w:t>
            </w:r>
            <w:proofErr w:type="spellEnd"/>
            <w:r>
              <w:rPr>
                <w:rFonts w:ascii="Ofelia Display Regular" w:eastAsia="Ofelia Display Regular" w:hAnsi="Ofelia Display Regular" w:cs="Ofelia Display Regular"/>
                <w:color w:val="000000"/>
                <w:sz w:val="16"/>
                <w:szCs w:val="16"/>
              </w:rPr>
              <w:t xml:space="preserve"> </w:t>
            </w:r>
            <w:proofErr w:type="spellStart"/>
            <w:r>
              <w:rPr>
                <w:rFonts w:ascii="Ofelia Display Regular" w:eastAsia="Ofelia Display Regular" w:hAnsi="Ofelia Display Regular" w:cs="Ofelia Display Regular"/>
                <w:color w:val="000000"/>
                <w:sz w:val="16"/>
                <w:szCs w:val="16"/>
              </w:rPr>
              <w:t>funds</w:t>
            </w:r>
            <w:proofErr w:type="spellEnd"/>
          </w:p>
        </w:tc>
        <w:tc>
          <w:tcPr>
            <w:tcW w:w="2500"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02F0CE3A" w14:textId="77777777" w:rsidR="00DA421A" w:rsidRDefault="00000000">
            <w:pPr>
              <w:jc w:val="center"/>
            </w:pPr>
            <w:r>
              <w:rPr>
                <w:rFonts w:ascii="Ofelia Display Regular" w:eastAsia="Ofelia Display Regular" w:hAnsi="Ofelia Display Regular" w:cs="Ofelia Display Regular"/>
                <w:color w:val="000000"/>
                <w:sz w:val="16"/>
                <w:szCs w:val="16"/>
              </w:rPr>
              <w:t>576,364,203.36</w:t>
            </w:r>
          </w:p>
        </w:tc>
      </w:tr>
      <w:tr w:rsidR="00DA421A" w14:paraId="5FCBD608" w14:textId="77777777">
        <w:tblPrEx>
          <w:tblCellMar>
            <w:top w:w="0" w:type="dxa"/>
            <w:bottom w:w="0" w:type="dxa"/>
          </w:tblCellMar>
        </w:tblPrEx>
        <w:tc>
          <w:tcPr>
            <w:tcW w:w="5004"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65FE3484" w14:textId="77777777" w:rsidR="00DA421A" w:rsidRDefault="00000000">
            <w:r>
              <w:rPr>
                <w:rFonts w:ascii="Ofelia Display Regular" w:eastAsia="Ofelia Display Regular" w:hAnsi="Ofelia Display Regular" w:cs="Ofelia Display Regular"/>
                <w:color w:val="000000"/>
                <w:sz w:val="16"/>
                <w:szCs w:val="16"/>
              </w:rPr>
              <w:lastRenderedPageBreak/>
              <w:t>xi. Non-</w:t>
            </w:r>
            <w:proofErr w:type="spellStart"/>
            <w:r>
              <w:rPr>
                <w:rFonts w:ascii="Ofelia Display Regular" w:eastAsia="Ofelia Display Regular" w:hAnsi="Ofelia Display Regular" w:cs="Ofelia Display Regular"/>
                <w:color w:val="000000"/>
                <w:sz w:val="16"/>
                <w:szCs w:val="16"/>
              </w:rPr>
              <w:t>resident</w:t>
            </w:r>
            <w:proofErr w:type="spellEnd"/>
            <w:r>
              <w:rPr>
                <w:rFonts w:ascii="Ofelia Display Regular" w:eastAsia="Ofelia Display Regular" w:hAnsi="Ofelia Display Regular" w:cs="Ofelia Display Regular"/>
                <w:color w:val="000000"/>
                <w:sz w:val="16"/>
                <w:szCs w:val="16"/>
              </w:rPr>
              <w:t xml:space="preserve"> </w:t>
            </w:r>
            <w:proofErr w:type="spellStart"/>
            <w:r>
              <w:rPr>
                <w:rFonts w:ascii="Ofelia Display Regular" w:eastAsia="Ofelia Display Regular" w:hAnsi="Ofelia Display Regular" w:cs="Ofelia Display Regular"/>
                <w:color w:val="000000"/>
                <w:sz w:val="16"/>
                <w:szCs w:val="16"/>
              </w:rPr>
              <w:t>investors</w:t>
            </w:r>
            <w:proofErr w:type="spellEnd"/>
          </w:p>
        </w:tc>
        <w:tc>
          <w:tcPr>
            <w:tcW w:w="2500"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6431A676" w14:textId="77777777" w:rsidR="00DA421A" w:rsidRDefault="00000000">
            <w:pPr>
              <w:jc w:val="center"/>
            </w:pPr>
            <w:r>
              <w:rPr>
                <w:rFonts w:ascii="Ofelia Display Regular" w:eastAsia="Ofelia Display Regular" w:hAnsi="Ofelia Display Regular" w:cs="Ofelia Display Regular"/>
                <w:color w:val="000000"/>
                <w:sz w:val="16"/>
                <w:szCs w:val="16"/>
              </w:rPr>
              <w:t>250,254,243.45</w:t>
            </w:r>
          </w:p>
        </w:tc>
      </w:tr>
      <w:tr w:rsidR="00DA421A" w14:paraId="4A66034F" w14:textId="77777777">
        <w:tblPrEx>
          <w:tblCellMar>
            <w:top w:w="0" w:type="dxa"/>
            <w:bottom w:w="0" w:type="dxa"/>
          </w:tblCellMar>
        </w:tblPrEx>
        <w:tc>
          <w:tcPr>
            <w:tcW w:w="5004"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29DED097" w14:textId="77777777" w:rsidR="00DA421A" w:rsidRPr="008301E7" w:rsidRDefault="00000000">
            <w:pPr>
              <w:rPr>
                <w:lang w:val="en-US"/>
              </w:rPr>
            </w:pPr>
            <w:r w:rsidRPr="008301E7">
              <w:rPr>
                <w:rFonts w:ascii="Ofelia Display Regular" w:eastAsia="Ofelia Display Regular" w:hAnsi="Ofelia Display Regular" w:cs="Ofelia Display Regular"/>
                <w:color w:val="000000"/>
                <w:sz w:val="16"/>
                <w:szCs w:val="16"/>
                <w:lang w:val="en-US"/>
              </w:rPr>
              <w:t>xii. Others (legal entities abroad)</w:t>
            </w:r>
          </w:p>
        </w:tc>
        <w:tc>
          <w:tcPr>
            <w:tcW w:w="2500"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63F508F8" w14:textId="77777777" w:rsidR="00DA421A" w:rsidRDefault="00000000">
            <w:pPr>
              <w:jc w:val="center"/>
            </w:pPr>
            <w:r>
              <w:rPr>
                <w:rFonts w:ascii="Ofelia Display Regular" w:eastAsia="Ofelia Display Regular" w:hAnsi="Ofelia Display Regular" w:cs="Ofelia Display Regular"/>
                <w:color w:val="000000"/>
                <w:sz w:val="16"/>
                <w:szCs w:val="16"/>
              </w:rPr>
              <w:t>-</w:t>
            </w:r>
          </w:p>
        </w:tc>
      </w:tr>
      <w:tr w:rsidR="00DA421A" w14:paraId="197C4E89" w14:textId="77777777">
        <w:tblPrEx>
          <w:tblCellMar>
            <w:top w:w="0" w:type="dxa"/>
            <w:bottom w:w="0" w:type="dxa"/>
          </w:tblCellMar>
        </w:tblPrEx>
        <w:tc>
          <w:tcPr>
            <w:tcW w:w="5004" w:type="dxa"/>
            <w:tcBorders>
              <w:top w:val="single" w:sz="4" w:space="0" w:color="000000"/>
              <w:left w:val="single" w:sz="4" w:space="0" w:color="000000"/>
              <w:bottom w:val="single" w:sz="4" w:space="0" w:color="000000"/>
              <w:right w:val="single" w:sz="4" w:space="0" w:color="000000"/>
            </w:tcBorders>
            <w:shd w:val="clear" w:color="auto" w:fill="D9D9D9"/>
            <w:tcMar>
              <w:top w:w="50" w:type="dxa"/>
              <w:left w:w="80" w:type="dxa"/>
              <w:bottom w:w="50" w:type="dxa"/>
              <w:right w:w="80" w:type="dxa"/>
            </w:tcMar>
          </w:tcPr>
          <w:p w14:paraId="4699D925" w14:textId="77777777" w:rsidR="00DA421A" w:rsidRDefault="00000000">
            <w:r>
              <w:rPr>
                <w:rFonts w:ascii="Ofelia Display Bold" w:eastAsia="Ofelia Display Bold" w:hAnsi="Ofelia Display Bold" w:cs="Ofelia Display Bold"/>
                <w:color w:val="000000"/>
                <w:sz w:val="16"/>
                <w:szCs w:val="16"/>
              </w:rPr>
              <w:t>Total</w:t>
            </w:r>
          </w:p>
        </w:tc>
        <w:tc>
          <w:tcPr>
            <w:tcW w:w="2500" w:type="dxa"/>
            <w:tcBorders>
              <w:top w:val="single" w:sz="4" w:space="0" w:color="000000"/>
              <w:left w:val="single" w:sz="4" w:space="0" w:color="000000"/>
              <w:bottom w:val="single" w:sz="4" w:space="0" w:color="000000"/>
              <w:right w:val="single" w:sz="4" w:space="0" w:color="000000"/>
            </w:tcBorders>
            <w:shd w:val="clear" w:color="auto" w:fill="D9D9D9"/>
            <w:tcMar>
              <w:top w:w="50" w:type="dxa"/>
              <w:left w:w="80" w:type="dxa"/>
              <w:bottom w:w="50" w:type="dxa"/>
              <w:right w:w="80" w:type="dxa"/>
            </w:tcMar>
          </w:tcPr>
          <w:p w14:paraId="172C4C6A" w14:textId="77777777" w:rsidR="00DA421A" w:rsidRDefault="00000000">
            <w:pPr>
              <w:jc w:val="center"/>
            </w:pPr>
            <w:r>
              <w:rPr>
                <w:rFonts w:ascii="Ofelia Display Bold" w:eastAsia="Ofelia Display Bold" w:hAnsi="Ofelia Display Bold" w:cs="Ofelia Display Bold"/>
                <w:color w:val="000000"/>
                <w:sz w:val="16"/>
                <w:szCs w:val="16"/>
              </w:rPr>
              <w:t>5,062,770,650.32</w:t>
            </w:r>
          </w:p>
        </w:tc>
      </w:tr>
    </w:tbl>
    <w:p w14:paraId="50DD90F2" w14:textId="77777777" w:rsidR="00DA421A" w:rsidRDefault="00DA421A">
      <w:pPr>
        <w:spacing w:after="120"/>
      </w:pPr>
    </w:p>
    <w:p w14:paraId="5F0E7013" w14:textId="77777777" w:rsidR="00DA421A" w:rsidRPr="008301E7" w:rsidRDefault="00000000">
      <w:pPr>
        <w:spacing w:before="280" w:after="120"/>
        <w:ind w:left="283"/>
        <w:rPr>
          <w:lang w:val="en-US"/>
        </w:rPr>
      </w:pPr>
      <w:r w:rsidRPr="008301E7">
        <w:rPr>
          <w:rFonts w:ascii="Ofelia Display Bold" w:eastAsia="Ofelia Display Bold" w:hAnsi="Ofelia Display Bold" w:cs="Ofelia Display Bold"/>
          <w:color w:val="000000"/>
          <w:lang w:val="en-US"/>
        </w:rPr>
        <w:t>6.4 Provide the value of financial assets under management, broken down by:</w:t>
      </w:r>
    </w:p>
    <w:p w14:paraId="47EE72C7" w14:textId="77777777" w:rsidR="00DA421A" w:rsidRPr="008301E7" w:rsidRDefault="00DA421A">
      <w:pPr>
        <w:spacing w:after="80"/>
        <w:rPr>
          <w:lang w:val="en-US"/>
        </w:rPr>
      </w:pPr>
    </w:p>
    <w:tbl>
      <w:tblPr>
        <w:tblW w:w="7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004"/>
        <w:gridCol w:w="2500"/>
      </w:tblGrid>
      <w:tr w:rsidR="00DA421A" w14:paraId="075EA4B5" w14:textId="77777777">
        <w:tblPrEx>
          <w:tblCellMar>
            <w:top w:w="0" w:type="dxa"/>
            <w:bottom w:w="0" w:type="dxa"/>
          </w:tblCellMar>
        </w:tblPrEx>
        <w:tc>
          <w:tcPr>
            <w:tcW w:w="5004" w:type="dxa"/>
            <w:tcBorders>
              <w:top w:val="single" w:sz="4" w:space="0" w:color="000000"/>
              <w:left w:val="single" w:sz="4" w:space="0" w:color="000000"/>
              <w:bottom w:val="single" w:sz="4" w:space="0" w:color="000000"/>
              <w:right w:val="single" w:sz="4" w:space="0" w:color="000000"/>
            </w:tcBorders>
            <w:shd w:val="clear" w:color="auto" w:fill="D9D9D9"/>
            <w:tcMar>
              <w:top w:w="50" w:type="dxa"/>
              <w:left w:w="80" w:type="dxa"/>
              <w:bottom w:w="50" w:type="dxa"/>
              <w:right w:w="80" w:type="dxa"/>
            </w:tcMar>
          </w:tcPr>
          <w:p w14:paraId="21B60906" w14:textId="77777777" w:rsidR="00DA421A" w:rsidRDefault="00000000">
            <w:pPr>
              <w:jc w:val="center"/>
            </w:pPr>
            <w:proofErr w:type="spellStart"/>
            <w:r>
              <w:rPr>
                <w:rFonts w:ascii="Ofelia Display Bold" w:eastAsia="Ofelia Display Bold" w:hAnsi="Ofelia Display Bold" w:cs="Ofelia Display Bold"/>
                <w:color w:val="000000"/>
                <w:sz w:val="16"/>
                <w:szCs w:val="16"/>
              </w:rPr>
              <w:t>Asset</w:t>
            </w:r>
            <w:proofErr w:type="spellEnd"/>
            <w:r>
              <w:rPr>
                <w:rFonts w:ascii="Ofelia Display Bold" w:eastAsia="Ofelia Display Bold" w:hAnsi="Ofelia Display Bold" w:cs="Ofelia Display Bold"/>
                <w:color w:val="000000"/>
                <w:sz w:val="16"/>
                <w:szCs w:val="16"/>
              </w:rPr>
              <w:t xml:space="preserve"> </w:t>
            </w:r>
            <w:proofErr w:type="spellStart"/>
            <w:r>
              <w:rPr>
                <w:rFonts w:ascii="Ofelia Display Bold" w:eastAsia="Ofelia Display Bold" w:hAnsi="Ofelia Display Bold" w:cs="Ofelia Display Bold"/>
                <w:color w:val="000000"/>
                <w:sz w:val="16"/>
                <w:szCs w:val="16"/>
              </w:rPr>
              <w:t>Class</w:t>
            </w:r>
            <w:proofErr w:type="spellEnd"/>
          </w:p>
        </w:tc>
        <w:tc>
          <w:tcPr>
            <w:tcW w:w="2500" w:type="dxa"/>
            <w:tcBorders>
              <w:top w:val="single" w:sz="4" w:space="0" w:color="000000"/>
              <w:left w:val="single" w:sz="4" w:space="0" w:color="000000"/>
              <w:bottom w:val="single" w:sz="4" w:space="0" w:color="000000"/>
              <w:right w:val="single" w:sz="4" w:space="0" w:color="000000"/>
            </w:tcBorders>
            <w:shd w:val="clear" w:color="auto" w:fill="D9D9D9"/>
            <w:tcMar>
              <w:top w:w="50" w:type="dxa"/>
              <w:left w:w="80" w:type="dxa"/>
              <w:bottom w:w="50" w:type="dxa"/>
              <w:right w:w="80" w:type="dxa"/>
            </w:tcMar>
          </w:tcPr>
          <w:p w14:paraId="5F84DEA7" w14:textId="77777777" w:rsidR="00DA421A" w:rsidRDefault="00000000">
            <w:pPr>
              <w:jc w:val="center"/>
            </w:pPr>
            <w:proofErr w:type="spellStart"/>
            <w:r>
              <w:rPr>
                <w:rFonts w:ascii="Ofelia Display Bold" w:eastAsia="Ofelia Display Bold" w:hAnsi="Ofelia Display Bold" w:cs="Ofelia Display Bold"/>
                <w:color w:val="000000"/>
                <w:sz w:val="16"/>
                <w:szCs w:val="16"/>
              </w:rPr>
              <w:t>Amount</w:t>
            </w:r>
            <w:proofErr w:type="spellEnd"/>
            <w:r>
              <w:rPr>
                <w:rFonts w:ascii="Ofelia Display Bold" w:eastAsia="Ofelia Display Bold" w:hAnsi="Ofelia Display Bold" w:cs="Ofelia Display Bold"/>
                <w:color w:val="000000"/>
                <w:sz w:val="16"/>
                <w:szCs w:val="16"/>
              </w:rPr>
              <w:t xml:space="preserve"> (BRL)</w:t>
            </w:r>
          </w:p>
        </w:tc>
      </w:tr>
      <w:tr w:rsidR="00DA421A" w14:paraId="7A63ADDA" w14:textId="77777777">
        <w:tblPrEx>
          <w:tblCellMar>
            <w:top w:w="0" w:type="dxa"/>
            <w:bottom w:w="0" w:type="dxa"/>
          </w:tblCellMar>
        </w:tblPrEx>
        <w:tc>
          <w:tcPr>
            <w:tcW w:w="5004"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54E166C7" w14:textId="77777777" w:rsidR="00DA421A" w:rsidRDefault="00000000">
            <w:r>
              <w:rPr>
                <w:rFonts w:ascii="Ofelia Display Regular" w:eastAsia="Ofelia Display Regular" w:hAnsi="Ofelia Display Regular" w:cs="Ofelia Display Regular"/>
                <w:color w:val="000000"/>
                <w:sz w:val="16"/>
                <w:szCs w:val="16"/>
              </w:rPr>
              <w:t xml:space="preserve">a. </w:t>
            </w:r>
            <w:proofErr w:type="spellStart"/>
            <w:r>
              <w:rPr>
                <w:rFonts w:ascii="Ofelia Display Regular" w:eastAsia="Ofelia Display Regular" w:hAnsi="Ofelia Display Regular" w:cs="Ofelia Display Regular"/>
                <w:color w:val="000000"/>
                <w:sz w:val="16"/>
                <w:szCs w:val="16"/>
              </w:rPr>
              <w:t>Equities</w:t>
            </w:r>
            <w:proofErr w:type="spellEnd"/>
          </w:p>
        </w:tc>
        <w:tc>
          <w:tcPr>
            <w:tcW w:w="2500"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6630D4E1" w14:textId="77777777" w:rsidR="00DA421A" w:rsidRDefault="00000000">
            <w:pPr>
              <w:jc w:val="center"/>
            </w:pPr>
            <w:r>
              <w:rPr>
                <w:rFonts w:ascii="Ofelia Display Regular" w:eastAsia="Ofelia Display Regular" w:hAnsi="Ofelia Display Regular" w:cs="Ofelia Display Regular"/>
                <w:color w:val="000000"/>
                <w:sz w:val="16"/>
                <w:szCs w:val="16"/>
              </w:rPr>
              <w:t>79,160,060.01</w:t>
            </w:r>
          </w:p>
        </w:tc>
      </w:tr>
      <w:tr w:rsidR="00DA421A" w14:paraId="6C9208ED" w14:textId="77777777">
        <w:tblPrEx>
          <w:tblCellMar>
            <w:top w:w="0" w:type="dxa"/>
            <w:bottom w:w="0" w:type="dxa"/>
          </w:tblCellMar>
        </w:tblPrEx>
        <w:tc>
          <w:tcPr>
            <w:tcW w:w="5004"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5D117689" w14:textId="77777777" w:rsidR="00DA421A" w:rsidRPr="008301E7" w:rsidRDefault="00000000">
            <w:pPr>
              <w:rPr>
                <w:lang w:val="en-US"/>
              </w:rPr>
            </w:pPr>
            <w:r w:rsidRPr="008301E7">
              <w:rPr>
                <w:rFonts w:ascii="Ofelia Display Regular" w:eastAsia="Ofelia Display Regular" w:hAnsi="Ofelia Display Regular" w:cs="Ofelia Display Regular"/>
                <w:color w:val="000000"/>
                <w:sz w:val="16"/>
                <w:szCs w:val="16"/>
                <w:lang w:val="en-US"/>
              </w:rPr>
              <w:t>b. Debentures and other fixed-income securities issued by non-financial legal entities</w:t>
            </w:r>
          </w:p>
        </w:tc>
        <w:tc>
          <w:tcPr>
            <w:tcW w:w="2500"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01FD46CE" w14:textId="77777777" w:rsidR="00DA421A" w:rsidRDefault="00000000">
            <w:pPr>
              <w:jc w:val="center"/>
            </w:pPr>
            <w:r>
              <w:rPr>
                <w:rFonts w:ascii="Ofelia Display Regular" w:eastAsia="Ofelia Display Regular" w:hAnsi="Ofelia Display Regular" w:cs="Ofelia Display Regular"/>
                <w:color w:val="000000"/>
                <w:sz w:val="16"/>
                <w:szCs w:val="16"/>
              </w:rPr>
              <w:t>51,081,769.68</w:t>
            </w:r>
          </w:p>
        </w:tc>
      </w:tr>
      <w:tr w:rsidR="00DA421A" w14:paraId="05F03CC8" w14:textId="77777777">
        <w:tblPrEx>
          <w:tblCellMar>
            <w:top w:w="0" w:type="dxa"/>
            <w:bottom w:w="0" w:type="dxa"/>
          </w:tblCellMar>
        </w:tblPrEx>
        <w:tc>
          <w:tcPr>
            <w:tcW w:w="5004"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396D5FDD" w14:textId="77777777" w:rsidR="00DA421A" w:rsidRPr="008301E7" w:rsidRDefault="00000000">
            <w:pPr>
              <w:rPr>
                <w:lang w:val="en-US"/>
              </w:rPr>
            </w:pPr>
            <w:r w:rsidRPr="008301E7">
              <w:rPr>
                <w:rFonts w:ascii="Ofelia Display Regular" w:eastAsia="Ofelia Display Regular" w:hAnsi="Ofelia Display Regular" w:cs="Ofelia Display Regular"/>
                <w:color w:val="000000"/>
                <w:sz w:val="16"/>
                <w:szCs w:val="16"/>
                <w:lang w:val="en-US"/>
              </w:rPr>
              <w:t>c. Fixed-income securities issued by financial legal entities</w:t>
            </w:r>
          </w:p>
        </w:tc>
        <w:tc>
          <w:tcPr>
            <w:tcW w:w="2500"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3403841E" w14:textId="77777777" w:rsidR="00DA421A" w:rsidRDefault="00000000">
            <w:pPr>
              <w:jc w:val="center"/>
            </w:pPr>
            <w:r>
              <w:rPr>
                <w:rFonts w:ascii="Ofelia Display Regular" w:eastAsia="Ofelia Display Regular" w:hAnsi="Ofelia Display Regular" w:cs="Ofelia Display Regular"/>
                <w:color w:val="000000"/>
                <w:sz w:val="16"/>
                <w:szCs w:val="16"/>
              </w:rPr>
              <w:t>279,234,153.51</w:t>
            </w:r>
          </w:p>
        </w:tc>
      </w:tr>
      <w:tr w:rsidR="00DA421A" w14:paraId="0D1AA81B" w14:textId="77777777">
        <w:tblPrEx>
          <w:tblCellMar>
            <w:top w:w="0" w:type="dxa"/>
            <w:bottom w:w="0" w:type="dxa"/>
          </w:tblCellMar>
        </w:tblPrEx>
        <w:tc>
          <w:tcPr>
            <w:tcW w:w="5004"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6C587BE0" w14:textId="77777777" w:rsidR="00DA421A" w:rsidRPr="008301E7" w:rsidRDefault="00000000">
            <w:pPr>
              <w:rPr>
                <w:lang w:val="en-US"/>
              </w:rPr>
            </w:pPr>
            <w:r w:rsidRPr="008301E7">
              <w:rPr>
                <w:rFonts w:ascii="Ofelia Display Regular" w:eastAsia="Ofelia Display Regular" w:hAnsi="Ofelia Display Regular" w:cs="Ofelia Display Regular"/>
                <w:color w:val="000000"/>
                <w:sz w:val="16"/>
                <w:szCs w:val="16"/>
                <w:lang w:val="en-US"/>
              </w:rPr>
              <w:t>d. Units of equity investment funds</w:t>
            </w:r>
          </w:p>
        </w:tc>
        <w:tc>
          <w:tcPr>
            <w:tcW w:w="2500"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19953B8F" w14:textId="77777777" w:rsidR="00DA421A" w:rsidRDefault="00000000">
            <w:pPr>
              <w:jc w:val="center"/>
            </w:pPr>
            <w:r>
              <w:rPr>
                <w:rFonts w:ascii="Ofelia Display Regular" w:eastAsia="Ofelia Display Regular" w:hAnsi="Ofelia Display Regular" w:cs="Ofelia Display Regular"/>
                <w:color w:val="000000"/>
                <w:sz w:val="16"/>
                <w:szCs w:val="16"/>
              </w:rPr>
              <w:t>351,800,827.88</w:t>
            </w:r>
          </w:p>
        </w:tc>
      </w:tr>
      <w:tr w:rsidR="00DA421A" w14:paraId="109135CE" w14:textId="77777777">
        <w:tblPrEx>
          <w:tblCellMar>
            <w:top w:w="0" w:type="dxa"/>
            <w:bottom w:w="0" w:type="dxa"/>
          </w:tblCellMar>
        </w:tblPrEx>
        <w:tc>
          <w:tcPr>
            <w:tcW w:w="5004"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52AFCE67" w14:textId="77777777" w:rsidR="00DA421A" w:rsidRPr="008301E7" w:rsidRDefault="00000000">
            <w:pPr>
              <w:rPr>
                <w:lang w:val="en-US"/>
              </w:rPr>
            </w:pPr>
            <w:r w:rsidRPr="008301E7">
              <w:rPr>
                <w:rFonts w:ascii="Ofelia Display Regular" w:eastAsia="Ofelia Display Regular" w:hAnsi="Ofelia Display Regular" w:cs="Ofelia Display Regular"/>
                <w:color w:val="000000"/>
                <w:sz w:val="16"/>
                <w:szCs w:val="16"/>
                <w:lang w:val="en-US"/>
              </w:rPr>
              <w:t>e. Units of private equity investment funds</w:t>
            </w:r>
          </w:p>
        </w:tc>
        <w:tc>
          <w:tcPr>
            <w:tcW w:w="2500"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3D8E20E8" w14:textId="77777777" w:rsidR="00DA421A" w:rsidRDefault="00000000">
            <w:pPr>
              <w:jc w:val="center"/>
            </w:pPr>
            <w:r>
              <w:rPr>
                <w:rFonts w:ascii="Ofelia Display Regular" w:eastAsia="Ofelia Display Regular" w:hAnsi="Ofelia Display Regular" w:cs="Ofelia Display Regular"/>
                <w:color w:val="000000"/>
                <w:sz w:val="16"/>
                <w:szCs w:val="16"/>
              </w:rPr>
              <w:t>128,088,593.64</w:t>
            </w:r>
          </w:p>
        </w:tc>
      </w:tr>
      <w:tr w:rsidR="00DA421A" w14:paraId="5B01E3B2" w14:textId="77777777">
        <w:tblPrEx>
          <w:tblCellMar>
            <w:top w:w="0" w:type="dxa"/>
            <w:bottom w:w="0" w:type="dxa"/>
          </w:tblCellMar>
        </w:tblPrEx>
        <w:tc>
          <w:tcPr>
            <w:tcW w:w="5004"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2DC9EB4A" w14:textId="77777777" w:rsidR="00DA421A" w:rsidRPr="008301E7" w:rsidRDefault="00000000">
            <w:pPr>
              <w:rPr>
                <w:lang w:val="en-US"/>
              </w:rPr>
            </w:pPr>
            <w:r w:rsidRPr="008301E7">
              <w:rPr>
                <w:rFonts w:ascii="Ofelia Display Regular" w:eastAsia="Ofelia Display Regular" w:hAnsi="Ofelia Display Regular" w:cs="Ofelia Display Regular"/>
                <w:color w:val="000000"/>
                <w:sz w:val="16"/>
                <w:szCs w:val="16"/>
                <w:lang w:val="en-US"/>
              </w:rPr>
              <w:t>f. Units of real estate investment funds</w:t>
            </w:r>
          </w:p>
        </w:tc>
        <w:tc>
          <w:tcPr>
            <w:tcW w:w="2500"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36544C5A" w14:textId="77777777" w:rsidR="00DA421A" w:rsidRDefault="00000000">
            <w:pPr>
              <w:jc w:val="center"/>
            </w:pPr>
            <w:r>
              <w:rPr>
                <w:rFonts w:ascii="Ofelia Display Regular" w:eastAsia="Ofelia Display Regular" w:hAnsi="Ofelia Display Regular" w:cs="Ofelia Display Regular"/>
                <w:color w:val="000000"/>
                <w:sz w:val="16"/>
                <w:szCs w:val="16"/>
              </w:rPr>
              <w:t>45,610,215.05</w:t>
            </w:r>
          </w:p>
        </w:tc>
      </w:tr>
      <w:tr w:rsidR="00DA421A" w14:paraId="6896F833" w14:textId="77777777">
        <w:tblPrEx>
          <w:tblCellMar>
            <w:top w:w="0" w:type="dxa"/>
            <w:bottom w:w="0" w:type="dxa"/>
          </w:tblCellMar>
        </w:tblPrEx>
        <w:tc>
          <w:tcPr>
            <w:tcW w:w="5004"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72891D0C" w14:textId="77777777" w:rsidR="00DA421A" w:rsidRPr="008301E7" w:rsidRDefault="00000000">
            <w:pPr>
              <w:rPr>
                <w:lang w:val="en-US"/>
              </w:rPr>
            </w:pPr>
            <w:r w:rsidRPr="008301E7">
              <w:rPr>
                <w:rFonts w:ascii="Ofelia Display Regular" w:eastAsia="Ofelia Display Regular" w:hAnsi="Ofelia Display Regular" w:cs="Ofelia Display Regular"/>
                <w:color w:val="000000"/>
                <w:sz w:val="16"/>
                <w:szCs w:val="16"/>
                <w:lang w:val="en-US"/>
              </w:rPr>
              <w:t>g. Units of credit receivables investment funds</w:t>
            </w:r>
          </w:p>
        </w:tc>
        <w:tc>
          <w:tcPr>
            <w:tcW w:w="2500"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112C3918" w14:textId="77777777" w:rsidR="00DA421A" w:rsidRDefault="00000000">
            <w:pPr>
              <w:jc w:val="center"/>
            </w:pPr>
            <w:r>
              <w:rPr>
                <w:rFonts w:ascii="Ofelia Display Regular" w:eastAsia="Ofelia Display Regular" w:hAnsi="Ofelia Display Regular" w:cs="Ofelia Display Regular"/>
                <w:color w:val="000000"/>
                <w:sz w:val="16"/>
                <w:szCs w:val="16"/>
              </w:rPr>
              <w:t>762,187,390.80</w:t>
            </w:r>
          </w:p>
        </w:tc>
      </w:tr>
      <w:tr w:rsidR="00DA421A" w14:paraId="227FB940" w14:textId="77777777">
        <w:tblPrEx>
          <w:tblCellMar>
            <w:top w:w="0" w:type="dxa"/>
            <w:bottom w:w="0" w:type="dxa"/>
          </w:tblCellMar>
        </w:tblPrEx>
        <w:tc>
          <w:tcPr>
            <w:tcW w:w="5004"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02BCBC5C" w14:textId="77777777" w:rsidR="00DA421A" w:rsidRPr="008301E7" w:rsidRDefault="00000000">
            <w:pPr>
              <w:rPr>
                <w:lang w:val="en-US"/>
              </w:rPr>
            </w:pPr>
            <w:r w:rsidRPr="008301E7">
              <w:rPr>
                <w:rFonts w:ascii="Ofelia Display Regular" w:eastAsia="Ofelia Display Regular" w:hAnsi="Ofelia Display Regular" w:cs="Ofelia Display Regular"/>
                <w:color w:val="000000"/>
                <w:sz w:val="16"/>
                <w:szCs w:val="16"/>
                <w:lang w:val="en-US"/>
              </w:rPr>
              <w:t>h. Units of fixed-income investment funds</w:t>
            </w:r>
          </w:p>
        </w:tc>
        <w:tc>
          <w:tcPr>
            <w:tcW w:w="2500"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1D92C441" w14:textId="77777777" w:rsidR="00DA421A" w:rsidRDefault="00000000">
            <w:pPr>
              <w:jc w:val="center"/>
            </w:pPr>
            <w:r>
              <w:rPr>
                <w:rFonts w:ascii="Ofelia Display Regular" w:eastAsia="Ofelia Display Regular" w:hAnsi="Ofelia Display Regular" w:cs="Ofelia Display Regular"/>
                <w:color w:val="000000"/>
                <w:sz w:val="16"/>
                <w:szCs w:val="16"/>
              </w:rPr>
              <w:t>168,050,905.99</w:t>
            </w:r>
          </w:p>
        </w:tc>
      </w:tr>
      <w:tr w:rsidR="00DA421A" w14:paraId="173BB008" w14:textId="77777777">
        <w:tblPrEx>
          <w:tblCellMar>
            <w:top w:w="0" w:type="dxa"/>
            <w:bottom w:w="0" w:type="dxa"/>
          </w:tblCellMar>
        </w:tblPrEx>
        <w:tc>
          <w:tcPr>
            <w:tcW w:w="5004"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18F2893F" w14:textId="77777777" w:rsidR="00DA421A" w:rsidRPr="008301E7" w:rsidRDefault="00000000">
            <w:pPr>
              <w:rPr>
                <w:lang w:val="en-US"/>
              </w:rPr>
            </w:pPr>
            <w:proofErr w:type="spellStart"/>
            <w:r w:rsidRPr="008301E7">
              <w:rPr>
                <w:rFonts w:ascii="Ofelia Display Regular" w:eastAsia="Ofelia Display Regular" w:hAnsi="Ofelia Display Regular" w:cs="Ofelia Display Regular"/>
                <w:color w:val="000000"/>
                <w:sz w:val="16"/>
                <w:szCs w:val="16"/>
                <w:lang w:val="en-US"/>
              </w:rPr>
              <w:t>i</w:t>
            </w:r>
            <w:proofErr w:type="spellEnd"/>
            <w:r w:rsidRPr="008301E7">
              <w:rPr>
                <w:rFonts w:ascii="Ofelia Display Regular" w:eastAsia="Ofelia Display Regular" w:hAnsi="Ofelia Display Regular" w:cs="Ofelia Display Regular"/>
                <w:color w:val="000000"/>
                <w:sz w:val="16"/>
                <w:szCs w:val="16"/>
                <w:lang w:val="en-US"/>
              </w:rPr>
              <w:t>. Units of other investment funds</w:t>
            </w:r>
          </w:p>
        </w:tc>
        <w:tc>
          <w:tcPr>
            <w:tcW w:w="2500"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2B87E3D2" w14:textId="77777777" w:rsidR="00DA421A" w:rsidRDefault="00000000">
            <w:pPr>
              <w:jc w:val="center"/>
            </w:pPr>
            <w:r>
              <w:rPr>
                <w:rFonts w:ascii="Ofelia Display Regular" w:eastAsia="Ofelia Display Regular" w:hAnsi="Ofelia Display Regular" w:cs="Ofelia Display Regular"/>
                <w:color w:val="000000"/>
                <w:sz w:val="16"/>
                <w:szCs w:val="16"/>
              </w:rPr>
              <w:t>1,123,704,688.80</w:t>
            </w:r>
          </w:p>
        </w:tc>
      </w:tr>
      <w:tr w:rsidR="00DA421A" w14:paraId="00CFFD52" w14:textId="77777777">
        <w:tblPrEx>
          <w:tblCellMar>
            <w:top w:w="0" w:type="dxa"/>
            <w:bottom w:w="0" w:type="dxa"/>
          </w:tblCellMar>
        </w:tblPrEx>
        <w:tc>
          <w:tcPr>
            <w:tcW w:w="5004"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67DCD3FB" w14:textId="77777777" w:rsidR="00DA421A" w:rsidRDefault="00000000">
            <w:r>
              <w:rPr>
                <w:rFonts w:ascii="Ofelia Display Regular" w:eastAsia="Ofelia Display Regular" w:hAnsi="Ofelia Display Regular" w:cs="Ofelia Display Regular"/>
                <w:color w:val="000000"/>
                <w:sz w:val="16"/>
                <w:szCs w:val="16"/>
              </w:rPr>
              <w:t xml:space="preserve">j. </w:t>
            </w:r>
            <w:proofErr w:type="spellStart"/>
            <w:r>
              <w:rPr>
                <w:rFonts w:ascii="Ofelia Display Regular" w:eastAsia="Ofelia Display Regular" w:hAnsi="Ofelia Display Regular" w:cs="Ofelia Display Regular"/>
                <w:color w:val="000000"/>
                <w:sz w:val="16"/>
                <w:szCs w:val="16"/>
              </w:rPr>
              <w:t>Derivatives</w:t>
            </w:r>
            <w:proofErr w:type="spellEnd"/>
            <w:r>
              <w:rPr>
                <w:rFonts w:ascii="Ofelia Display Regular" w:eastAsia="Ofelia Display Regular" w:hAnsi="Ofelia Display Regular" w:cs="Ofelia Display Regular"/>
                <w:color w:val="000000"/>
                <w:sz w:val="16"/>
                <w:szCs w:val="16"/>
              </w:rPr>
              <w:t xml:space="preserve"> (</w:t>
            </w:r>
            <w:proofErr w:type="spellStart"/>
            <w:r>
              <w:rPr>
                <w:rFonts w:ascii="Ofelia Display Regular" w:eastAsia="Ofelia Display Regular" w:hAnsi="Ofelia Display Regular" w:cs="Ofelia Display Regular"/>
                <w:color w:val="000000"/>
                <w:sz w:val="16"/>
                <w:szCs w:val="16"/>
              </w:rPr>
              <w:t>market</w:t>
            </w:r>
            <w:proofErr w:type="spellEnd"/>
            <w:r>
              <w:rPr>
                <w:rFonts w:ascii="Ofelia Display Regular" w:eastAsia="Ofelia Display Regular" w:hAnsi="Ofelia Display Regular" w:cs="Ofelia Display Regular"/>
                <w:color w:val="000000"/>
                <w:sz w:val="16"/>
                <w:szCs w:val="16"/>
              </w:rPr>
              <w:t xml:space="preserve"> </w:t>
            </w:r>
            <w:proofErr w:type="spellStart"/>
            <w:r>
              <w:rPr>
                <w:rFonts w:ascii="Ofelia Display Regular" w:eastAsia="Ofelia Display Regular" w:hAnsi="Ofelia Display Regular" w:cs="Ofelia Display Regular"/>
                <w:color w:val="000000"/>
                <w:sz w:val="16"/>
                <w:szCs w:val="16"/>
              </w:rPr>
              <w:t>value</w:t>
            </w:r>
            <w:proofErr w:type="spellEnd"/>
            <w:r>
              <w:rPr>
                <w:rFonts w:ascii="Ofelia Display Regular" w:eastAsia="Ofelia Display Regular" w:hAnsi="Ofelia Display Regular" w:cs="Ofelia Display Regular"/>
                <w:color w:val="000000"/>
                <w:sz w:val="16"/>
                <w:szCs w:val="16"/>
              </w:rPr>
              <w:t>)</w:t>
            </w:r>
          </w:p>
        </w:tc>
        <w:tc>
          <w:tcPr>
            <w:tcW w:w="2500"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1DBD436A" w14:textId="77777777" w:rsidR="00DA421A" w:rsidRDefault="00000000">
            <w:pPr>
              <w:jc w:val="center"/>
            </w:pPr>
            <w:r>
              <w:rPr>
                <w:rFonts w:ascii="Ofelia Display Regular" w:eastAsia="Ofelia Display Regular" w:hAnsi="Ofelia Display Regular" w:cs="Ofelia Display Regular"/>
                <w:color w:val="000000"/>
                <w:sz w:val="16"/>
                <w:szCs w:val="16"/>
              </w:rPr>
              <w:t>76,515.21</w:t>
            </w:r>
          </w:p>
        </w:tc>
      </w:tr>
      <w:tr w:rsidR="00DA421A" w14:paraId="3E121431" w14:textId="77777777">
        <w:tblPrEx>
          <w:tblCellMar>
            <w:top w:w="0" w:type="dxa"/>
            <w:bottom w:w="0" w:type="dxa"/>
          </w:tblCellMar>
        </w:tblPrEx>
        <w:tc>
          <w:tcPr>
            <w:tcW w:w="5004"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4635F507" w14:textId="77777777" w:rsidR="00DA421A" w:rsidRDefault="00000000">
            <w:r>
              <w:rPr>
                <w:rFonts w:ascii="Ofelia Display Regular" w:eastAsia="Ofelia Display Regular" w:hAnsi="Ofelia Display Regular" w:cs="Ofelia Display Regular"/>
                <w:color w:val="000000"/>
                <w:sz w:val="16"/>
                <w:szCs w:val="16"/>
              </w:rPr>
              <w:t xml:space="preserve">k. Other </w:t>
            </w:r>
            <w:proofErr w:type="spellStart"/>
            <w:r>
              <w:rPr>
                <w:rFonts w:ascii="Ofelia Display Regular" w:eastAsia="Ofelia Display Regular" w:hAnsi="Ofelia Display Regular" w:cs="Ofelia Display Regular"/>
                <w:color w:val="000000"/>
                <w:sz w:val="16"/>
                <w:szCs w:val="16"/>
              </w:rPr>
              <w:t>securities</w:t>
            </w:r>
            <w:proofErr w:type="spellEnd"/>
          </w:p>
        </w:tc>
        <w:tc>
          <w:tcPr>
            <w:tcW w:w="2500"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1F05D6E7" w14:textId="77777777" w:rsidR="00DA421A" w:rsidRDefault="00000000">
            <w:pPr>
              <w:jc w:val="center"/>
            </w:pPr>
            <w:r>
              <w:rPr>
                <w:rFonts w:ascii="Ofelia Display Regular" w:eastAsia="Ofelia Display Regular" w:hAnsi="Ofelia Display Regular" w:cs="Ofelia Display Regular"/>
                <w:color w:val="000000"/>
                <w:sz w:val="16"/>
                <w:szCs w:val="16"/>
              </w:rPr>
              <w:t>0.00</w:t>
            </w:r>
          </w:p>
        </w:tc>
      </w:tr>
      <w:tr w:rsidR="00DA421A" w14:paraId="67E17D8C" w14:textId="77777777">
        <w:tblPrEx>
          <w:tblCellMar>
            <w:top w:w="0" w:type="dxa"/>
            <w:bottom w:w="0" w:type="dxa"/>
          </w:tblCellMar>
        </w:tblPrEx>
        <w:tc>
          <w:tcPr>
            <w:tcW w:w="5004"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569D5F16" w14:textId="77777777" w:rsidR="00DA421A" w:rsidRDefault="00000000">
            <w:r>
              <w:rPr>
                <w:rFonts w:ascii="Ofelia Display Regular" w:eastAsia="Ofelia Display Regular" w:hAnsi="Ofelia Display Regular" w:cs="Ofelia Display Regular"/>
                <w:color w:val="000000"/>
                <w:sz w:val="16"/>
                <w:szCs w:val="16"/>
              </w:rPr>
              <w:t xml:space="preserve">l. </w:t>
            </w:r>
            <w:proofErr w:type="spellStart"/>
            <w:r>
              <w:rPr>
                <w:rFonts w:ascii="Ofelia Display Regular" w:eastAsia="Ofelia Display Regular" w:hAnsi="Ofelia Display Regular" w:cs="Ofelia Display Regular"/>
                <w:color w:val="000000"/>
                <w:sz w:val="16"/>
                <w:szCs w:val="16"/>
              </w:rPr>
              <w:t>Government</w:t>
            </w:r>
            <w:proofErr w:type="spellEnd"/>
            <w:r>
              <w:rPr>
                <w:rFonts w:ascii="Ofelia Display Regular" w:eastAsia="Ofelia Display Regular" w:hAnsi="Ofelia Display Regular" w:cs="Ofelia Display Regular"/>
                <w:color w:val="000000"/>
                <w:sz w:val="16"/>
                <w:szCs w:val="16"/>
              </w:rPr>
              <w:t xml:space="preserve"> </w:t>
            </w:r>
            <w:proofErr w:type="spellStart"/>
            <w:r>
              <w:rPr>
                <w:rFonts w:ascii="Ofelia Display Regular" w:eastAsia="Ofelia Display Regular" w:hAnsi="Ofelia Display Regular" w:cs="Ofelia Display Regular"/>
                <w:color w:val="000000"/>
                <w:sz w:val="16"/>
                <w:szCs w:val="16"/>
              </w:rPr>
              <w:t>bonds</w:t>
            </w:r>
            <w:proofErr w:type="spellEnd"/>
          </w:p>
        </w:tc>
        <w:tc>
          <w:tcPr>
            <w:tcW w:w="2500"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6E55AD2D" w14:textId="77777777" w:rsidR="00DA421A" w:rsidRDefault="00000000">
            <w:pPr>
              <w:jc w:val="center"/>
            </w:pPr>
            <w:r>
              <w:rPr>
                <w:rFonts w:ascii="Ofelia Display Regular" w:eastAsia="Ofelia Display Regular" w:hAnsi="Ofelia Display Regular" w:cs="Ofelia Display Regular"/>
                <w:color w:val="000000"/>
                <w:sz w:val="16"/>
                <w:szCs w:val="16"/>
              </w:rPr>
              <w:t>70,542,709.57</w:t>
            </w:r>
          </w:p>
        </w:tc>
      </w:tr>
      <w:tr w:rsidR="00DA421A" w14:paraId="28C1A2FF" w14:textId="77777777">
        <w:tblPrEx>
          <w:tblCellMar>
            <w:top w:w="0" w:type="dxa"/>
            <w:bottom w:w="0" w:type="dxa"/>
          </w:tblCellMar>
        </w:tblPrEx>
        <w:tc>
          <w:tcPr>
            <w:tcW w:w="5004"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509A5AC5" w14:textId="77777777" w:rsidR="00DA421A" w:rsidRDefault="00000000">
            <w:r>
              <w:rPr>
                <w:rFonts w:ascii="Ofelia Display Regular" w:eastAsia="Ofelia Display Regular" w:hAnsi="Ofelia Display Regular" w:cs="Ofelia Display Regular"/>
                <w:color w:val="000000"/>
                <w:sz w:val="16"/>
                <w:szCs w:val="16"/>
              </w:rPr>
              <w:t xml:space="preserve">m. Other </w:t>
            </w:r>
            <w:proofErr w:type="spellStart"/>
            <w:r>
              <w:rPr>
                <w:rFonts w:ascii="Ofelia Display Regular" w:eastAsia="Ofelia Display Regular" w:hAnsi="Ofelia Display Regular" w:cs="Ofelia Display Regular"/>
                <w:color w:val="000000"/>
                <w:sz w:val="16"/>
                <w:szCs w:val="16"/>
              </w:rPr>
              <w:t>assets</w:t>
            </w:r>
            <w:proofErr w:type="spellEnd"/>
          </w:p>
        </w:tc>
        <w:tc>
          <w:tcPr>
            <w:tcW w:w="2500"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4C991B85" w14:textId="77777777" w:rsidR="00DA421A" w:rsidRDefault="00000000">
            <w:pPr>
              <w:jc w:val="center"/>
            </w:pPr>
            <w:r>
              <w:rPr>
                <w:rFonts w:ascii="Ofelia Display Regular" w:eastAsia="Ofelia Display Regular" w:hAnsi="Ofelia Display Regular" w:cs="Ofelia Display Regular"/>
                <w:color w:val="000000"/>
                <w:sz w:val="16"/>
                <w:szCs w:val="16"/>
              </w:rPr>
              <w:t>2,003,232,820.17</w:t>
            </w:r>
          </w:p>
        </w:tc>
      </w:tr>
      <w:tr w:rsidR="00DA421A" w14:paraId="5F1DEF6B" w14:textId="77777777">
        <w:tblPrEx>
          <w:tblCellMar>
            <w:top w:w="0" w:type="dxa"/>
            <w:bottom w:w="0" w:type="dxa"/>
          </w:tblCellMar>
        </w:tblPrEx>
        <w:tc>
          <w:tcPr>
            <w:tcW w:w="5004" w:type="dxa"/>
            <w:tcBorders>
              <w:top w:val="single" w:sz="4" w:space="0" w:color="000000"/>
              <w:left w:val="single" w:sz="4" w:space="0" w:color="000000"/>
              <w:bottom w:val="single" w:sz="4" w:space="0" w:color="000000"/>
              <w:right w:val="single" w:sz="4" w:space="0" w:color="000000"/>
            </w:tcBorders>
            <w:shd w:val="clear" w:color="auto" w:fill="D9D9D9"/>
            <w:tcMar>
              <w:top w:w="50" w:type="dxa"/>
              <w:left w:w="80" w:type="dxa"/>
              <w:bottom w:w="50" w:type="dxa"/>
              <w:right w:w="80" w:type="dxa"/>
            </w:tcMar>
          </w:tcPr>
          <w:p w14:paraId="2796D6C5" w14:textId="77777777" w:rsidR="00DA421A" w:rsidRDefault="00000000">
            <w:r>
              <w:rPr>
                <w:rFonts w:ascii="Ofelia Display Bold" w:eastAsia="Ofelia Display Bold" w:hAnsi="Ofelia Display Bold" w:cs="Ofelia Display Bold"/>
                <w:color w:val="000000"/>
                <w:sz w:val="16"/>
                <w:szCs w:val="16"/>
              </w:rPr>
              <w:t>Total</w:t>
            </w:r>
          </w:p>
        </w:tc>
        <w:tc>
          <w:tcPr>
            <w:tcW w:w="2500" w:type="dxa"/>
            <w:tcBorders>
              <w:top w:val="single" w:sz="4" w:space="0" w:color="000000"/>
              <w:left w:val="single" w:sz="4" w:space="0" w:color="000000"/>
              <w:bottom w:val="single" w:sz="4" w:space="0" w:color="000000"/>
              <w:right w:val="single" w:sz="4" w:space="0" w:color="000000"/>
            </w:tcBorders>
            <w:shd w:val="clear" w:color="auto" w:fill="D9D9D9"/>
            <w:tcMar>
              <w:top w:w="50" w:type="dxa"/>
              <w:left w:w="80" w:type="dxa"/>
              <w:bottom w:w="50" w:type="dxa"/>
              <w:right w:w="80" w:type="dxa"/>
            </w:tcMar>
          </w:tcPr>
          <w:p w14:paraId="60BA1E01" w14:textId="77777777" w:rsidR="00DA421A" w:rsidRDefault="00000000">
            <w:pPr>
              <w:jc w:val="center"/>
            </w:pPr>
            <w:r>
              <w:rPr>
                <w:rFonts w:ascii="Ofelia Display Bold" w:eastAsia="Ofelia Display Bold" w:hAnsi="Ofelia Display Bold" w:cs="Ofelia Display Bold"/>
                <w:color w:val="000000"/>
                <w:sz w:val="16"/>
                <w:szCs w:val="16"/>
              </w:rPr>
              <w:t>5,062,770,650.32</w:t>
            </w:r>
          </w:p>
        </w:tc>
      </w:tr>
    </w:tbl>
    <w:p w14:paraId="1A76BAA8" w14:textId="77777777" w:rsidR="00DA421A" w:rsidRDefault="00DA421A">
      <w:pPr>
        <w:spacing w:after="120"/>
      </w:pPr>
    </w:p>
    <w:p w14:paraId="57E39041"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6.5 Describe the profile of the asset managers of securities portfolios in which the administrator carries out fiduciary administration activities</w:t>
      </w:r>
    </w:p>
    <w:p w14:paraId="5021E38E"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A: Not applicable.</w:t>
      </w:r>
    </w:p>
    <w:p w14:paraId="3F23A58A"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6.6 Provide other information the company deems relevant</w:t>
      </w:r>
    </w:p>
    <w:p w14:paraId="559268A3"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A: Not applicable.</w:t>
      </w:r>
    </w:p>
    <w:p w14:paraId="6CC51652" w14:textId="77777777" w:rsidR="00DA421A" w:rsidRPr="008301E7" w:rsidRDefault="00000000">
      <w:pPr>
        <w:spacing w:before="400" w:after="160"/>
        <w:ind w:left="283"/>
        <w:rPr>
          <w:lang w:val="en-US"/>
        </w:rPr>
      </w:pPr>
      <w:r w:rsidRPr="008301E7">
        <w:rPr>
          <w:rFonts w:ascii="Ofelia Display Bold" w:eastAsia="Ofelia Display Bold" w:hAnsi="Ofelia Display Bold" w:cs="Ofelia Display Bold"/>
          <w:color w:val="000000"/>
          <w:lang w:val="en-US"/>
        </w:rPr>
        <w:t>7. ECONOMIC GROUP</w:t>
      </w:r>
    </w:p>
    <w:p w14:paraId="5FF63136" w14:textId="77777777" w:rsidR="00DA421A" w:rsidRPr="008301E7" w:rsidRDefault="00000000">
      <w:pPr>
        <w:spacing w:before="280" w:after="120"/>
        <w:ind w:left="283"/>
        <w:rPr>
          <w:lang w:val="en-US"/>
        </w:rPr>
      </w:pPr>
      <w:r w:rsidRPr="008301E7">
        <w:rPr>
          <w:rFonts w:ascii="Ofelia Display Bold" w:eastAsia="Ofelia Display Bold" w:hAnsi="Ofelia Display Bold" w:cs="Ofelia Display Bold"/>
          <w:color w:val="000000"/>
          <w:lang w:val="en-US"/>
        </w:rPr>
        <w:t>7.1 Describe the economic group to which the company belongs, indicating:</w:t>
      </w:r>
    </w:p>
    <w:p w14:paraId="02CAD457" w14:textId="77777777" w:rsidR="00DA421A" w:rsidRPr="008301E7" w:rsidRDefault="00DA421A">
      <w:pPr>
        <w:spacing w:after="80"/>
        <w:rPr>
          <w:lang w:val="en-US"/>
        </w:rPr>
      </w:pPr>
    </w:p>
    <w:p w14:paraId="3A40BA6A"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a. direct and indirect controlling shareholders</w:t>
      </w:r>
    </w:p>
    <w:p w14:paraId="603C3FD0" w14:textId="77777777" w:rsidR="00DA421A" w:rsidRPr="008301E7" w:rsidRDefault="00DA421A">
      <w:pPr>
        <w:spacing w:after="80"/>
        <w:rPr>
          <w:lang w:val="en-US"/>
        </w:rPr>
      </w:pPr>
    </w:p>
    <w:tbl>
      <w:tblPr>
        <w:tblW w:w="7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00"/>
        <w:gridCol w:w="5004"/>
      </w:tblGrid>
      <w:tr w:rsidR="00DA421A" w14:paraId="52878070" w14:textId="77777777">
        <w:tblPrEx>
          <w:tblCellMar>
            <w:top w:w="0" w:type="dxa"/>
            <w:bottom w:w="0" w:type="dxa"/>
          </w:tblCellMar>
        </w:tblPrEx>
        <w:tc>
          <w:tcPr>
            <w:tcW w:w="2500" w:type="dxa"/>
            <w:tcBorders>
              <w:top w:val="single" w:sz="4" w:space="0" w:color="000000"/>
              <w:left w:val="single" w:sz="4" w:space="0" w:color="000000"/>
              <w:bottom w:val="single" w:sz="4" w:space="0" w:color="000000"/>
              <w:right w:val="single" w:sz="4" w:space="0" w:color="000000"/>
            </w:tcBorders>
            <w:shd w:val="clear" w:color="auto" w:fill="D9D9D9"/>
            <w:tcMar>
              <w:top w:w="50" w:type="dxa"/>
              <w:left w:w="80" w:type="dxa"/>
              <w:bottom w:w="50" w:type="dxa"/>
              <w:right w:w="80" w:type="dxa"/>
            </w:tcMar>
          </w:tcPr>
          <w:p w14:paraId="0268EE1A" w14:textId="77777777" w:rsidR="00DA421A" w:rsidRDefault="00000000">
            <w:pPr>
              <w:jc w:val="center"/>
            </w:pPr>
            <w:r>
              <w:rPr>
                <w:rFonts w:ascii="Ofelia Display Bold" w:eastAsia="Ofelia Display Bold" w:hAnsi="Ofelia Display Bold" w:cs="Ofelia Display Bold"/>
                <w:color w:val="000000"/>
                <w:sz w:val="16"/>
                <w:szCs w:val="16"/>
              </w:rPr>
              <w:t>CNPJ/CPF</w:t>
            </w:r>
          </w:p>
        </w:tc>
        <w:tc>
          <w:tcPr>
            <w:tcW w:w="5004" w:type="dxa"/>
            <w:tcBorders>
              <w:top w:val="single" w:sz="4" w:space="0" w:color="000000"/>
              <w:left w:val="single" w:sz="4" w:space="0" w:color="000000"/>
              <w:bottom w:val="single" w:sz="4" w:space="0" w:color="000000"/>
              <w:right w:val="single" w:sz="4" w:space="0" w:color="000000"/>
            </w:tcBorders>
            <w:shd w:val="clear" w:color="auto" w:fill="D9D9D9"/>
            <w:tcMar>
              <w:top w:w="50" w:type="dxa"/>
              <w:left w:w="80" w:type="dxa"/>
              <w:bottom w:w="50" w:type="dxa"/>
              <w:right w:w="80" w:type="dxa"/>
            </w:tcMar>
          </w:tcPr>
          <w:p w14:paraId="0E82FF44" w14:textId="77777777" w:rsidR="00DA421A" w:rsidRDefault="00000000">
            <w:pPr>
              <w:jc w:val="center"/>
            </w:pPr>
            <w:proofErr w:type="spellStart"/>
            <w:r>
              <w:rPr>
                <w:rFonts w:ascii="Ofelia Display Bold" w:eastAsia="Ofelia Display Bold" w:hAnsi="Ofelia Display Bold" w:cs="Ofelia Display Bold"/>
                <w:color w:val="000000"/>
                <w:sz w:val="16"/>
                <w:szCs w:val="16"/>
              </w:rPr>
              <w:t>Name</w:t>
            </w:r>
            <w:proofErr w:type="spellEnd"/>
          </w:p>
        </w:tc>
      </w:tr>
      <w:tr w:rsidR="00DA421A" w14:paraId="7CF599AE" w14:textId="77777777">
        <w:tblPrEx>
          <w:tblCellMar>
            <w:top w:w="0" w:type="dxa"/>
            <w:bottom w:w="0" w:type="dxa"/>
          </w:tblCellMar>
        </w:tblPrEx>
        <w:tc>
          <w:tcPr>
            <w:tcW w:w="2500"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33572407" w14:textId="77777777" w:rsidR="00DA421A" w:rsidRDefault="00000000">
            <w:r>
              <w:rPr>
                <w:rFonts w:ascii="Ofelia Display Regular" w:eastAsia="Ofelia Display Regular" w:hAnsi="Ofelia Display Regular" w:cs="Ofelia Display Regular"/>
                <w:color w:val="000000"/>
                <w:sz w:val="16"/>
                <w:szCs w:val="16"/>
              </w:rPr>
              <w:t>20.139.009/0001-95</w:t>
            </w:r>
          </w:p>
        </w:tc>
        <w:tc>
          <w:tcPr>
            <w:tcW w:w="5004"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310DE421" w14:textId="77777777" w:rsidR="00DA421A" w:rsidRDefault="00000000">
            <w:r>
              <w:rPr>
                <w:rFonts w:ascii="Ofelia Display Regular" w:eastAsia="Ofelia Display Regular" w:hAnsi="Ofelia Display Regular" w:cs="Ofelia Display Regular"/>
                <w:color w:val="000000"/>
                <w:sz w:val="16"/>
                <w:szCs w:val="16"/>
              </w:rPr>
              <w:t>J3P Investimentos e Consultoria Empresarial S/A</w:t>
            </w:r>
          </w:p>
        </w:tc>
      </w:tr>
    </w:tbl>
    <w:p w14:paraId="7515A44A" w14:textId="77777777" w:rsidR="00DA421A" w:rsidRDefault="00DA421A">
      <w:pPr>
        <w:spacing w:after="120"/>
      </w:pPr>
    </w:p>
    <w:p w14:paraId="5A4CA34B" w14:textId="77777777" w:rsidR="00DA421A" w:rsidRDefault="00000000">
      <w:pPr>
        <w:spacing w:after="280" w:line="320" w:lineRule="exact"/>
        <w:jc w:val="both"/>
      </w:pPr>
      <w:r>
        <w:rPr>
          <w:rFonts w:ascii="Ofelia Display Regular" w:eastAsia="Ofelia Display Regular" w:hAnsi="Ofelia Display Regular" w:cs="Ofelia Display Regular"/>
          <w:color w:val="000000"/>
        </w:rPr>
        <w:t xml:space="preserve">b. </w:t>
      </w:r>
      <w:proofErr w:type="spellStart"/>
      <w:r>
        <w:rPr>
          <w:rFonts w:ascii="Ofelia Display Regular" w:eastAsia="Ofelia Display Regular" w:hAnsi="Ofelia Display Regular" w:cs="Ofelia Display Regular"/>
          <w:color w:val="000000"/>
        </w:rPr>
        <w:t>subsidiaries</w:t>
      </w:r>
      <w:proofErr w:type="spellEnd"/>
      <w:r>
        <w:rPr>
          <w:rFonts w:ascii="Ofelia Display Regular" w:eastAsia="Ofelia Display Regular" w:hAnsi="Ofelia Display Regular" w:cs="Ofelia Display Regular"/>
          <w:color w:val="000000"/>
        </w:rPr>
        <w:t xml:space="preserve"> </w:t>
      </w:r>
      <w:proofErr w:type="spellStart"/>
      <w:r>
        <w:rPr>
          <w:rFonts w:ascii="Ofelia Display Regular" w:eastAsia="Ofelia Display Regular" w:hAnsi="Ofelia Display Regular" w:cs="Ofelia Display Regular"/>
          <w:color w:val="000000"/>
        </w:rPr>
        <w:t>and</w:t>
      </w:r>
      <w:proofErr w:type="spellEnd"/>
      <w:r>
        <w:rPr>
          <w:rFonts w:ascii="Ofelia Display Regular" w:eastAsia="Ofelia Display Regular" w:hAnsi="Ofelia Display Regular" w:cs="Ofelia Display Regular"/>
          <w:color w:val="000000"/>
        </w:rPr>
        <w:t xml:space="preserve"> </w:t>
      </w:r>
      <w:proofErr w:type="spellStart"/>
      <w:r>
        <w:rPr>
          <w:rFonts w:ascii="Ofelia Display Regular" w:eastAsia="Ofelia Display Regular" w:hAnsi="Ofelia Display Regular" w:cs="Ofelia Display Regular"/>
          <w:color w:val="000000"/>
        </w:rPr>
        <w:t>affiliates</w:t>
      </w:r>
      <w:proofErr w:type="spellEnd"/>
    </w:p>
    <w:p w14:paraId="49214A30" w14:textId="77777777" w:rsidR="00DA421A" w:rsidRDefault="00DA421A">
      <w:pPr>
        <w:spacing w:after="80"/>
      </w:pPr>
    </w:p>
    <w:tbl>
      <w:tblPr>
        <w:tblW w:w="7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00"/>
        <w:gridCol w:w="5004"/>
      </w:tblGrid>
      <w:tr w:rsidR="00DA421A" w14:paraId="0176A77D" w14:textId="77777777">
        <w:tblPrEx>
          <w:tblCellMar>
            <w:top w:w="0" w:type="dxa"/>
            <w:bottom w:w="0" w:type="dxa"/>
          </w:tblCellMar>
        </w:tblPrEx>
        <w:tc>
          <w:tcPr>
            <w:tcW w:w="2500" w:type="dxa"/>
            <w:tcBorders>
              <w:top w:val="single" w:sz="4" w:space="0" w:color="000000"/>
              <w:left w:val="single" w:sz="4" w:space="0" w:color="000000"/>
              <w:bottom w:val="single" w:sz="4" w:space="0" w:color="000000"/>
              <w:right w:val="single" w:sz="4" w:space="0" w:color="000000"/>
            </w:tcBorders>
            <w:shd w:val="clear" w:color="auto" w:fill="D9D9D9"/>
            <w:tcMar>
              <w:top w:w="50" w:type="dxa"/>
              <w:left w:w="80" w:type="dxa"/>
              <w:bottom w:w="50" w:type="dxa"/>
              <w:right w:w="80" w:type="dxa"/>
            </w:tcMar>
          </w:tcPr>
          <w:p w14:paraId="1D27FA64" w14:textId="77777777" w:rsidR="00DA421A" w:rsidRDefault="00000000">
            <w:pPr>
              <w:jc w:val="center"/>
            </w:pPr>
            <w:r>
              <w:rPr>
                <w:rFonts w:ascii="Ofelia Display Bold" w:eastAsia="Ofelia Display Bold" w:hAnsi="Ofelia Display Bold" w:cs="Ofelia Display Bold"/>
                <w:color w:val="000000"/>
                <w:sz w:val="16"/>
                <w:szCs w:val="16"/>
              </w:rPr>
              <w:t>CNPJ/CPF</w:t>
            </w:r>
          </w:p>
        </w:tc>
        <w:tc>
          <w:tcPr>
            <w:tcW w:w="5004" w:type="dxa"/>
            <w:tcBorders>
              <w:top w:val="single" w:sz="4" w:space="0" w:color="000000"/>
              <w:left w:val="single" w:sz="4" w:space="0" w:color="000000"/>
              <w:bottom w:val="single" w:sz="4" w:space="0" w:color="000000"/>
              <w:right w:val="single" w:sz="4" w:space="0" w:color="000000"/>
            </w:tcBorders>
            <w:shd w:val="clear" w:color="auto" w:fill="D9D9D9"/>
            <w:tcMar>
              <w:top w:w="50" w:type="dxa"/>
              <w:left w:w="80" w:type="dxa"/>
              <w:bottom w:w="50" w:type="dxa"/>
              <w:right w:w="80" w:type="dxa"/>
            </w:tcMar>
          </w:tcPr>
          <w:p w14:paraId="21BD97D6" w14:textId="77777777" w:rsidR="00DA421A" w:rsidRDefault="00000000">
            <w:pPr>
              <w:jc w:val="center"/>
            </w:pPr>
            <w:proofErr w:type="spellStart"/>
            <w:r>
              <w:rPr>
                <w:rFonts w:ascii="Ofelia Display Bold" w:eastAsia="Ofelia Display Bold" w:hAnsi="Ofelia Display Bold" w:cs="Ofelia Display Bold"/>
                <w:color w:val="000000"/>
                <w:sz w:val="16"/>
                <w:szCs w:val="16"/>
              </w:rPr>
              <w:t>Name</w:t>
            </w:r>
            <w:proofErr w:type="spellEnd"/>
          </w:p>
        </w:tc>
      </w:tr>
      <w:tr w:rsidR="00DA421A" w14:paraId="78BC8BD3" w14:textId="77777777">
        <w:tblPrEx>
          <w:tblCellMar>
            <w:top w:w="0" w:type="dxa"/>
            <w:bottom w:w="0" w:type="dxa"/>
          </w:tblCellMar>
        </w:tblPrEx>
        <w:tc>
          <w:tcPr>
            <w:tcW w:w="2500"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40042979" w14:textId="77777777" w:rsidR="00DA421A" w:rsidRDefault="00000000">
            <w:r>
              <w:rPr>
                <w:rFonts w:ascii="Ofelia Display Regular" w:eastAsia="Ofelia Display Regular" w:hAnsi="Ofelia Display Regular" w:cs="Ofelia Display Regular"/>
                <w:color w:val="000000"/>
                <w:sz w:val="16"/>
                <w:szCs w:val="16"/>
              </w:rPr>
              <w:t>23.455.855/0001-02</w:t>
            </w:r>
          </w:p>
        </w:tc>
        <w:tc>
          <w:tcPr>
            <w:tcW w:w="5004"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7AB7D03C" w14:textId="77777777" w:rsidR="00DA421A" w:rsidRDefault="00000000">
            <w:proofErr w:type="spellStart"/>
            <w:r>
              <w:rPr>
                <w:rFonts w:ascii="Ofelia Display Regular" w:eastAsia="Ofelia Display Regular" w:hAnsi="Ofelia Display Regular" w:cs="Ofelia Display Regular"/>
                <w:color w:val="000000"/>
                <w:sz w:val="16"/>
                <w:szCs w:val="16"/>
              </w:rPr>
              <w:t>Lass</w:t>
            </w:r>
            <w:proofErr w:type="spellEnd"/>
            <w:r>
              <w:rPr>
                <w:rFonts w:ascii="Ofelia Display Regular" w:eastAsia="Ofelia Display Regular" w:hAnsi="Ofelia Display Regular" w:cs="Ofelia Display Regular"/>
                <w:color w:val="000000"/>
                <w:sz w:val="16"/>
                <w:szCs w:val="16"/>
              </w:rPr>
              <w:t xml:space="preserve"> Capital Gestão de Recursos Ltda.</w:t>
            </w:r>
          </w:p>
        </w:tc>
      </w:tr>
    </w:tbl>
    <w:p w14:paraId="744D0B92" w14:textId="77777777" w:rsidR="00DA421A" w:rsidRDefault="00DA421A">
      <w:pPr>
        <w:spacing w:after="120"/>
      </w:pPr>
    </w:p>
    <w:p w14:paraId="4AC1CBDC"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c. the company’s shareholdings in group companies</w:t>
      </w:r>
    </w:p>
    <w:p w14:paraId="07B69F73"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A: See item 6.2, b.</w:t>
      </w:r>
    </w:p>
    <w:p w14:paraId="040FC12B"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d. shareholdings of group companies in the company</w:t>
      </w:r>
    </w:p>
    <w:p w14:paraId="6B723F8C"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A: Not applicable.</w:t>
      </w:r>
    </w:p>
    <w:p w14:paraId="18FCCF27"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e. companies under common control</w:t>
      </w:r>
    </w:p>
    <w:p w14:paraId="35A3D739"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A: None.</w:t>
      </w:r>
    </w:p>
    <w:p w14:paraId="69846731"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7.2 If desired, insert an organizational chart of the economic group to which the company belongs, provided it is consistent with the information presented in item 7.1.</w:t>
      </w:r>
    </w:p>
    <w:p w14:paraId="1777B991"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A. Not applicable.</w:t>
      </w:r>
    </w:p>
    <w:p w14:paraId="67169F54" w14:textId="77777777" w:rsidR="00DA421A" w:rsidRPr="008301E7" w:rsidRDefault="00000000">
      <w:pPr>
        <w:spacing w:before="400" w:after="160"/>
        <w:ind w:left="283"/>
        <w:rPr>
          <w:lang w:val="en-US"/>
        </w:rPr>
      </w:pPr>
      <w:r w:rsidRPr="008301E7">
        <w:rPr>
          <w:rFonts w:ascii="Ofelia Display Bold" w:eastAsia="Ofelia Display Bold" w:hAnsi="Ofelia Display Bold" w:cs="Ofelia Display Bold"/>
          <w:color w:val="000000"/>
          <w:lang w:val="en-US"/>
        </w:rPr>
        <w:t>8. OPERATIONAL AND ADMINISTRATIVE STRUCTURE</w:t>
      </w:r>
    </w:p>
    <w:p w14:paraId="69EB476F" w14:textId="77777777" w:rsidR="00DA421A" w:rsidRPr="008301E7" w:rsidRDefault="00000000">
      <w:pPr>
        <w:spacing w:before="280" w:after="120"/>
        <w:ind w:left="283"/>
        <w:rPr>
          <w:lang w:val="en-US"/>
        </w:rPr>
      </w:pPr>
      <w:r w:rsidRPr="008301E7">
        <w:rPr>
          <w:rFonts w:ascii="Ofelia Display Bold" w:eastAsia="Ofelia Display Bold" w:hAnsi="Ofelia Display Bold" w:cs="Ofelia Display Bold"/>
          <w:color w:val="000000"/>
          <w:lang w:val="en-US"/>
        </w:rPr>
        <w:t>8.1 Describe the company’s administrative structure as established in its articles of association and internal regulations, identifying:</w:t>
      </w:r>
    </w:p>
    <w:p w14:paraId="02205913" w14:textId="77777777" w:rsidR="00DA421A" w:rsidRPr="008301E7" w:rsidRDefault="00DA421A">
      <w:pPr>
        <w:spacing w:after="80"/>
        <w:rPr>
          <w:lang w:val="en-US"/>
        </w:rPr>
      </w:pPr>
    </w:p>
    <w:p w14:paraId="2E05E906"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a. duties of each body, committee, and technical department</w:t>
      </w:r>
    </w:p>
    <w:p w14:paraId="33C94AB9"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A:</w:t>
      </w:r>
    </w:p>
    <w:p w14:paraId="4C4466E2" w14:textId="77777777" w:rsidR="00DA421A" w:rsidRPr="008301E7" w:rsidRDefault="00000000">
      <w:pPr>
        <w:spacing w:after="160" w:line="320" w:lineRule="exact"/>
        <w:ind w:left="720" w:hanging="360"/>
        <w:jc w:val="both"/>
        <w:rPr>
          <w:lang w:val="en-US"/>
        </w:rPr>
      </w:pPr>
      <w:r w:rsidRPr="008301E7">
        <w:rPr>
          <w:rFonts w:ascii="Ofelia Display Regular" w:eastAsia="Ofelia Display Regular" w:hAnsi="Ofelia Display Regular" w:cs="Ofelia Display Regular"/>
          <w:color w:val="000000"/>
          <w:lang w:val="en-US"/>
        </w:rPr>
        <w:t xml:space="preserve">1) Investment Committee: participants include the analysis and portfolio management teams, with the risk area attending as </w:t>
      </w:r>
      <w:proofErr w:type="gramStart"/>
      <w:r w:rsidRPr="008301E7">
        <w:rPr>
          <w:rFonts w:ascii="Ofelia Display Regular" w:eastAsia="Ofelia Display Regular" w:hAnsi="Ofelia Display Regular" w:cs="Ofelia Display Regular"/>
          <w:color w:val="000000"/>
          <w:lang w:val="en-US"/>
        </w:rPr>
        <w:t>a guest</w:t>
      </w:r>
      <w:proofErr w:type="gramEnd"/>
      <w:r w:rsidRPr="008301E7">
        <w:rPr>
          <w:rFonts w:ascii="Ofelia Display Regular" w:eastAsia="Ofelia Display Regular" w:hAnsi="Ofelia Display Regular" w:cs="Ofelia Display Regular"/>
          <w:color w:val="000000"/>
          <w:lang w:val="en-US"/>
        </w:rPr>
        <w:t>. This forum is used to present investment theses prepared by the analysis team, to deliberate on investment theses, and to monitor asset performance, both in terms of returns and risk;</w:t>
      </w:r>
    </w:p>
    <w:p w14:paraId="772BD779" w14:textId="77777777" w:rsidR="00DA421A" w:rsidRPr="008301E7" w:rsidRDefault="00000000">
      <w:pPr>
        <w:spacing w:after="160" w:line="320" w:lineRule="exact"/>
        <w:ind w:left="720" w:hanging="360"/>
        <w:jc w:val="both"/>
        <w:rPr>
          <w:lang w:val="en-US"/>
        </w:rPr>
      </w:pPr>
      <w:r w:rsidRPr="008301E7">
        <w:rPr>
          <w:rFonts w:ascii="Ofelia Display Regular" w:eastAsia="Ofelia Display Regular" w:hAnsi="Ofelia Display Regular" w:cs="Ofelia Display Regular"/>
          <w:color w:val="000000"/>
          <w:lang w:val="en-US"/>
        </w:rPr>
        <w:t xml:space="preserve">2) Partners’ Assembly: all partners of Jera Capital </w:t>
      </w:r>
      <w:proofErr w:type="spellStart"/>
      <w:r w:rsidRPr="008301E7">
        <w:rPr>
          <w:rFonts w:ascii="Ofelia Display Regular" w:eastAsia="Ofelia Display Regular" w:hAnsi="Ofelia Display Regular" w:cs="Ofelia Display Regular"/>
          <w:color w:val="000000"/>
          <w:lang w:val="en-US"/>
        </w:rPr>
        <w:t>Gestão</w:t>
      </w:r>
      <w:proofErr w:type="spellEnd"/>
      <w:r w:rsidRPr="008301E7">
        <w:rPr>
          <w:rFonts w:ascii="Ofelia Display Regular" w:eastAsia="Ofelia Display Regular" w:hAnsi="Ofelia Display Regular" w:cs="Ofelia Display Regular"/>
          <w:color w:val="000000"/>
          <w:lang w:val="en-US"/>
        </w:rPr>
        <w:t xml:space="preserve"> de </w:t>
      </w:r>
      <w:proofErr w:type="spellStart"/>
      <w:r w:rsidRPr="008301E7">
        <w:rPr>
          <w:rFonts w:ascii="Ofelia Display Regular" w:eastAsia="Ofelia Display Regular" w:hAnsi="Ofelia Display Regular" w:cs="Ofelia Display Regular"/>
          <w:color w:val="000000"/>
          <w:lang w:val="en-US"/>
        </w:rPr>
        <w:t>Recursos</w:t>
      </w:r>
      <w:proofErr w:type="spellEnd"/>
      <w:r w:rsidRPr="008301E7">
        <w:rPr>
          <w:rFonts w:ascii="Ofelia Display Regular" w:eastAsia="Ofelia Display Regular" w:hAnsi="Ofelia Display Regular" w:cs="Ofelia Display Regular"/>
          <w:color w:val="000000"/>
          <w:lang w:val="en-US"/>
        </w:rPr>
        <w:t xml:space="preserve"> Ltda. or their representatives participate. This meeting is used for administrative decisions, P&amp;L monitoring, human resources, technology and systems, strategic decisions, and business plan approval;</w:t>
      </w:r>
    </w:p>
    <w:p w14:paraId="67F621F5" w14:textId="77777777" w:rsidR="00DA421A" w:rsidRPr="008301E7" w:rsidRDefault="00000000">
      <w:pPr>
        <w:spacing w:after="160" w:line="320" w:lineRule="exact"/>
        <w:ind w:left="720" w:hanging="360"/>
        <w:jc w:val="both"/>
        <w:rPr>
          <w:lang w:val="en-US"/>
        </w:rPr>
      </w:pPr>
      <w:r w:rsidRPr="008301E7">
        <w:rPr>
          <w:rFonts w:ascii="Ofelia Display Regular" w:eastAsia="Ofelia Display Regular" w:hAnsi="Ofelia Display Regular" w:cs="Ofelia Display Regular"/>
          <w:color w:val="000000"/>
          <w:lang w:val="en-US"/>
        </w:rPr>
        <w:lastRenderedPageBreak/>
        <w:t xml:space="preserve">3) Board of Directors: controlling partners of Jera Capital </w:t>
      </w:r>
      <w:proofErr w:type="spellStart"/>
      <w:r w:rsidRPr="008301E7">
        <w:rPr>
          <w:rFonts w:ascii="Ofelia Display Regular" w:eastAsia="Ofelia Display Regular" w:hAnsi="Ofelia Display Regular" w:cs="Ofelia Display Regular"/>
          <w:color w:val="000000"/>
          <w:lang w:val="en-US"/>
        </w:rPr>
        <w:t>Gestão</w:t>
      </w:r>
      <w:proofErr w:type="spellEnd"/>
      <w:r w:rsidRPr="008301E7">
        <w:rPr>
          <w:rFonts w:ascii="Ofelia Display Regular" w:eastAsia="Ofelia Display Regular" w:hAnsi="Ofelia Display Regular" w:cs="Ofelia Display Regular"/>
          <w:color w:val="000000"/>
          <w:lang w:val="en-US"/>
        </w:rPr>
        <w:t xml:space="preserve"> de </w:t>
      </w:r>
      <w:proofErr w:type="spellStart"/>
      <w:r w:rsidRPr="008301E7">
        <w:rPr>
          <w:rFonts w:ascii="Ofelia Display Regular" w:eastAsia="Ofelia Display Regular" w:hAnsi="Ofelia Display Regular" w:cs="Ofelia Display Regular"/>
          <w:color w:val="000000"/>
          <w:lang w:val="en-US"/>
        </w:rPr>
        <w:t>Recursos</w:t>
      </w:r>
      <w:proofErr w:type="spellEnd"/>
      <w:r w:rsidRPr="008301E7">
        <w:rPr>
          <w:rFonts w:ascii="Ofelia Display Regular" w:eastAsia="Ofelia Display Regular" w:hAnsi="Ofelia Display Regular" w:cs="Ofelia Display Regular"/>
          <w:color w:val="000000"/>
          <w:lang w:val="en-US"/>
        </w:rPr>
        <w:t xml:space="preserve"> Ltda. or their representatives participate. Matters defined in the articles of association are deliberated here, such as share issuances, mergers and acquisitions, employee stock option plans, etc.;</w:t>
      </w:r>
    </w:p>
    <w:p w14:paraId="6881AE82" w14:textId="77777777" w:rsidR="00DA421A" w:rsidRPr="008301E7" w:rsidRDefault="00000000">
      <w:pPr>
        <w:spacing w:after="160" w:line="320" w:lineRule="exact"/>
        <w:ind w:left="720" w:hanging="360"/>
        <w:jc w:val="both"/>
        <w:rPr>
          <w:lang w:val="en-US"/>
        </w:rPr>
      </w:pPr>
      <w:r w:rsidRPr="008301E7">
        <w:rPr>
          <w:rFonts w:ascii="Ofelia Display Regular" w:eastAsia="Ofelia Display Regular" w:hAnsi="Ofelia Display Regular" w:cs="Ofelia Display Regular"/>
          <w:color w:val="000000"/>
          <w:lang w:val="en-US"/>
        </w:rPr>
        <w:t>4) Compliance and Risk Committee: participants include the partner responsible for the compliance area and the risk team.</w:t>
      </w:r>
    </w:p>
    <w:p w14:paraId="5210B0C1"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 xml:space="preserve">b. in relation to committees, their composition, meeting frequency, and the </w:t>
      </w:r>
      <w:proofErr w:type="gramStart"/>
      <w:r w:rsidRPr="008301E7">
        <w:rPr>
          <w:rFonts w:ascii="Ofelia Display Regular" w:eastAsia="Ofelia Display Regular" w:hAnsi="Ofelia Display Regular" w:cs="Ofelia Display Regular"/>
          <w:color w:val="000000"/>
          <w:lang w:val="en-US"/>
        </w:rPr>
        <w:t>manner in which</w:t>
      </w:r>
      <w:proofErr w:type="gramEnd"/>
      <w:r w:rsidRPr="008301E7">
        <w:rPr>
          <w:rFonts w:ascii="Ofelia Display Regular" w:eastAsia="Ofelia Display Regular" w:hAnsi="Ofelia Display Regular" w:cs="Ofelia Display Regular"/>
          <w:color w:val="000000"/>
          <w:lang w:val="en-US"/>
        </w:rPr>
        <w:t xml:space="preserve"> decisions are recorded.</w:t>
      </w:r>
    </w:p>
    <w:p w14:paraId="6559BBCB"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 xml:space="preserve">A: The governance bodies of Jera Capital </w:t>
      </w:r>
      <w:proofErr w:type="spellStart"/>
      <w:r w:rsidRPr="008301E7">
        <w:rPr>
          <w:rFonts w:ascii="Ofelia Display Regular" w:eastAsia="Ofelia Display Regular" w:hAnsi="Ofelia Display Regular" w:cs="Ofelia Display Regular"/>
          <w:color w:val="000000"/>
          <w:lang w:val="en-US"/>
        </w:rPr>
        <w:t>Gestão</w:t>
      </w:r>
      <w:proofErr w:type="spellEnd"/>
      <w:r w:rsidRPr="008301E7">
        <w:rPr>
          <w:rFonts w:ascii="Ofelia Display Regular" w:eastAsia="Ofelia Display Regular" w:hAnsi="Ofelia Display Regular" w:cs="Ofelia Display Regular"/>
          <w:color w:val="000000"/>
          <w:lang w:val="en-US"/>
        </w:rPr>
        <w:t xml:space="preserve"> de </w:t>
      </w:r>
      <w:proofErr w:type="spellStart"/>
      <w:r w:rsidRPr="008301E7">
        <w:rPr>
          <w:rFonts w:ascii="Ofelia Display Regular" w:eastAsia="Ofelia Display Regular" w:hAnsi="Ofelia Display Regular" w:cs="Ofelia Display Regular"/>
          <w:color w:val="000000"/>
          <w:lang w:val="en-US"/>
        </w:rPr>
        <w:t>Recursos</w:t>
      </w:r>
      <w:proofErr w:type="spellEnd"/>
      <w:r w:rsidRPr="008301E7">
        <w:rPr>
          <w:rFonts w:ascii="Ofelia Display Regular" w:eastAsia="Ofelia Display Regular" w:hAnsi="Ofelia Display Regular" w:cs="Ofelia Display Regular"/>
          <w:color w:val="000000"/>
          <w:lang w:val="en-US"/>
        </w:rPr>
        <w:t xml:space="preserve"> Ltda. are:</w:t>
      </w:r>
    </w:p>
    <w:p w14:paraId="3E86593A" w14:textId="77777777" w:rsidR="00DA421A" w:rsidRPr="008301E7" w:rsidRDefault="00000000">
      <w:pPr>
        <w:spacing w:after="160" w:line="320" w:lineRule="exact"/>
        <w:ind w:left="720" w:hanging="360"/>
        <w:jc w:val="both"/>
        <w:rPr>
          <w:lang w:val="en-US"/>
        </w:rPr>
      </w:pPr>
      <w:r w:rsidRPr="008301E7">
        <w:rPr>
          <w:rFonts w:ascii="Ofelia Display Regular" w:eastAsia="Ofelia Display Regular" w:hAnsi="Ofelia Display Regular" w:cs="Ofelia Display Regular"/>
          <w:color w:val="000000"/>
          <w:lang w:val="en-US"/>
        </w:rPr>
        <w:t>1) Investment Committee: meets weekly; decisions are recorded and formalized in minutes;</w:t>
      </w:r>
    </w:p>
    <w:p w14:paraId="4319D0EC" w14:textId="77777777" w:rsidR="00DA421A" w:rsidRPr="008301E7" w:rsidRDefault="00000000">
      <w:pPr>
        <w:spacing w:after="160" w:line="320" w:lineRule="exact"/>
        <w:ind w:left="720" w:hanging="360"/>
        <w:jc w:val="both"/>
        <w:rPr>
          <w:lang w:val="en-US"/>
        </w:rPr>
      </w:pPr>
      <w:r w:rsidRPr="008301E7">
        <w:rPr>
          <w:rFonts w:ascii="Ofelia Display Regular" w:eastAsia="Ofelia Display Regular" w:hAnsi="Ofelia Display Regular" w:cs="Ofelia Display Regular"/>
          <w:color w:val="000000"/>
          <w:lang w:val="en-US"/>
        </w:rPr>
        <w:t>2) Partners’ Assembly: meets quarterly for monitoring purposes and annually for approval of certain matters; decisions are also recorded and formalized in minutes;</w:t>
      </w:r>
    </w:p>
    <w:p w14:paraId="5070D92E" w14:textId="77777777" w:rsidR="00DA421A" w:rsidRPr="008301E7" w:rsidRDefault="00000000">
      <w:pPr>
        <w:spacing w:after="160" w:line="320" w:lineRule="exact"/>
        <w:ind w:left="720" w:hanging="360"/>
        <w:jc w:val="both"/>
        <w:rPr>
          <w:lang w:val="en-US"/>
        </w:rPr>
      </w:pPr>
      <w:r w:rsidRPr="008301E7">
        <w:rPr>
          <w:rFonts w:ascii="Ofelia Display Regular" w:eastAsia="Ofelia Display Regular" w:hAnsi="Ofelia Display Regular" w:cs="Ofelia Display Regular"/>
          <w:color w:val="000000"/>
          <w:lang w:val="en-US"/>
        </w:rPr>
        <w:t>3) Compliance and Risk Committee: meets bimonthly on an ordinary basis, or whenever necessary on an extraordinary basis; decisions are recorded and formalized in minutes.</w:t>
      </w:r>
    </w:p>
    <w:p w14:paraId="1448A5B0"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c. in relation to the members of the board of directors, their individual duties and powers</w:t>
      </w:r>
    </w:p>
    <w:p w14:paraId="4208FA99"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A: The management of the Company is the responsibility of partners Felipe Maffia Queiroz Nobre, Fernando Kahtalian, Eduardo Bueno de Castro Setti, and Guilherme Lopez Ghidetti.</w:t>
      </w:r>
    </w:p>
    <w:p w14:paraId="6D82991E"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Partner Felipe Maffia Queiroz Nobre is responsible for carrying out portfolio and securities management activities, pursuant to Article 4, item III of CVM Resolution No. 21, dated February 25, 2021.</w:t>
      </w:r>
    </w:p>
    <w:p w14:paraId="4639166C"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Partner Fernando Kahtalian is responsible for compliance with rules, policies, procedures, and internal controls (compliance), as well as risk management of the Company.</w:t>
      </w:r>
    </w:p>
    <w:p w14:paraId="171E1743"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8.2 If desired, insert an organizational chart of the company’s administrative structure, provided it is consistent with the information presented in the item.</w:t>
      </w:r>
    </w:p>
    <w:p w14:paraId="786F19A3"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A: Not applicable.</w:t>
      </w:r>
    </w:p>
    <w:p w14:paraId="59377A2D" w14:textId="77777777" w:rsidR="00DA421A" w:rsidRPr="008301E7" w:rsidRDefault="00000000">
      <w:pPr>
        <w:spacing w:before="280" w:after="120"/>
        <w:ind w:left="283"/>
        <w:rPr>
          <w:lang w:val="en-US"/>
        </w:rPr>
      </w:pPr>
      <w:r w:rsidRPr="008301E7">
        <w:rPr>
          <w:rFonts w:ascii="Ofelia Display Bold" w:eastAsia="Ofelia Display Bold" w:hAnsi="Ofelia Display Bold" w:cs="Ofelia Display Bold"/>
          <w:color w:val="000000"/>
          <w:lang w:val="en-US"/>
        </w:rPr>
        <w:t>8.3 In relation to each of the directors referred to in items 8.4, 8.5, 8.6, and 8.7, and the members of company committees relevant to portfolio management activities, provide in tabular form:</w:t>
      </w:r>
    </w:p>
    <w:p w14:paraId="4056E2D8" w14:textId="77777777" w:rsidR="00DA421A" w:rsidRPr="008301E7" w:rsidRDefault="00DA421A">
      <w:pPr>
        <w:spacing w:after="80"/>
        <w:rPr>
          <w:lang w:val="en-US"/>
        </w:rPr>
      </w:pPr>
    </w:p>
    <w:tbl>
      <w:tblPr>
        <w:tblW w:w="7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47"/>
        <w:gridCol w:w="1109"/>
        <w:gridCol w:w="467"/>
        <w:gridCol w:w="1172"/>
        <w:gridCol w:w="911"/>
        <w:gridCol w:w="1180"/>
        <w:gridCol w:w="840"/>
        <w:gridCol w:w="1034"/>
      </w:tblGrid>
      <w:tr w:rsidR="00DA421A" w14:paraId="6A3BAC8F" w14:textId="77777777">
        <w:tblPrEx>
          <w:tblCellMar>
            <w:top w:w="0" w:type="dxa"/>
            <w:bottom w:w="0" w:type="dxa"/>
          </w:tblCellMar>
        </w:tblPrEx>
        <w:tc>
          <w:tcPr>
            <w:tcW w:w="1100" w:type="dxa"/>
            <w:tcBorders>
              <w:top w:val="single" w:sz="4" w:space="0" w:color="000000"/>
              <w:left w:val="single" w:sz="4" w:space="0" w:color="000000"/>
              <w:bottom w:val="single" w:sz="4" w:space="0" w:color="000000"/>
              <w:right w:val="single" w:sz="4" w:space="0" w:color="000000"/>
            </w:tcBorders>
            <w:shd w:val="clear" w:color="auto" w:fill="D9D9D9"/>
            <w:tcMar>
              <w:top w:w="50" w:type="dxa"/>
              <w:left w:w="80" w:type="dxa"/>
              <w:bottom w:w="50" w:type="dxa"/>
              <w:right w:w="80" w:type="dxa"/>
            </w:tcMar>
          </w:tcPr>
          <w:p w14:paraId="604951C8" w14:textId="77777777" w:rsidR="00DA421A" w:rsidRDefault="00000000">
            <w:pPr>
              <w:jc w:val="center"/>
            </w:pPr>
            <w:r>
              <w:rPr>
                <w:rFonts w:ascii="Ofelia Display Bold" w:eastAsia="Ofelia Display Bold" w:hAnsi="Ofelia Display Bold" w:cs="Ofelia Display Bold"/>
                <w:color w:val="000000"/>
                <w:sz w:val="16"/>
                <w:szCs w:val="16"/>
              </w:rPr>
              <w:t>CPF</w:t>
            </w:r>
          </w:p>
        </w:tc>
        <w:tc>
          <w:tcPr>
            <w:tcW w:w="1700" w:type="dxa"/>
            <w:tcBorders>
              <w:top w:val="single" w:sz="4" w:space="0" w:color="000000"/>
              <w:left w:val="single" w:sz="4" w:space="0" w:color="000000"/>
              <w:bottom w:val="single" w:sz="4" w:space="0" w:color="000000"/>
              <w:right w:val="single" w:sz="4" w:space="0" w:color="000000"/>
            </w:tcBorders>
            <w:shd w:val="clear" w:color="auto" w:fill="D9D9D9"/>
            <w:tcMar>
              <w:top w:w="50" w:type="dxa"/>
              <w:left w:w="80" w:type="dxa"/>
              <w:bottom w:w="50" w:type="dxa"/>
              <w:right w:w="80" w:type="dxa"/>
            </w:tcMar>
          </w:tcPr>
          <w:p w14:paraId="77D35346" w14:textId="77777777" w:rsidR="00DA421A" w:rsidRDefault="00000000">
            <w:pPr>
              <w:jc w:val="center"/>
            </w:pPr>
            <w:proofErr w:type="spellStart"/>
            <w:r>
              <w:rPr>
                <w:rFonts w:ascii="Ofelia Display Bold" w:eastAsia="Ofelia Display Bold" w:hAnsi="Ofelia Display Bold" w:cs="Ofelia Display Bold"/>
                <w:color w:val="000000"/>
                <w:sz w:val="16"/>
                <w:szCs w:val="16"/>
              </w:rPr>
              <w:t>Name</w:t>
            </w:r>
            <w:proofErr w:type="spellEnd"/>
          </w:p>
        </w:tc>
        <w:tc>
          <w:tcPr>
            <w:tcW w:w="450" w:type="dxa"/>
            <w:tcBorders>
              <w:top w:val="single" w:sz="4" w:space="0" w:color="000000"/>
              <w:left w:val="single" w:sz="4" w:space="0" w:color="000000"/>
              <w:bottom w:val="single" w:sz="4" w:space="0" w:color="000000"/>
              <w:right w:val="single" w:sz="4" w:space="0" w:color="000000"/>
            </w:tcBorders>
            <w:shd w:val="clear" w:color="auto" w:fill="D9D9D9"/>
            <w:tcMar>
              <w:top w:w="50" w:type="dxa"/>
              <w:left w:w="80" w:type="dxa"/>
              <w:bottom w:w="50" w:type="dxa"/>
              <w:right w:w="80" w:type="dxa"/>
            </w:tcMar>
          </w:tcPr>
          <w:p w14:paraId="012E9AAC" w14:textId="77777777" w:rsidR="00DA421A" w:rsidRDefault="00000000">
            <w:pPr>
              <w:jc w:val="center"/>
            </w:pPr>
            <w:r>
              <w:rPr>
                <w:rFonts w:ascii="Ofelia Display Bold" w:eastAsia="Ofelia Display Bold" w:hAnsi="Ofelia Display Bold" w:cs="Ofelia Display Bold"/>
                <w:color w:val="000000"/>
                <w:sz w:val="16"/>
                <w:szCs w:val="16"/>
              </w:rPr>
              <w:t>Age</w:t>
            </w:r>
          </w:p>
        </w:tc>
        <w:tc>
          <w:tcPr>
            <w:tcW w:w="1200" w:type="dxa"/>
            <w:tcBorders>
              <w:top w:val="single" w:sz="4" w:space="0" w:color="000000"/>
              <w:left w:val="single" w:sz="4" w:space="0" w:color="000000"/>
              <w:bottom w:val="single" w:sz="4" w:space="0" w:color="000000"/>
              <w:right w:val="single" w:sz="4" w:space="0" w:color="000000"/>
            </w:tcBorders>
            <w:shd w:val="clear" w:color="auto" w:fill="D9D9D9"/>
            <w:tcMar>
              <w:top w:w="50" w:type="dxa"/>
              <w:left w:w="80" w:type="dxa"/>
              <w:bottom w:w="50" w:type="dxa"/>
              <w:right w:w="80" w:type="dxa"/>
            </w:tcMar>
          </w:tcPr>
          <w:p w14:paraId="73F05DDF" w14:textId="77777777" w:rsidR="00DA421A" w:rsidRDefault="00000000">
            <w:pPr>
              <w:jc w:val="center"/>
            </w:pPr>
            <w:proofErr w:type="spellStart"/>
            <w:r>
              <w:rPr>
                <w:rFonts w:ascii="Ofelia Display Bold" w:eastAsia="Ofelia Display Bold" w:hAnsi="Ofelia Display Bold" w:cs="Ofelia Display Bold"/>
                <w:color w:val="000000"/>
                <w:sz w:val="16"/>
                <w:szCs w:val="16"/>
              </w:rPr>
              <w:t>Profession</w:t>
            </w:r>
            <w:proofErr w:type="spellEnd"/>
          </w:p>
        </w:tc>
        <w:tc>
          <w:tcPr>
            <w:tcW w:w="1000" w:type="dxa"/>
            <w:tcBorders>
              <w:top w:val="single" w:sz="4" w:space="0" w:color="000000"/>
              <w:left w:val="single" w:sz="4" w:space="0" w:color="000000"/>
              <w:bottom w:val="single" w:sz="4" w:space="0" w:color="000000"/>
              <w:right w:val="single" w:sz="4" w:space="0" w:color="000000"/>
            </w:tcBorders>
            <w:shd w:val="clear" w:color="auto" w:fill="D9D9D9"/>
            <w:tcMar>
              <w:top w:w="50" w:type="dxa"/>
              <w:left w:w="80" w:type="dxa"/>
              <w:bottom w:w="50" w:type="dxa"/>
              <w:right w:w="80" w:type="dxa"/>
            </w:tcMar>
          </w:tcPr>
          <w:p w14:paraId="674E265A" w14:textId="77777777" w:rsidR="00DA421A" w:rsidRDefault="00000000">
            <w:pPr>
              <w:jc w:val="center"/>
            </w:pPr>
            <w:r>
              <w:rPr>
                <w:rFonts w:ascii="Ofelia Display Bold" w:eastAsia="Ofelia Display Bold" w:hAnsi="Ofelia Display Bold" w:cs="Ofelia Display Bold"/>
                <w:color w:val="000000"/>
                <w:sz w:val="16"/>
                <w:szCs w:val="16"/>
              </w:rPr>
              <w:t>Position</w:t>
            </w:r>
          </w:p>
        </w:tc>
        <w:tc>
          <w:tcPr>
            <w:tcW w:w="750" w:type="dxa"/>
            <w:tcBorders>
              <w:top w:val="single" w:sz="4" w:space="0" w:color="000000"/>
              <w:left w:val="single" w:sz="4" w:space="0" w:color="000000"/>
              <w:bottom w:val="single" w:sz="4" w:space="0" w:color="000000"/>
              <w:right w:val="single" w:sz="4" w:space="0" w:color="000000"/>
            </w:tcBorders>
            <w:shd w:val="clear" w:color="auto" w:fill="D9D9D9"/>
            <w:tcMar>
              <w:top w:w="50" w:type="dxa"/>
              <w:left w:w="80" w:type="dxa"/>
              <w:bottom w:w="50" w:type="dxa"/>
              <w:right w:w="80" w:type="dxa"/>
            </w:tcMar>
          </w:tcPr>
          <w:p w14:paraId="3C22371E" w14:textId="77777777" w:rsidR="00DA421A" w:rsidRDefault="00000000">
            <w:pPr>
              <w:jc w:val="center"/>
            </w:pPr>
            <w:proofErr w:type="spellStart"/>
            <w:r>
              <w:rPr>
                <w:rFonts w:ascii="Ofelia Display Bold" w:eastAsia="Ofelia Display Bold" w:hAnsi="Ofelia Display Bold" w:cs="Ofelia Display Bold"/>
                <w:color w:val="000000"/>
                <w:sz w:val="16"/>
                <w:szCs w:val="16"/>
              </w:rPr>
              <w:t>Appointment</w:t>
            </w:r>
            <w:proofErr w:type="spellEnd"/>
            <w:r>
              <w:rPr>
                <w:rFonts w:ascii="Ofelia Display Bold" w:eastAsia="Ofelia Display Bold" w:hAnsi="Ofelia Display Bold" w:cs="Ofelia Display Bold"/>
                <w:color w:val="000000"/>
                <w:sz w:val="16"/>
                <w:szCs w:val="16"/>
              </w:rPr>
              <w:t xml:space="preserve"> Date</w:t>
            </w:r>
          </w:p>
        </w:tc>
        <w:tc>
          <w:tcPr>
            <w:tcW w:w="850" w:type="dxa"/>
            <w:tcBorders>
              <w:top w:val="single" w:sz="4" w:space="0" w:color="000000"/>
              <w:left w:val="single" w:sz="4" w:space="0" w:color="000000"/>
              <w:bottom w:val="single" w:sz="4" w:space="0" w:color="000000"/>
              <w:right w:val="single" w:sz="4" w:space="0" w:color="000000"/>
            </w:tcBorders>
            <w:shd w:val="clear" w:color="auto" w:fill="D9D9D9"/>
            <w:tcMar>
              <w:top w:w="50" w:type="dxa"/>
              <w:left w:w="80" w:type="dxa"/>
              <w:bottom w:w="50" w:type="dxa"/>
              <w:right w:w="80" w:type="dxa"/>
            </w:tcMar>
          </w:tcPr>
          <w:p w14:paraId="07A94D5F" w14:textId="77777777" w:rsidR="00DA421A" w:rsidRDefault="00000000">
            <w:pPr>
              <w:jc w:val="center"/>
            </w:pPr>
            <w:proofErr w:type="spellStart"/>
            <w:r>
              <w:rPr>
                <w:rFonts w:ascii="Ofelia Display Bold" w:eastAsia="Ofelia Display Bold" w:hAnsi="Ofelia Display Bold" w:cs="Ofelia Display Bold"/>
                <w:color w:val="000000"/>
                <w:sz w:val="16"/>
                <w:szCs w:val="16"/>
              </w:rPr>
              <w:t>Term</w:t>
            </w:r>
            <w:proofErr w:type="spellEnd"/>
          </w:p>
        </w:tc>
        <w:tc>
          <w:tcPr>
            <w:tcW w:w="850" w:type="dxa"/>
            <w:tcBorders>
              <w:top w:val="single" w:sz="4" w:space="0" w:color="000000"/>
              <w:left w:val="single" w:sz="4" w:space="0" w:color="000000"/>
              <w:bottom w:val="single" w:sz="4" w:space="0" w:color="000000"/>
              <w:right w:val="single" w:sz="4" w:space="0" w:color="000000"/>
            </w:tcBorders>
            <w:shd w:val="clear" w:color="auto" w:fill="D9D9D9"/>
            <w:tcMar>
              <w:top w:w="50" w:type="dxa"/>
              <w:left w:w="80" w:type="dxa"/>
              <w:bottom w:w="50" w:type="dxa"/>
              <w:right w:w="80" w:type="dxa"/>
            </w:tcMar>
          </w:tcPr>
          <w:p w14:paraId="0509F654" w14:textId="77777777" w:rsidR="00DA421A" w:rsidRDefault="00000000">
            <w:pPr>
              <w:jc w:val="center"/>
            </w:pPr>
            <w:r>
              <w:rPr>
                <w:rFonts w:ascii="Ofelia Display Bold" w:eastAsia="Ofelia Display Bold" w:hAnsi="Ofelia Display Bold" w:cs="Ofelia Display Bold"/>
                <w:color w:val="000000"/>
                <w:sz w:val="16"/>
                <w:szCs w:val="16"/>
              </w:rPr>
              <w:t xml:space="preserve">Other </w:t>
            </w:r>
            <w:proofErr w:type="spellStart"/>
            <w:r>
              <w:rPr>
                <w:rFonts w:ascii="Ofelia Display Bold" w:eastAsia="Ofelia Display Bold" w:hAnsi="Ofelia Display Bold" w:cs="Ofelia Display Bold"/>
                <w:color w:val="000000"/>
                <w:sz w:val="16"/>
                <w:szCs w:val="16"/>
              </w:rPr>
              <w:t>Positions</w:t>
            </w:r>
            <w:proofErr w:type="spellEnd"/>
          </w:p>
        </w:tc>
      </w:tr>
      <w:tr w:rsidR="00DA421A" w14:paraId="2554B87C" w14:textId="77777777">
        <w:tblPrEx>
          <w:tblCellMar>
            <w:top w:w="0" w:type="dxa"/>
            <w:bottom w:w="0" w:type="dxa"/>
          </w:tblCellMar>
        </w:tblPrEx>
        <w:tc>
          <w:tcPr>
            <w:tcW w:w="1100"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0E57E50F" w14:textId="77777777" w:rsidR="00DA421A" w:rsidRDefault="00000000">
            <w:r>
              <w:rPr>
                <w:rFonts w:ascii="Ofelia Display Regular" w:eastAsia="Ofelia Display Regular" w:hAnsi="Ofelia Display Regular" w:cs="Ofelia Display Regular"/>
                <w:color w:val="000000"/>
                <w:sz w:val="16"/>
                <w:szCs w:val="16"/>
              </w:rPr>
              <w:t>343.654.108-73</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5CFB34A2" w14:textId="77777777" w:rsidR="00DA421A" w:rsidRDefault="00000000">
            <w:r>
              <w:rPr>
                <w:rFonts w:ascii="Ofelia Display Regular" w:eastAsia="Ofelia Display Regular" w:hAnsi="Ofelia Display Regular" w:cs="Ofelia Display Regular"/>
                <w:color w:val="000000"/>
                <w:sz w:val="16"/>
                <w:szCs w:val="16"/>
              </w:rPr>
              <w:t xml:space="preserve">EDUARDO BUENO DE </w:t>
            </w:r>
            <w:r>
              <w:rPr>
                <w:rFonts w:ascii="Ofelia Display Regular" w:eastAsia="Ofelia Display Regular" w:hAnsi="Ofelia Display Regular" w:cs="Ofelia Display Regular"/>
                <w:color w:val="000000"/>
                <w:sz w:val="16"/>
                <w:szCs w:val="16"/>
              </w:rPr>
              <w:lastRenderedPageBreak/>
              <w:t>CASTRO SETTI</w:t>
            </w:r>
          </w:p>
        </w:tc>
        <w:tc>
          <w:tcPr>
            <w:tcW w:w="450"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2C1F0FEE" w14:textId="77777777" w:rsidR="00DA421A" w:rsidRDefault="00000000">
            <w:pPr>
              <w:jc w:val="center"/>
            </w:pPr>
            <w:r>
              <w:rPr>
                <w:rFonts w:ascii="Ofelia Display Regular" w:eastAsia="Ofelia Display Regular" w:hAnsi="Ofelia Display Regular" w:cs="Ofelia Display Regular"/>
                <w:color w:val="000000"/>
                <w:sz w:val="16"/>
                <w:szCs w:val="16"/>
              </w:rPr>
              <w:lastRenderedPageBreak/>
              <w:t>39</w:t>
            </w:r>
          </w:p>
        </w:tc>
        <w:tc>
          <w:tcPr>
            <w:tcW w:w="1200"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3EB2F893" w14:textId="77777777" w:rsidR="00DA421A" w:rsidRDefault="00000000">
            <w:r>
              <w:rPr>
                <w:rFonts w:ascii="Ofelia Display Regular" w:eastAsia="Ofelia Display Regular" w:hAnsi="Ofelia Display Regular" w:cs="Ofelia Display Regular"/>
                <w:color w:val="000000"/>
                <w:sz w:val="16"/>
                <w:szCs w:val="16"/>
              </w:rPr>
              <w:t>Business Administrator</w:t>
            </w:r>
          </w:p>
        </w:tc>
        <w:tc>
          <w:tcPr>
            <w:tcW w:w="1000"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72F6F471" w14:textId="77777777" w:rsidR="00DA421A" w:rsidRDefault="00000000">
            <w:proofErr w:type="spellStart"/>
            <w:r>
              <w:rPr>
                <w:rFonts w:ascii="Ofelia Display Regular" w:eastAsia="Ofelia Display Regular" w:hAnsi="Ofelia Display Regular" w:cs="Ofelia Display Regular"/>
                <w:color w:val="000000"/>
                <w:sz w:val="16"/>
                <w:szCs w:val="16"/>
              </w:rPr>
              <w:t>Managing</w:t>
            </w:r>
            <w:proofErr w:type="spellEnd"/>
            <w:r>
              <w:rPr>
                <w:rFonts w:ascii="Ofelia Display Regular" w:eastAsia="Ofelia Display Regular" w:hAnsi="Ofelia Display Regular" w:cs="Ofelia Display Regular"/>
                <w:color w:val="000000"/>
                <w:sz w:val="16"/>
                <w:szCs w:val="16"/>
              </w:rPr>
              <w:t xml:space="preserve"> </w:t>
            </w:r>
            <w:proofErr w:type="spellStart"/>
            <w:r>
              <w:rPr>
                <w:rFonts w:ascii="Ofelia Display Regular" w:eastAsia="Ofelia Display Regular" w:hAnsi="Ofelia Display Regular" w:cs="Ofelia Display Regular"/>
                <w:color w:val="000000"/>
                <w:sz w:val="16"/>
                <w:szCs w:val="16"/>
              </w:rPr>
              <w:t>Director</w:t>
            </w:r>
            <w:proofErr w:type="spellEnd"/>
          </w:p>
        </w:tc>
        <w:tc>
          <w:tcPr>
            <w:tcW w:w="750"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070C997A" w14:textId="77777777" w:rsidR="00DA421A" w:rsidRDefault="00000000">
            <w:pPr>
              <w:jc w:val="center"/>
            </w:pPr>
            <w:r>
              <w:rPr>
                <w:rFonts w:ascii="Ofelia Display Regular" w:eastAsia="Ofelia Display Regular" w:hAnsi="Ofelia Display Regular" w:cs="Ofelia Display Regular"/>
                <w:color w:val="000000"/>
                <w:sz w:val="16"/>
                <w:szCs w:val="16"/>
              </w:rPr>
              <w:t>16/11/2020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09688BB4" w14:textId="77777777" w:rsidR="00DA421A" w:rsidRDefault="00000000">
            <w:pPr>
              <w:jc w:val="center"/>
            </w:pPr>
            <w:proofErr w:type="spellStart"/>
            <w:r>
              <w:rPr>
                <w:rFonts w:ascii="Ofelia Display Regular" w:eastAsia="Ofelia Display Regular" w:hAnsi="Ofelia Display Regular" w:cs="Ofelia Display Regular"/>
                <w:color w:val="000000"/>
                <w:sz w:val="16"/>
                <w:szCs w:val="16"/>
              </w:rPr>
              <w:t>Indefinite</w:t>
            </w:r>
            <w:proofErr w:type="spellEnd"/>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0AC43C94" w14:textId="77777777" w:rsidR="00DA421A" w:rsidRDefault="00000000">
            <w:proofErr w:type="spellStart"/>
            <w:r>
              <w:rPr>
                <w:rFonts w:ascii="Ofelia Display Regular" w:eastAsia="Ofelia Display Regular" w:hAnsi="Ofelia Display Regular" w:cs="Ofelia Display Regular"/>
                <w:color w:val="000000"/>
                <w:sz w:val="16"/>
                <w:szCs w:val="16"/>
              </w:rPr>
              <w:t>Commercial</w:t>
            </w:r>
            <w:proofErr w:type="spellEnd"/>
            <w:r>
              <w:rPr>
                <w:rFonts w:ascii="Ofelia Display Regular" w:eastAsia="Ofelia Display Regular" w:hAnsi="Ofelia Display Regular" w:cs="Ofelia Display Regular"/>
                <w:color w:val="000000"/>
                <w:sz w:val="16"/>
                <w:szCs w:val="16"/>
              </w:rPr>
              <w:t xml:space="preserve"> </w:t>
            </w:r>
            <w:proofErr w:type="spellStart"/>
            <w:r>
              <w:rPr>
                <w:rFonts w:ascii="Ofelia Display Regular" w:eastAsia="Ofelia Display Regular" w:hAnsi="Ofelia Display Regular" w:cs="Ofelia Display Regular"/>
                <w:color w:val="000000"/>
                <w:sz w:val="16"/>
                <w:szCs w:val="16"/>
              </w:rPr>
              <w:t>Director</w:t>
            </w:r>
            <w:proofErr w:type="spellEnd"/>
          </w:p>
        </w:tc>
      </w:tr>
      <w:tr w:rsidR="00DA421A" w14:paraId="60478B42" w14:textId="77777777">
        <w:tblPrEx>
          <w:tblCellMar>
            <w:top w:w="0" w:type="dxa"/>
            <w:bottom w:w="0" w:type="dxa"/>
          </w:tblCellMar>
        </w:tblPrEx>
        <w:tc>
          <w:tcPr>
            <w:tcW w:w="1100"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3E3621CC" w14:textId="77777777" w:rsidR="00DA421A" w:rsidRDefault="00000000">
            <w:r>
              <w:rPr>
                <w:rFonts w:ascii="Ofelia Display Regular" w:eastAsia="Ofelia Display Regular" w:hAnsi="Ofelia Display Regular" w:cs="Ofelia Display Regular"/>
                <w:color w:val="000000"/>
                <w:sz w:val="16"/>
                <w:szCs w:val="16"/>
              </w:rPr>
              <w:t>162.882.738-64</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3DBB6427" w14:textId="77777777" w:rsidR="00DA421A" w:rsidRDefault="00000000">
            <w:r>
              <w:rPr>
                <w:rFonts w:ascii="Ofelia Display Regular" w:eastAsia="Ofelia Display Regular" w:hAnsi="Ofelia Display Regular" w:cs="Ofelia Display Regular"/>
                <w:color w:val="000000"/>
                <w:sz w:val="16"/>
                <w:szCs w:val="16"/>
              </w:rPr>
              <w:t>FELIPE MAFFIA QUEIROZ NOBRE</w:t>
            </w:r>
          </w:p>
        </w:tc>
        <w:tc>
          <w:tcPr>
            <w:tcW w:w="450"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58FE0C3A" w14:textId="77777777" w:rsidR="00DA421A" w:rsidRDefault="00000000">
            <w:pPr>
              <w:jc w:val="center"/>
            </w:pPr>
            <w:r>
              <w:rPr>
                <w:rFonts w:ascii="Ofelia Display Regular" w:eastAsia="Ofelia Display Regular" w:hAnsi="Ofelia Display Regular" w:cs="Ofelia Display Regular"/>
                <w:color w:val="000000"/>
                <w:sz w:val="16"/>
                <w:szCs w:val="16"/>
              </w:rPr>
              <w:t>51</w:t>
            </w:r>
          </w:p>
        </w:tc>
        <w:tc>
          <w:tcPr>
            <w:tcW w:w="1200"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2527E1AB" w14:textId="77777777" w:rsidR="00DA421A" w:rsidRDefault="00000000">
            <w:r>
              <w:rPr>
                <w:rFonts w:ascii="Ofelia Display Regular" w:eastAsia="Ofelia Display Regular" w:hAnsi="Ofelia Display Regular" w:cs="Ofelia Display Regular"/>
                <w:color w:val="000000"/>
                <w:sz w:val="16"/>
                <w:szCs w:val="16"/>
              </w:rPr>
              <w:t>Business Administrator</w:t>
            </w:r>
          </w:p>
        </w:tc>
        <w:tc>
          <w:tcPr>
            <w:tcW w:w="1000"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0609135F" w14:textId="77777777" w:rsidR="00DA421A" w:rsidRDefault="00000000">
            <w:proofErr w:type="spellStart"/>
            <w:r>
              <w:rPr>
                <w:rFonts w:ascii="Ofelia Display Regular" w:eastAsia="Ofelia Display Regular" w:hAnsi="Ofelia Display Regular" w:cs="Ofelia Display Regular"/>
                <w:color w:val="000000"/>
                <w:sz w:val="16"/>
                <w:szCs w:val="16"/>
              </w:rPr>
              <w:t>Managing</w:t>
            </w:r>
            <w:proofErr w:type="spellEnd"/>
            <w:r>
              <w:rPr>
                <w:rFonts w:ascii="Ofelia Display Regular" w:eastAsia="Ofelia Display Regular" w:hAnsi="Ofelia Display Regular" w:cs="Ofelia Display Regular"/>
                <w:color w:val="000000"/>
                <w:sz w:val="16"/>
                <w:szCs w:val="16"/>
              </w:rPr>
              <w:t xml:space="preserve"> </w:t>
            </w:r>
            <w:proofErr w:type="spellStart"/>
            <w:r>
              <w:rPr>
                <w:rFonts w:ascii="Ofelia Display Regular" w:eastAsia="Ofelia Display Regular" w:hAnsi="Ofelia Display Regular" w:cs="Ofelia Display Regular"/>
                <w:color w:val="000000"/>
                <w:sz w:val="16"/>
                <w:szCs w:val="16"/>
              </w:rPr>
              <w:t>Director</w:t>
            </w:r>
            <w:proofErr w:type="spellEnd"/>
          </w:p>
        </w:tc>
        <w:tc>
          <w:tcPr>
            <w:tcW w:w="750"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2538EA79" w14:textId="77777777" w:rsidR="00DA421A" w:rsidRDefault="00000000">
            <w:pPr>
              <w:jc w:val="center"/>
            </w:pPr>
            <w:r>
              <w:rPr>
                <w:rFonts w:ascii="Ofelia Display Regular" w:eastAsia="Ofelia Display Regular" w:hAnsi="Ofelia Display Regular" w:cs="Ofelia Display Regular"/>
                <w:color w:val="000000"/>
                <w:sz w:val="16"/>
                <w:szCs w:val="16"/>
              </w:rPr>
              <w:t>18/11/2009</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1387D7F6" w14:textId="77777777" w:rsidR="00DA421A" w:rsidRDefault="00000000">
            <w:pPr>
              <w:jc w:val="center"/>
            </w:pPr>
            <w:proofErr w:type="spellStart"/>
            <w:r>
              <w:rPr>
                <w:rFonts w:ascii="Ofelia Display Regular" w:eastAsia="Ofelia Display Regular" w:hAnsi="Ofelia Display Regular" w:cs="Ofelia Display Regular"/>
                <w:color w:val="000000"/>
                <w:sz w:val="16"/>
                <w:szCs w:val="16"/>
              </w:rPr>
              <w:t>Indefinite</w:t>
            </w:r>
            <w:proofErr w:type="spellEnd"/>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5D74AE17" w14:textId="77777777" w:rsidR="00DA421A" w:rsidRDefault="00000000">
            <w:r>
              <w:rPr>
                <w:rFonts w:ascii="Ofelia Display Regular" w:eastAsia="Ofelia Display Regular" w:hAnsi="Ofelia Display Regular" w:cs="Ofelia Display Regular"/>
                <w:color w:val="000000"/>
                <w:sz w:val="16"/>
                <w:szCs w:val="16"/>
              </w:rPr>
              <w:t xml:space="preserve">Portfolio </w:t>
            </w:r>
            <w:proofErr w:type="spellStart"/>
            <w:r>
              <w:rPr>
                <w:rFonts w:ascii="Ofelia Display Regular" w:eastAsia="Ofelia Display Regular" w:hAnsi="Ofelia Display Regular" w:cs="Ofelia Display Regular"/>
                <w:color w:val="000000"/>
                <w:sz w:val="16"/>
                <w:szCs w:val="16"/>
              </w:rPr>
              <w:t>and</w:t>
            </w:r>
            <w:proofErr w:type="spellEnd"/>
            <w:r>
              <w:rPr>
                <w:rFonts w:ascii="Ofelia Display Regular" w:eastAsia="Ofelia Display Regular" w:hAnsi="Ofelia Display Regular" w:cs="Ofelia Display Regular"/>
                <w:color w:val="000000"/>
                <w:sz w:val="16"/>
                <w:szCs w:val="16"/>
              </w:rPr>
              <w:t xml:space="preserve"> </w:t>
            </w:r>
            <w:proofErr w:type="spellStart"/>
            <w:r>
              <w:rPr>
                <w:rFonts w:ascii="Ofelia Display Regular" w:eastAsia="Ofelia Display Regular" w:hAnsi="Ofelia Display Regular" w:cs="Ofelia Display Regular"/>
                <w:color w:val="000000"/>
                <w:sz w:val="16"/>
                <w:szCs w:val="16"/>
              </w:rPr>
              <w:t>Securities</w:t>
            </w:r>
            <w:proofErr w:type="spellEnd"/>
            <w:r>
              <w:rPr>
                <w:rFonts w:ascii="Ofelia Display Regular" w:eastAsia="Ofelia Display Regular" w:hAnsi="Ofelia Display Regular" w:cs="Ofelia Display Regular"/>
                <w:color w:val="000000"/>
                <w:sz w:val="16"/>
                <w:szCs w:val="16"/>
              </w:rPr>
              <w:t xml:space="preserve"> Manager</w:t>
            </w:r>
          </w:p>
        </w:tc>
      </w:tr>
      <w:tr w:rsidR="00DA421A" w14:paraId="2F8CE96A" w14:textId="77777777">
        <w:tblPrEx>
          <w:tblCellMar>
            <w:top w:w="0" w:type="dxa"/>
            <w:bottom w:w="0" w:type="dxa"/>
          </w:tblCellMar>
        </w:tblPrEx>
        <w:tc>
          <w:tcPr>
            <w:tcW w:w="1100"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33B65A30" w14:textId="77777777" w:rsidR="00DA421A" w:rsidRDefault="00000000">
            <w:r>
              <w:rPr>
                <w:rFonts w:ascii="Ofelia Display Regular" w:eastAsia="Ofelia Display Regular" w:hAnsi="Ofelia Display Regular" w:cs="Ofelia Display Regular"/>
                <w:color w:val="000000"/>
                <w:sz w:val="16"/>
                <w:szCs w:val="16"/>
              </w:rPr>
              <w:t>147.836.928-07</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75AEBCE6" w14:textId="77777777" w:rsidR="00DA421A" w:rsidRDefault="00000000">
            <w:r>
              <w:rPr>
                <w:rFonts w:ascii="Ofelia Display Regular" w:eastAsia="Ofelia Display Regular" w:hAnsi="Ofelia Display Regular" w:cs="Ofelia Display Regular"/>
                <w:color w:val="000000"/>
                <w:sz w:val="16"/>
                <w:szCs w:val="16"/>
              </w:rPr>
              <w:t>FERNANDO KAHTALIAN</w:t>
            </w:r>
          </w:p>
        </w:tc>
        <w:tc>
          <w:tcPr>
            <w:tcW w:w="450"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4B91BF1C" w14:textId="77777777" w:rsidR="00DA421A" w:rsidRDefault="00000000">
            <w:pPr>
              <w:jc w:val="center"/>
            </w:pPr>
            <w:r>
              <w:rPr>
                <w:rFonts w:ascii="Ofelia Display Regular" w:eastAsia="Ofelia Display Regular" w:hAnsi="Ofelia Display Regular" w:cs="Ofelia Display Regular"/>
                <w:color w:val="000000"/>
                <w:sz w:val="16"/>
                <w:szCs w:val="16"/>
              </w:rPr>
              <w:t>59</w:t>
            </w:r>
          </w:p>
        </w:tc>
        <w:tc>
          <w:tcPr>
            <w:tcW w:w="1200"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315D833E" w14:textId="77777777" w:rsidR="00DA421A" w:rsidRDefault="00000000">
            <w:r>
              <w:rPr>
                <w:rFonts w:ascii="Ofelia Display Regular" w:eastAsia="Ofelia Display Regular" w:hAnsi="Ofelia Display Regular" w:cs="Ofelia Display Regular"/>
                <w:color w:val="000000"/>
                <w:sz w:val="16"/>
                <w:szCs w:val="16"/>
              </w:rPr>
              <w:t>Business Administrator</w:t>
            </w:r>
          </w:p>
        </w:tc>
        <w:tc>
          <w:tcPr>
            <w:tcW w:w="1000"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6B80B4D7" w14:textId="77777777" w:rsidR="00DA421A" w:rsidRDefault="00000000">
            <w:proofErr w:type="spellStart"/>
            <w:r>
              <w:rPr>
                <w:rFonts w:ascii="Ofelia Display Regular" w:eastAsia="Ofelia Display Regular" w:hAnsi="Ofelia Display Regular" w:cs="Ofelia Display Regular"/>
                <w:color w:val="000000"/>
                <w:sz w:val="16"/>
                <w:szCs w:val="16"/>
              </w:rPr>
              <w:t>Managing</w:t>
            </w:r>
            <w:proofErr w:type="spellEnd"/>
            <w:r>
              <w:rPr>
                <w:rFonts w:ascii="Ofelia Display Regular" w:eastAsia="Ofelia Display Regular" w:hAnsi="Ofelia Display Regular" w:cs="Ofelia Display Regular"/>
                <w:color w:val="000000"/>
                <w:sz w:val="16"/>
                <w:szCs w:val="16"/>
              </w:rPr>
              <w:t xml:space="preserve"> </w:t>
            </w:r>
            <w:proofErr w:type="spellStart"/>
            <w:r>
              <w:rPr>
                <w:rFonts w:ascii="Ofelia Display Regular" w:eastAsia="Ofelia Display Regular" w:hAnsi="Ofelia Display Regular" w:cs="Ofelia Display Regular"/>
                <w:color w:val="000000"/>
                <w:sz w:val="16"/>
                <w:szCs w:val="16"/>
              </w:rPr>
              <w:t>Director</w:t>
            </w:r>
            <w:proofErr w:type="spellEnd"/>
          </w:p>
        </w:tc>
        <w:tc>
          <w:tcPr>
            <w:tcW w:w="750"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43A69BB5" w14:textId="77777777" w:rsidR="00DA421A" w:rsidRDefault="00000000">
            <w:pPr>
              <w:jc w:val="center"/>
            </w:pPr>
            <w:r>
              <w:rPr>
                <w:rFonts w:ascii="Ofelia Display Regular" w:eastAsia="Ofelia Display Regular" w:hAnsi="Ofelia Display Regular" w:cs="Ofelia Display Regular"/>
                <w:color w:val="000000"/>
                <w:sz w:val="16"/>
                <w:szCs w:val="16"/>
              </w:rPr>
              <w:t>28/07/2015</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69B0557A" w14:textId="77777777" w:rsidR="00DA421A" w:rsidRDefault="00000000">
            <w:pPr>
              <w:jc w:val="center"/>
            </w:pPr>
            <w:proofErr w:type="spellStart"/>
            <w:r>
              <w:rPr>
                <w:rFonts w:ascii="Ofelia Display Regular" w:eastAsia="Ofelia Display Regular" w:hAnsi="Ofelia Display Regular" w:cs="Ofelia Display Regular"/>
                <w:color w:val="000000"/>
                <w:sz w:val="16"/>
                <w:szCs w:val="16"/>
              </w:rPr>
              <w:t>Indefinite</w:t>
            </w:r>
            <w:proofErr w:type="spellEnd"/>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2CCC2AA6" w14:textId="77777777" w:rsidR="00DA421A" w:rsidRDefault="00000000">
            <w:r>
              <w:rPr>
                <w:rFonts w:ascii="Ofelia Display Regular" w:eastAsia="Ofelia Display Regular" w:hAnsi="Ofelia Display Regular" w:cs="Ofelia Display Regular"/>
                <w:color w:val="000000"/>
                <w:sz w:val="16"/>
                <w:szCs w:val="16"/>
              </w:rPr>
              <w:t xml:space="preserve">Risk </w:t>
            </w:r>
            <w:proofErr w:type="spellStart"/>
            <w:r>
              <w:rPr>
                <w:rFonts w:ascii="Ofelia Display Regular" w:eastAsia="Ofelia Display Regular" w:hAnsi="Ofelia Display Regular" w:cs="Ofelia Display Regular"/>
                <w:color w:val="000000"/>
                <w:sz w:val="16"/>
                <w:szCs w:val="16"/>
              </w:rPr>
              <w:t>and</w:t>
            </w:r>
            <w:proofErr w:type="spellEnd"/>
            <w:r>
              <w:rPr>
                <w:rFonts w:ascii="Ofelia Display Regular" w:eastAsia="Ofelia Display Regular" w:hAnsi="Ofelia Display Regular" w:cs="Ofelia Display Regular"/>
                <w:color w:val="000000"/>
                <w:sz w:val="16"/>
                <w:szCs w:val="16"/>
              </w:rPr>
              <w:t xml:space="preserve"> Compliance </w:t>
            </w:r>
            <w:proofErr w:type="spellStart"/>
            <w:r>
              <w:rPr>
                <w:rFonts w:ascii="Ofelia Display Regular" w:eastAsia="Ofelia Display Regular" w:hAnsi="Ofelia Display Regular" w:cs="Ofelia Display Regular"/>
                <w:color w:val="000000"/>
                <w:sz w:val="16"/>
                <w:szCs w:val="16"/>
              </w:rPr>
              <w:t>Director</w:t>
            </w:r>
            <w:proofErr w:type="spellEnd"/>
          </w:p>
        </w:tc>
      </w:tr>
      <w:tr w:rsidR="00DA421A" w14:paraId="33A325EE" w14:textId="77777777">
        <w:tblPrEx>
          <w:tblCellMar>
            <w:top w:w="0" w:type="dxa"/>
            <w:bottom w:w="0" w:type="dxa"/>
          </w:tblCellMar>
        </w:tblPrEx>
        <w:tc>
          <w:tcPr>
            <w:tcW w:w="1100"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4BE34972" w14:textId="77777777" w:rsidR="00DA421A" w:rsidRDefault="00000000">
            <w:r>
              <w:rPr>
                <w:rFonts w:ascii="Ofelia Display Regular" w:eastAsia="Ofelia Display Regular" w:hAnsi="Ofelia Display Regular" w:cs="Ofelia Display Regular"/>
                <w:color w:val="000000"/>
                <w:sz w:val="16"/>
                <w:szCs w:val="16"/>
              </w:rPr>
              <w:t>326.834.928-55</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69856E42" w14:textId="77777777" w:rsidR="00DA421A" w:rsidRDefault="00000000">
            <w:r>
              <w:rPr>
                <w:rFonts w:ascii="Ofelia Display Regular" w:eastAsia="Ofelia Display Regular" w:hAnsi="Ofelia Display Regular" w:cs="Ofelia Display Regular"/>
                <w:color w:val="000000"/>
                <w:sz w:val="16"/>
                <w:szCs w:val="16"/>
              </w:rPr>
              <w:t>GUILHERME LOPEZ GHIDETTI</w:t>
            </w:r>
          </w:p>
        </w:tc>
        <w:tc>
          <w:tcPr>
            <w:tcW w:w="450"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3EE3BDA2" w14:textId="77777777" w:rsidR="00DA421A" w:rsidRDefault="00000000">
            <w:pPr>
              <w:jc w:val="center"/>
            </w:pPr>
            <w:r>
              <w:rPr>
                <w:rFonts w:ascii="Ofelia Display Regular" w:eastAsia="Ofelia Display Regular" w:hAnsi="Ofelia Display Regular" w:cs="Ofelia Display Regular"/>
                <w:color w:val="000000"/>
                <w:sz w:val="16"/>
                <w:szCs w:val="16"/>
              </w:rPr>
              <w:t>40</w:t>
            </w:r>
          </w:p>
        </w:tc>
        <w:tc>
          <w:tcPr>
            <w:tcW w:w="1200"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41EEB9A8" w14:textId="77777777" w:rsidR="00DA421A" w:rsidRDefault="00000000">
            <w:r>
              <w:rPr>
                <w:rFonts w:ascii="Ofelia Display Regular" w:eastAsia="Ofelia Display Regular" w:hAnsi="Ofelia Display Regular" w:cs="Ofelia Display Regular"/>
                <w:color w:val="000000"/>
                <w:sz w:val="16"/>
                <w:szCs w:val="16"/>
              </w:rPr>
              <w:t xml:space="preserve">Civil </w:t>
            </w:r>
            <w:proofErr w:type="spellStart"/>
            <w:r>
              <w:rPr>
                <w:rFonts w:ascii="Ofelia Display Regular" w:eastAsia="Ofelia Display Regular" w:hAnsi="Ofelia Display Regular" w:cs="Ofelia Display Regular"/>
                <w:color w:val="000000"/>
                <w:sz w:val="16"/>
                <w:szCs w:val="16"/>
              </w:rPr>
              <w:t>Engineer</w:t>
            </w:r>
            <w:proofErr w:type="spellEnd"/>
          </w:p>
        </w:tc>
        <w:tc>
          <w:tcPr>
            <w:tcW w:w="1000"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7E5538A5" w14:textId="77777777" w:rsidR="00DA421A" w:rsidRDefault="00000000">
            <w:proofErr w:type="spellStart"/>
            <w:r>
              <w:rPr>
                <w:rFonts w:ascii="Ofelia Display Regular" w:eastAsia="Ofelia Display Regular" w:hAnsi="Ofelia Display Regular" w:cs="Ofelia Display Regular"/>
                <w:color w:val="000000"/>
                <w:sz w:val="16"/>
                <w:szCs w:val="16"/>
              </w:rPr>
              <w:t>Managing</w:t>
            </w:r>
            <w:proofErr w:type="spellEnd"/>
            <w:r>
              <w:rPr>
                <w:rFonts w:ascii="Ofelia Display Regular" w:eastAsia="Ofelia Display Regular" w:hAnsi="Ofelia Display Regular" w:cs="Ofelia Display Regular"/>
                <w:color w:val="000000"/>
                <w:sz w:val="16"/>
                <w:szCs w:val="16"/>
              </w:rPr>
              <w:t xml:space="preserve"> </w:t>
            </w:r>
            <w:proofErr w:type="spellStart"/>
            <w:r>
              <w:rPr>
                <w:rFonts w:ascii="Ofelia Display Regular" w:eastAsia="Ofelia Display Regular" w:hAnsi="Ofelia Display Regular" w:cs="Ofelia Display Regular"/>
                <w:color w:val="000000"/>
                <w:sz w:val="16"/>
                <w:szCs w:val="16"/>
              </w:rPr>
              <w:t>Director</w:t>
            </w:r>
            <w:proofErr w:type="spellEnd"/>
          </w:p>
        </w:tc>
        <w:tc>
          <w:tcPr>
            <w:tcW w:w="750"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266B113F" w14:textId="77777777" w:rsidR="00DA421A" w:rsidRDefault="00000000">
            <w:pPr>
              <w:jc w:val="center"/>
            </w:pPr>
            <w:r>
              <w:rPr>
                <w:rFonts w:ascii="Ofelia Display Regular" w:eastAsia="Ofelia Display Regular" w:hAnsi="Ofelia Display Regular" w:cs="Ofelia Display Regular"/>
                <w:color w:val="000000"/>
                <w:sz w:val="16"/>
                <w:szCs w:val="16"/>
              </w:rPr>
              <w:t>29/11/2021</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748168BD" w14:textId="77777777" w:rsidR="00DA421A" w:rsidRDefault="00000000">
            <w:pPr>
              <w:jc w:val="center"/>
            </w:pPr>
            <w:proofErr w:type="spellStart"/>
            <w:r>
              <w:rPr>
                <w:rFonts w:ascii="Ofelia Display Regular" w:eastAsia="Ofelia Display Regular" w:hAnsi="Ofelia Display Regular" w:cs="Ofelia Display Regular"/>
                <w:color w:val="000000"/>
                <w:sz w:val="16"/>
                <w:szCs w:val="16"/>
              </w:rPr>
              <w:t>Indefinite</w:t>
            </w:r>
            <w:proofErr w:type="spellEnd"/>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239C061C" w14:textId="77777777" w:rsidR="00DA421A" w:rsidRDefault="00000000">
            <w:r>
              <w:rPr>
                <w:rFonts w:ascii="Ofelia Display Regular" w:eastAsia="Ofelia Display Regular" w:hAnsi="Ofelia Display Regular" w:cs="Ofelia Display Regular"/>
                <w:color w:val="000000"/>
                <w:sz w:val="16"/>
                <w:szCs w:val="16"/>
              </w:rPr>
              <w:t>Portfolio Manager</w:t>
            </w:r>
          </w:p>
        </w:tc>
      </w:tr>
    </w:tbl>
    <w:p w14:paraId="14F2F96D" w14:textId="77777777" w:rsidR="00DA421A" w:rsidRDefault="00DA421A">
      <w:pPr>
        <w:spacing w:after="120"/>
      </w:pPr>
    </w:p>
    <w:p w14:paraId="48577588" w14:textId="77777777" w:rsidR="00DA421A" w:rsidRPr="008301E7" w:rsidRDefault="00000000">
      <w:pPr>
        <w:spacing w:before="280" w:after="120"/>
        <w:ind w:left="283"/>
        <w:rPr>
          <w:lang w:val="en-US"/>
        </w:rPr>
      </w:pPr>
      <w:r w:rsidRPr="008301E7">
        <w:rPr>
          <w:rFonts w:ascii="Ofelia Display Bold" w:eastAsia="Ofelia Display Bold" w:hAnsi="Ofelia Display Bold" w:cs="Ofelia Display Bold"/>
          <w:color w:val="000000"/>
          <w:lang w:val="en-US"/>
        </w:rPr>
        <w:t>8.4 In relation to the directors responsible for portfolio management, provide: a. résumé containing the following information:</w:t>
      </w:r>
    </w:p>
    <w:p w14:paraId="5E44BF51" w14:textId="77777777" w:rsidR="00DA421A" w:rsidRPr="008301E7" w:rsidRDefault="00DA421A">
      <w:pPr>
        <w:spacing w:after="80"/>
        <w:rPr>
          <w:lang w:val="en-US"/>
        </w:rPr>
      </w:pPr>
    </w:p>
    <w:tbl>
      <w:tblPr>
        <w:tblW w:w="7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00"/>
        <w:gridCol w:w="5004"/>
      </w:tblGrid>
      <w:tr w:rsidR="00DA421A" w:rsidRPr="008301E7" w14:paraId="03BBF926" w14:textId="77777777">
        <w:tblPrEx>
          <w:tblCellMar>
            <w:top w:w="0" w:type="dxa"/>
            <w:bottom w:w="0" w:type="dxa"/>
          </w:tblCellMar>
        </w:tblPrEx>
        <w:tc>
          <w:tcPr>
            <w:tcW w:w="2500" w:type="dxa"/>
            <w:tcBorders>
              <w:top w:val="single" w:sz="4" w:space="0" w:color="000000"/>
              <w:left w:val="single" w:sz="4" w:space="0" w:color="000000"/>
              <w:bottom w:val="single" w:sz="4" w:space="0" w:color="000000"/>
              <w:right w:val="single" w:sz="4" w:space="0" w:color="000000"/>
            </w:tcBorders>
            <w:shd w:val="clear" w:color="auto" w:fill="D9D9D9"/>
            <w:tcMar>
              <w:top w:w="50" w:type="dxa"/>
              <w:left w:w="80" w:type="dxa"/>
              <w:bottom w:w="50" w:type="dxa"/>
              <w:right w:w="80" w:type="dxa"/>
            </w:tcMar>
          </w:tcPr>
          <w:p w14:paraId="0E6C6942" w14:textId="77777777" w:rsidR="00DA421A" w:rsidRDefault="00000000">
            <w:proofErr w:type="spellStart"/>
            <w:r>
              <w:rPr>
                <w:rFonts w:ascii="Ofelia Display Bold" w:eastAsia="Ofelia Display Bold" w:hAnsi="Ofelia Display Bold" w:cs="Ofelia Display Bold"/>
                <w:color w:val="000000"/>
                <w:sz w:val="16"/>
                <w:szCs w:val="16"/>
              </w:rPr>
              <w:t>Qualification</w:t>
            </w:r>
            <w:proofErr w:type="spellEnd"/>
          </w:p>
        </w:tc>
        <w:tc>
          <w:tcPr>
            <w:tcW w:w="5004"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700ED2DA" w14:textId="77777777" w:rsidR="00DA421A" w:rsidRPr="008301E7" w:rsidRDefault="00000000">
            <w:pPr>
              <w:jc w:val="both"/>
              <w:rPr>
                <w:lang w:val="en-US"/>
              </w:rPr>
            </w:pPr>
            <w:r w:rsidRPr="008301E7">
              <w:rPr>
                <w:rFonts w:ascii="Ofelia Display Regular" w:eastAsia="Ofelia Display Regular" w:hAnsi="Ofelia Display Regular" w:cs="Ofelia Display Regular"/>
                <w:color w:val="000000"/>
                <w:sz w:val="16"/>
                <w:szCs w:val="16"/>
                <w:lang w:val="en-US"/>
              </w:rPr>
              <w:t>Director responsible for portfolio and securities management</w:t>
            </w:r>
          </w:p>
        </w:tc>
      </w:tr>
      <w:tr w:rsidR="00DA421A" w14:paraId="5ED0CA9F" w14:textId="77777777">
        <w:tblPrEx>
          <w:tblCellMar>
            <w:top w:w="0" w:type="dxa"/>
            <w:bottom w:w="0" w:type="dxa"/>
          </w:tblCellMar>
        </w:tblPrEx>
        <w:tc>
          <w:tcPr>
            <w:tcW w:w="2500" w:type="dxa"/>
            <w:tcBorders>
              <w:top w:val="single" w:sz="4" w:space="0" w:color="000000"/>
              <w:left w:val="single" w:sz="4" w:space="0" w:color="000000"/>
              <w:bottom w:val="single" w:sz="4" w:space="0" w:color="000000"/>
              <w:right w:val="single" w:sz="4" w:space="0" w:color="000000"/>
            </w:tcBorders>
            <w:shd w:val="clear" w:color="auto" w:fill="D9D9D9"/>
            <w:tcMar>
              <w:top w:w="50" w:type="dxa"/>
              <w:left w:w="80" w:type="dxa"/>
              <w:bottom w:w="50" w:type="dxa"/>
              <w:right w:w="80" w:type="dxa"/>
            </w:tcMar>
          </w:tcPr>
          <w:p w14:paraId="5D51D555" w14:textId="77777777" w:rsidR="00DA421A" w:rsidRDefault="00000000">
            <w:proofErr w:type="spellStart"/>
            <w:r>
              <w:rPr>
                <w:rFonts w:ascii="Ofelia Display Bold" w:eastAsia="Ofelia Display Bold" w:hAnsi="Ofelia Display Bold" w:cs="Ofelia Display Bold"/>
                <w:color w:val="000000"/>
                <w:sz w:val="16"/>
                <w:szCs w:val="16"/>
              </w:rPr>
              <w:t>Name</w:t>
            </w:r>
            <w:proofErr w:type="spellEnd"/>
          </w:p>
        </w:tc>
        <w:tc>
          <w:tcPr>
            <w:tcW w:w="5004"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2772165E" w14:textId="77777777" w:rsidR="00DA421A" w:rsidRDefault="00000000">
            <w:pPr>
              <w:jc w:val="both"/>
            </w:pPr>
            <w:r>
              <w:rPr>
                <w:rFonts w:ascii="Ofelia Display Regular" w:eastAsia="Ofelia Display Regular" w:hAnsi="Ofelia Display Regular" w:cs="Ofelia Display Regular"/>
                <w:color w:val="000000"/>
                <w:sz w:val="16"/>
                <w:szCs w:val="16"/>
              </w:rPr>
              <w:t xml:space="preserve">Felipe </w:t>
            </w:r>
            <w:proofErr w:type="spellStart"/>
            <w:r>
              <w:rPr>
                <w:rFonts w:ascii="Ofelia Display Regular" w:eastAsia="Ofelia Display Regular" w:hAnsi="Ofelia Display Regular" w:cs="Ofelia Display Regular"/>
                <w:color w:val="000000"/>
                <w:sz w:val="16"/>
                <w:szCs w:val="16"/>
              </w:rPr>
              <w:t>Maffia</w:t>
            </w:r>
            <w:proofErr w:type="spellEnd"/>
            <w:r>
              <w:rPr>
                <w:rFonts w:ascii="Ofelia Display Regular" w:eastAsia="Ofelia Display Regular" w:hAnsi="Ofelia Display Regular" w:cs="Ofelia Display Regular"/>
                <w:color w:val="000000"/>
                <w:sz w:val="16"/>
                <w:szCs w:val="16"/>
              </w:rPr>
              <w:t xml:space="preserve"> Queiroz Nobre</w:t>
            </w:r>
          </w:p>
        </w:tc>
      </w:tr>
      <w:tr w:rsidR="00DA421A" w14:paraId="5902A9D6" w14:textId="77777777">
        <w:tblPrEx>
          <w:tblCellMar>
            <w:top w:w="0" w:type="dxa"/>
            <w:bottom w:w="0" w:type="dxa"/>
          </w:tblCellMar>
        </w:tblPrEx>
        <w:tc>
          <w:tcPr>
            <w:tcW w:w="2500" w:type="dxa"/>
            <w:tcBorders>
              <w:top w:val="single" w:sz="4" w:space="0" w:color="000000"/>
              <w:left w:val="single" w:sz="4" w:space="0" w:color="000000"/>
              <w:bottom w:val="single" w:sz="4" w:space="0" w:color="000000"/>
              <w:right w:val="single" w:sz="4" w:space="0" w:color="000000"/>
            </w:tcBorders>
            <w:shd w:val="clear" w:color="auto" w:fill="D9D9D9"/>
            <w:tcMar>
              <w:top w:w="50" w:type="dxa"/>
              <w:left w:w="80" w:type="dxa"/>
              <w:bottom w:w="50" w:type="dxa"/>
              <w:right w:w="80" w:type="dxa"/>
            </w:tcMar>
          </w:tcPr>
          <w:p w14:paraId="0AFA11A1" w14:textId="77777777" w:rsidR="00DA421A" w:rsidRDefault="00000000">
            <w:r>
              <w:rPr>
                <w:rFonts w:ascii="Ofelia Display Bold" w:eastAsia="Ofelia Display Bold" w:hAnsi="Ofelia Display Bold" w:cs="Ofelia Display Bold"/>
                <w:color w:val="000000"/>
                <w:sz w:val="16"/>
                <w:szCs w:val="16"/>
              </w:rPr>
              <w:t>CPF</w:t>
            </w:r>
          </w:p>
        </w:tc>
        <w:tc>
          <w:tcPr>
            <w:tcW w:w="5004"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3682F520" w14:textId="77777777" w:rsidR="00DA421A" w:rsidRDefault="00000000">
            <w:pPr>
              <w:jc w:val="both"/>
            </w:pPr>
            <w:r>
              <w:rPr>
                <w:rFonts w:ascii="Ofelia Display Regular" w:eastAsia="Ofelia Display Regular" w:hAnsi="Ofelia Display Regular" w:cs="Ofelia Display Regular"/>
                <w:color w:val="000000"/>
                <w:sz w:val="16"/>
                <w:szCs w:val="16"/>
              </w:rPr>
              <w:t>162.882.738-64</w:t>
            </w:r>
          </w:p>
        </w:tc>
      </w:tr>
      <w:tr w:rsidR="00DA421A" w14:paraId="01C68D0E" w14:textId="77777777">
        <w:tblPrEx>
          <w:tblCellMar>
            <w:top w:w="0" w:type="dxa"/>
            <w:bottom w:w="0" w:type="dxa"/>
          </w:tblCellMar>
        </w:tblPrEx>
        <w:tc>
          <w:tcPr>
            <w:tcW w:w="2500" w:type="dxa"/>
            <w:tcBorders>
              <w:top w:val="single" w:sz="4" w:space="0" w:color="000000"/>
              <w:left w:val="single" w:sz="4" w:space="0" w:color="000000"/>
              <w:bottom w:val="single" w:sz="4" w:space="0" w:color="000000"/>
              <w:right w:val="single" w:sz="4" w:space="0" w:color="000000"/>
            </w:tcBorders>
            <w:shd w:val="clear" w:color="auto" w:fill="D9D9D9"/>
            <w:tcMar>
              <w:top w:w="50" w:type="dxa"/>
              <w:left w:w="80" w:type="dxa"/>
              <w:bottom w:w="50" w:type="dxa"/>
              <w:right w:w="80" w:type="dxa"/>
            </w:tcMar>
          </w:tcPr>
          <w:p w14:paraId="563A4F15" w14:textId="77777777" w:rsidR="00DA421A" w:rsidRDefault="00000000">
            <w:r>
              <w:rPr>
                <w:rFonts w:ascii="Ofelia Display Bold" w:eastAsia="Ofelia Display Bold" w:hAnsi="Ofelia Display Bold" w:cs="Ofelia Display Bold"/>
                <w:color w:val="000000"/>
                <w:sz w:val="16"/>
                <w:szCs w:val="16"/>
              </w:rPr>
              <w:t>Age</w:t>
            </w:r>
          </w:p>
        </w:tc>
        <w:tc>
          <w:tcPr>
            <w:tcW w:w="5004"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15F8B864" w14:textId="77777777" w:rsidR="00DA421A" w:rsidRDefault="00000000">
            <w:pPr>
              <w:jc w:val="both"/>
            </w:pPr>
            <w:r>
              <w:rPr>
                <w:rFonts w:ascii="Ofelia Display Regular" w:eastAsia="Ofelia Display Regular" w:hAnsi="Ofelia Display Regular" w:cs="Ofelia Display Regular"/>
                <w:color w:val="000000"/>
                <w:sz w:val="16"/>
                <w:szCs w:val="16"/>
              </w:rPr>
              <w:t>51</w:t>
            </w:r>
          </w:p>
        </w:tc>
      </w:tr>
      <w:tr w:rsidR="00DA421A" w14:paraId="76CED7D1" w14:textId="77777777">
        <w:tblPrEx>
          <w:tblCellMar>
            <w:top w:w="0" w:type="dxa"/>
            <w:bottom w:w="0" w:type="dxa"/>
          </w:tblCellMar>
        </w:tblPrEx>
        <w:tc>
          <w:tcPr>
            <w:tcW w:w="2500" w:type="dxa"/>
            <w:tcBorders>
              <w:top w:val="single" w:sz="4" w:space="0" w:color="000000"/>
              <w:left w:val="single" w:sz="4" w:space="0" w:color="000000"/>
              <w:bottom w:val="single" w:sz="4" w:space="0" w:color="000000"/>
              <w:right w:val="single" w:sz="4" w:space="0" w:color="000000"/>
            </w:tcBorders>
            <w:shd w:val="clear" w:color="auto" w:fill="D9D9D9"/>
            <w:tcMar>
              <w:top w:w="50" w:type="dxa"/>
              <w:left w:w="80" w:type="dxa"/>
              <w:bottom w:w="50" w:type="dxa"/>
              <w:right w:w="80" w:type="dxa"/>
            </w:tcMar>
          </w:tcPr>
          <w:p w14:paraId="391DF275" w14:textId="77777777" w:rsidR="00DA421A" w:rsidRDefault="00000000">
            <w:proofErr w:type="spellStart"/>
            <w:r>
              <w:rPr>
                <w:rFonts w:ascii="Ofelia Display Bold" w:eastAsia="Ofelia Display Bold" w:hAnsi="Ofelia Display Bold" w:cs="Ofelia Display Bold"/>
                <w:color w:val="000000"/>
                <w:sz w:val="16"/>
                <w:szCs w:val="16"/>
              </w:rPr>
              <w:t>Profession</w:t>
            </w:r>
            <w:proofErr w:type="spellEnd"/>
          </w:p>
        </w:tc>
        <w:tc>
          <w:tcPr>
            <w:tcW w:w="5004"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4CEB37F7" w14:textId="77777777" w:rsidR="00DA421A" w:rsidRDefault="00000000">
            <w:pPr>
              <w:jc w:val="both"/>
            </w:pPr>
            <w:r>
              <w:rPr>
                <w:rFonts w:ascii="Ofelia Display Regular" w:eastAsia="Ofelia Display Regular" w:hAnsi="Ofelia Display Regular" w:cs="Ofelia Display Regular"/>
                <w:color w:val="000000"/>
                <w:sz w:val="16"/>
                <w:szCs w:val="16"/>
              </w:rPr>
              <w:t>Business Administrator</w:t>
            </w:r>
          </w:p>
        </w:tc>
      </w:tr>
      <w:tr w:rsidR="00DA421A" w14:paraId="78C4647F" w14:textId="77777777">
        <w:tblPrEx>
          <w:tblCellMar>
            <w:top w:w="0" w:type="dxa"/>
            <w:bottom w:w="0" w:type="dxa"/>
          </w:tblCellMar>
        </w:tblPrEx>
        <w:tc>
          <w:tcPr>
            <w:tcW w:w="2500" w:type="dxa"/>
            <w:tcBorders>
              <w:top w:val="single" w:sz="4" w:space="0" w:color="000000"/>
              <w:left w:val="single" w:sz="4" w:space="0" w:color="000000"/>
              <w:bottom w:val="single" w:sz="4" w:space="0" w:color="000000"/>
              <w:right w:val="single" w:sz="4" w:space="0" w:color="000000"/>
            </w:tcBorders>
            <w:shd w:val="clear" w:color="auto" w:fill="D9D9D9"/>
            <w:tcMar>
              <w:top w:w="50" w:type="dxa"/>
              <w:left w:w="80" w:type="dxa"/>
              <w:bottom w:w="50" w:type="dxa"/>
              <w:right w:w="80" w:type="dxa"/>
            </w:tcMar>
          </w:tcPr>
          <w:p w14:paraId="783A6C00" w14:textId="77777777" w:rsidR="00DA421A" w:rsidRDefault="00000000">
            <w:r>
              <w:rPr>
                <w:rFonts w:ascii="Ofelia Display Bold" w:eastAsia="Ofelia Display Bold" w:hAnsi="Ofelia Display Bold" w:cs="Ofelia Display Bold"/>
                <w:color w:val="000000"/>
                <w:sz w:val="16"/>
                <w:szCs w:val="16"/>
              </w:rPr>
              <w:t>Position</w:t>
            </w:r>
          </w:p>
        </w:tc>
        <w:tc>
          <w:tcPr>
            <w:tcW w:w="5004"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744E3E99" w14:textId="77777777" w:rsidR="00DA421A" w:rsidRDefault="00000000">
            <w:pPr>
              <w:jc w:val="both"/>
            </w:pPr>
            <w:proofErr w:type="spellStart"/>
            <w:r>
              <w:rPr>
                <w:rFonts w:ascii="Ofelia Display Regular" w:eastAsia="Ofelia Display Regular" w:hAnsi="Ofelia Display Regular" w:cs="Ofelia Display Regular"/>
                <w:color w:val="000000"/>
                <w:sz w:val="16"/>
                <w:szCs w:val="16"/>
              </w:rPr>
              <w:t>Managing</w:t>
            </w:r>
            <w:proofErr w:type="spellEnd"/>
            <w:r>
              <w:rPr>
                <w:rFonts w:ascii="Ofelia Display Regular" w:eastAsia="Ofelia Display Regular" w:hAnsi="Ofelia Display Regular" w:cs="Ofelia Display Regular"/>
                <w:color w:val="000000"/>
                <w:sz w:val="16"/>
                <w:szCs w:val="16"/>
              </w:rPr>
              <w:t xml:space="preserve"> </w:t>
            </w:r>
            <w:proofErr w:type="spellStart"/>
            <w:r>
              <w:rPr>
                <w:rFonts w:ascii="Ofelia Display Regular" w:eastAsia="Ofelia Display Regular" w:hAnsi="Ofelia Display Regular" w:cs="Ofelia Display Regular"/>
                <w:color w:val="000000"/>
                <w:sz w:val="16"/>
                <w:szCs w:val="16"/>
              </w:rPr>
              <w:t>Director</w:t>
            </w:r>
            <w:proofErr w:type="spellEnd"/>
          </w:p>
        </w:tc>
      </w:tr>
      <w:tr w:rsidR="00DA421A" w14:paraId="549CE6EC" w14:textId="77777777">
        <w:tblPrEx>
          <w:tblCellMar>
            <w:top w:w="0" w:type="dxa"/>
            <w:bottom w:w="0" w:type="dxa"/>
          </w:tblCellMar>
        </w:tblPrEx>
        <w:tc>
          <w:tcPr>
            <w:tcW w:w="2500" w:type="dxa"/>
            <w:tcBorders>
              <w:top w:val="single" w:sz="4" w:space="0" w:color="000000"/>
              <w:left w:val="single" w:sz="4" w:space="0" w:color="000000"/>
              <w:bottom w:val="single" w:sz="4" w:space="0" w:color="000000"/>
              <w:right w:val="single" w:sz="4" w:space="0" w:color="000000"/>
            </w:tcBorders>
            <w:shd w:val="clear" w:color="auto" w:fill="D9D9D9"/>
            <w:tcMar>
              <w:top w:w="50" w:type="dxa"/>
              <w:left w:w="80" w:type="dxa"/>
              <w:bottom w:w="50" w:type="dxa"/>
              <w:right w:w="80" w:type="dxa"/>
            </w:tcMar>
          </w:tcPr>
          <w:p w14:paraId="21505227" w14:textId="77777777" w:rsidR="00DA421A" w:rsidRDefault="00000000">
            <w:proofErr w:type="spellStart"/>
            <w:r>
              <w:rPr>
                <w:rFonts w:ascii="Ofelia Display Bold" w:eastAsia="Ofelia Display Bold" w:hAnsi="Ofelia Display Bold" w:cs="Ofelia Display Bold"/>
                <w:color w:val="000000"/>
                <w:sz w:val="16"/>
                <w:szCs w:val="16"/>
              </w:rPr>
              <w:t>Appointment</w:t>
            </w:r>
            <w:proofErr w:type="spellEnd"/>
            <w:r>
              <w:rPr>
                <w:rFonts w:ascii="Ofelia Display Bold" w:eastAsia="Ofelia Display Bold" w:hAnsi="Ofelia Display Bold" w:cs="Ofelia Display Bold"/>
                <w:color w:val="000000"/>
                <w:sz w:val="16"/>
                <w:szCs w:val="16"/>
              </w:rPr>
              <w:t xml:space="preserve"> Date</w:t>
            </w:r>
          </w:p>
        </w:tc>
        <w:tc>
          <w:tcPr>
            <w:tcW w:w="5004"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216C58F1" w14:textId="77777777" w:rsidR="00DA421A" w:rsidRDefault="00000000">
            <w:pPr>
              <w:jc w:val="both"/>
            </w:pPr>
            <w:r>
              <w:rPr>
                <w:rFonts w:ascii="Ofelia Display Regular" w:eastAsia="Ofelia Display Regular" w:hAnsi="Ofelia Display Regular" w:cs="Ofelia Display Regular"/>
                <w:color w:val="000000"/>
                <w:sz w:val="16"/>
                <w:szCs w:val="16"/>
              </w:rPr>
              <w:t>18/11/2009</w:t>
            </w:r>
          </w:p>
        </w:tc>
      </w:tr>
      <w:tr w:rsidR="00DA421A" w14:paraId="2300A1A5" w14:textId="77777777">
        <w:tblPrEx>
          <w:tblCellMar>
            <w:top w:w="0" w:type="dxa"/>
            <w:bottom w:w="0" w:type="dxa"/>
          </w:tblCellMar>
        </w:tblPrEx>
        <w:tc>
          <w:tcPr>
            <w:tcW w:w="2500" w:type="dxa"/>
            <w:tcBorders>
              <w:top w:val="single" w:sz="4" w:space="0" w:color="000000"/>
              <w:left w:val="single" w:sz="4" w:space="0" w:color="000000"/>
              <w:bottom w:val="single" w:sz="4" w:space="0" w:color="000000"/>
              <w:right w:val="single" w:sz="4" w:space="0" w:color="000000"/>
            </w:tcBorders>
            <w:shd w:val="clear" w:color="auto" w:fill="D9D9D9"/>
            <w:tcMar>
              <w:top w:w="50" w:type="dxa"/>
              <w:left w:w="80" w:type="dxa"/>
              <w:bottom w:w="50" w:type="dxa"/>
              <w:right w:w="80" w:type="dxa"/>
            </w:tcMar>
          </w:tcPr>
          <w:p w14:paraId="2253CF9E" w14:textId="77777777" w:rsidR="00DA421A" w:rsidRDefault="00000000">
            <w:proofErr w:type="spellStart"/>
            <w:r>
              <w:rPr>
                <w:rFonts w:ascii="Ofelia Display Bold" w:eastAsia="Ofelia Display Bold" w:hAnsi="Ofelia Display Bold" w:cs="Ofelia Display Bold"/>
                <w:color w:val="000000"/>
                <w:sz w:val="16"/>
                <w:szCs w:val="16"/>
              </w:rPr>
              <w:t>Term</w:t>
            </w:r>
            <w:proofErr w:type="spellEnd"/>
          </w:p>
        </w:tc>
        <w:tc>
          <w:tcPr>
            <w:tcW w:w="5004"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045098C0" w14:textId="77777777" w:rsidR="00DA421A" w:rsidRDefault="00000000">
            <w:pPr>
              <w:jc w:val="both"/>
            </w:pPr>
            <w:proofErr w:type="spellStart"/>
            <w:r>
              <w:rPr>
                <w:rFonts w:ascii="Ofelia Display Regular" w:eastAsia="Ofelia Display Regular" w:hAnsi="Ofelia Display Regular" w:cs="Ofelia Display Regular"/>
                <w:color w:val="000000"/>
                <w:sz w:val="16"/>
                <w:szCs w:val="16"/>
              </w:rPr>
              <w:t>Indefinite</w:t>
            </w:r>
            <w:proofErr w:type="spellEnd"/>
          </w:p>
        </w:tc>
      </w:tr>
      <w:tr w:rsidR="00DA421A" w:rsidRPr="008301E7" w14:paraId="2C72D78F" w14:textId="77777777">
        <w:tblPrEx>
          <w:tblCellMar>
            <w:top w:w="0" w:type="dxa"/>
            <w:bottom w:w="0" w:type="dxa"/>
          </w:tblCellMar>
        </w:tblPrEx>
        <w:tc>
          <w:tcPr>
            <w:tcW w:w="2500" w:type="dxa"/>
            <w:tcBorders>
              <w:top w:val="single" w:sz="4" w:space="0" w:color="000000"/>
              <w:left w:val="single" w:sz="4" w:space="0" w:color="000000"/>
              <w:bottom w:val="single" w:sz="4" w:space="0" w:color="000000"/>
              <w:right w:val="single" w:sz="4" w:space="0" w:color="000000"/>
            </w:tcBorders>
            <w:shd w:val="clear" w:color="auto" w:fill="D9D9D9"/>
            <w:tcMar>
              <w:top w:w="50" w:type="dxa"/>
              <w:left w:w="80" w:type="dxa"/>
              <w:bottom w:w="50" w:type="dxa"/>
              <w:right w:w="80" w:type="dxa"/>
            </w:tcMar>
          </w:tcPr>
          <w:p w14:paraId="6A45EAA4" w14:textId="77777777" w:rsidR="00DA421A" w:rsidRDefault="00000000">
            <w:proofErr w:type="spellStart"/>
            <w:r>
              <w:rPr>
                <w:rFonts w:ascii="Ofelia Display Bold" w:eastAsia="Ofelia Display Bold" w:hAnsi="Ofelia Display Bold" w:cs="Ofelia Display Bold"/>
                <w:color w:val="000000"/>
                <w:sz w:val="16"/>
                <w:szCs w:val="16"/>
              </w:rPr>
              <w:t>Completed</w:t>
            </w:r>
            <w:proofErr w:type="spellEnd"/>
            <w:r>
              <w:rPr>
                <w:rFonts w:ascii="Ofelia Display Bold" w:eastAsia="Ofelia Display Bold" w:hAnsi="Ofelia Display Bold" w:cs="Ofelia Display Bold"/>
                <w:color w:val="000000"/>
                <w:sz w:val="16"/>
                <w:szCs w:val="16"/>
              </w:rPr>
              <w:t xml:space="preserve"> Courses</w:t>
            </w:r>
          </w:p>
        </w:tc>
        <w:tc>
          <w:tcPr>
            <w:tcW w:w="5004"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17477C28" w14:textId="77777777" w:rsidR="00DA421A" w:rsidRPr="008301E7" w:rsidRDefault="00000000">
            <w:pPr>
              <w:jc w:val="both"/>
              <w:rPr>
                <w:lang w:val="en-US"/>
              </w:rPr>
            </w:pPr>
            <w:proofErr w:type="gramStart"/>
            <w:r w:rsidRPr="008301E7">
              <w:rPr>
                <w:rFonts w:ascii="Ofelia Display Regular" w:eastAsia="Ofelia Display Regular" w:hAnsi="Ofelia Display Regular" w:cs="Ofelia Display Regular"/>
                <w:color w:val="000000"/>
                <w:sz w:val="16"/>
                <w:szCs w:val="16"/>
                <w:lang w:val="en-US"/>
              </w:rPr>
              <w:t>Bachelor’s Degree in Business Administration</w:t>
            </w:r>
            <w:proofErr w:type="gramEnd"/>
            <w:r w:rsidRPr="008301E7">
              <w:rPr>
                <w:rFonts w:ascii="Ofelia Display Regular" w:eastAsia="Ofelia Display Regular" w:hAnsi="Ofelia Display Regular" w:cs="Ofelia Display Regular"/>
                <w:color w:val="000000"/>
                <w:sz w:val="16"/>
                <w:szCs w:val="16"/>
                <w:lang w:val="en-US"/>
              </w:rPr>
              <w:t xml:space="preserve"> from </w:t>
            </w:r>
            <w:proofErr w:type="spellStart"/>
            <w:r w:rsidRPr="008301E7">
              <w:rPr>
                <w:rFonts w:ascii="Ofelia Display Regular" w:eastAsia="Ofelia Display Regular" w:hAnsi="Ofelia Display Regular" w:cs="Ofelia Display Regular"/>
                <w:color w:val="000000"/>
                <w:sz w:val="16"/>
                <w:szCs w:val="16"/>
                <w:lang w:val="en-US"/>
              </w:rPr>
              <w:t>Fundação</w:t>
            </w:r>
            <w:proofErr w:type="spellEnd"/>
            <w:r w:rsidRPr="008301E7">
              <w:rPr>
                <w:rFonts w:ascii="Ofelia Display Regular" w:eastAsia="Ofelia Display Regular" w:hAnsi="Ofelia Display Regular" w:cs="Ofelia Display Regular"/>
                <w:color w:val="000000"/>
                <w:sz w:val="16"/>
                <w:szCs w:val="16"/>
                <w:lang w:val="en-US"/>
              </w:rPr>
              <w:t xml:space="preserve"> Getúlio Vargas – FGV (1998) </w:t>
            </w:r>
            <w:proofErr w:type="gramStart"/>
            <w:r w:rsidRPr="008301E7">
              <w:rPr>
                <w:rFonts w:ascii="Ofelia Display Regular" w:eastAsia="Ofelia Display Regular" w:hAnsi="Ofelia Display Regular" w:cs="Ofelia Display Regular"/>
                <w:color w:val="000000"/>
                <w:sz w:val="16"/>
                <w:szCs w:val="16"/>
                <w:lang w:val="en-US"/>
              </w:rPr>
              <w:t>Master’s Degree in Financial</w:t>
            </w:r>
            <w:proofErr w:type="gramEnd"/>
            <w:r w:rsidRPr="008301E7">
              <w:rPr>
                <w:rFonts w:ascii="Ofelia Display Regular" w:eastAsia="Ofelia Display Regular" w:hAnsi="Ofelia Display Regular" w:cs="Ofelia Display Regular"/>
                <w:color w:val="000000"/>
                <w:sz w:val="16"/>
                <w:szCs w:val="16"/>
                <w:lang w:val="en-US"/>
              </w:rPr>
              <w:t xml:space="preserve"> Sector Economics from FEA USP (2000)</w:t>
            </w:r>
          </w:p>
        </w:tc>
      </w:tr>
      <w:tr w:rsidR="00DA421A" w14:paraId="712956C8" w14:textId="77777777">
        <w:tblPrEx>
          <w:tblCellMar>
            <w:top w:w="0" w:type="dxa"/>
            <w:bottom w:w="0" w:type="dxa"/>
          </w:tblCellMar>
        </w:tblPrEx>
        <w:tc>
          <w:tcPr>
            <w:tcW w:w="2500" w:type="dxa"/>
            <w:tcBorders>
              <w:top w:val="single" w:sz="4" w:space="0" w:color="000000"/>
              <w:left w:val="single" w:sz="4" w:space="0" w:color="000000"/>
              <w:bottom w:val="single" w:sz="4" w:space="0" w:color="000000"/>
              <w:right w:val="single" w:sz="4" w:space="0" w:color="000000"/>
            </w:tcBorders>
            <w:shd w:val="clear" w:color="auto" w:fill="D9D9D9"/>
            <w:tcMar>
              <w:top w:w="50" w:type="dxa"/>
              <w:left w:w="80" w:type="dxa"/>
              <w:bottom w:w="50" w:type="dxa"/>
              <w:right w:w="80" w:type="dxa"/>
            </w:tcMar>
          </w:tcPr>
          <w:p w14:paraId="4CC4584C" w14:textId="77777777" w:rsidR="00DA421A" w:rsidRDefault="00000000">
            <w:r>
              <w:rPr>
                <w:rFonts w:ascii="Ofelia Display Bold" w:eastAsia="Ofelia Display Bold" w:hAnsi="Ofelia Display Bold" w:cs="Ofelia Display Bold"/>
                <w:color w:val="000000"/>
                <w:sz w:val="16"/>
                <w:szCs w:val="16"/>
              </w:rPr>
              <w:t xml:space="preserve">Professional </w:t>
            </w:r>
            <w:proofErr w:type="spellStart"/>
            <w:r>
              <w:rPr>
                <w:rFonts w:ascii="Ofelia Display Bold" w:eastAsia="Ofelia Display Bold" w:hAnsi="Ofelia Display Bold" w:cs="Ofelia Display Bold"/>
                <w:color w:val="000000"/>
                <w:sz w:val="16"/>
                <w:szCs w:val="16"/>
              </w:rPr>
              <w:t>Certification</w:t>
            </w:r>
            <w:proofErr w:type="spellEnd"/>
            <w:r>
              <w:rPr>
                <w:rFonts w:ascii="Ofelia Display Bold" w:eastAsia="Ofelia Display Bold" w:hAnsi="Ofelia Display Bold" w:cs="Ofelia Display Bold"/>
                <w:color w:val="000000"/>
                <w:sz w:val="16"/>
                <w:szCs w:val="16"/>
              </w:rPr>
              <w:t xml:space="preserve"> </w:t>
            </w:r>
            <w:proofErr w:type="spellStart"/>
            <w:r>
              <w:rPr>
                <w:rFonts w:ascii="Ofelia Display Bold" w:eastAsia="Ofelia Display Bold" w:hAnsi="Ofelia Display Bold" w:cs="Ofelia Display Bold"/>
                <w:color w:val="000000"/>
                <w:sz w:val="16"/>
                <w:szCs w:val="16"/>
              </w:rPr>
              <w:t>Exams</w:t>
            </w:r>
            <w:proofErr w:type="spellEnd"/>
            <w:r>
              <w:rPr>
                <w:rFonts w:ascii="Ofelia Display Bold" w:eastAsia="Ofelia Display Bold" w:hAnsi="Ofelia Display Bold" w:cs="Ofelia Display Bold"/>
                <w:color w:val="000000"/>
                <w:sz w:val="16"/>
                <w:szCs w:val="16"/>
              </w:rPr>
              <w:t xml:space="preserve"> </w:t>
            </w:r>
            <w:proofErr w:type="spellStart"/>
            <w:r>
              <w:rPr>
                <w:rFonts w:ascii="Ofelia Display Bold" w:eastAsia="Ofelia Display Bold" w:hAnsi="Ofelia Display Bold" w:cs="Ofelia Display Bold"/>
                <w:color w:val="000000"/>
                <w:sz w:val="16"/>
                <w:szCs w:val="16"/>
              </w:rPr>
              <w:t>Passed</w:t>
            </w:r>
            <w:proofErr w:type="spellEnd"/>
          </w:p>
        </w:tc>
        <w:tc>
          <w:tcPr>
            <w:tcW w:w="5004"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237C432A" w14:textId="77777777" w:rsidR="00DA421A" w:rsidRDefault="00000000">
            <w:pPr>
              <w:jc w:val="both"/>
            </w:pPr>
            <w:r>
              <w:rPr>
                <w:rFonts w:ascii="Ofelia Display Regular" w:eastAsia="Ofelia Display Regular" w:hAnsi="Ofelia Display Regular" w:cs="Ofelia Display Regular"/>
                <w:color w:val="000000"/>
                <w:sz w:val="16"/>
                <w:szCs w:val="16"/>
              </w:rPr>
              <w:t xml:space="preserve">CGA – CVM </w:t>
            </w:r>
            <w:proofErr w:type="spellStart"/>
            <w:r>
              <w:rPr>
                <w:rFonts w:ascii="Ofelia Display Regular" w:eastAsia="Ofelia Display Regular" w:hAnsi="Ofelia Display Regular" w:cs="Ofelia Display Regular"/>
                <w:color w:val="000000"/>
                <w:sz w:val="16"/>
                <w:szCs w:val="16"/>
              </w:rPr>
              <w:t>Resolution</w:t>
            </w:r>
            <w:proofErr w:type="spellEnd"/>
            <w:r>
              <w:rPr>
                <w:rFonts w:ascii="Ofelia Display Regular" w:eastAsia="Ofelia Display Regular" w:hAnsi="Ofelia Display Regular" w:cs="Ofelia Display Regular"/>
                <w:color w:val="000000"/>
                <w:sz w:val="16"/>
                <w:szCs w:val="16"/>
              </w:rPr>
              <w:t xml:space="preserve"> No. 158, </w:t>
            </w:r>
            <w:proofErr w:type="spellStart"/>
            <w:r>
              <w:rPr>
                <w:rFonts w:ascii="Ofelia Display Regular" w:eastAsia="Ofelia Display Regular" w:hAnsi="Ofelia Display Regular" w:cs="Ofelia Display Regular"/>
                <w:color w:val="000000"/>
                <w:sz w:val="16"/>
                <w:szCs w:val="16"/>
              </w:rPr>
              <w:t>dated</w:t>
            </w:r>
            <w:proofErr w:type="spellEnd"/>
            <w:r>
              <w:rPr>
                <w:rFonts w:ascii="Ofelia Display Regular" w:eastAsia="Ofelia Display Regular" w:hAnsi="Ofelia Display Regular" w:cs="Ofelia Display Regular"/>
                <w:color w:val="000000"/>
                <w:sz w:val="16"/>
                <w:szCs w:val="16"/>
              </w:rPr>
              <w:t xml:space="preserve"> 07/21/93 – ANBIMA </w:t>
            </w:r>
            <w:proofErr w:type="spellStart"/>
            <w:r>
              <w:rPr>
                <w:rFonts w:ascii="Ofelia Display Regular" w:eastAsia="Ofelia Display Regular" w:hAnsi="Ofelia Display Regular" w:cs="Ofelia Display Regular"/>
                <w:color w:val="000000"/>
                <w:sz w:val="16"/>
                <w:szCs w:val="16"/>
              </w:rPr>
              <w:t>Certification</w:t>
            </w:r>
            <w:proofErr w:type="spellEnd"/>
            <w:r>
              <w:rPr>
                <w:rFonts w:ascii="Ofelia Display Regular" w:eastAsia="Ofelia Display Regular" w:hAnsi="Ofelia Display Regular" w:cs="Ofelia Display Regular"/>
                <w:color w:val="000000"/>
                <w:sz w:val="16"/>
                <w:szCs w:val="16"/>
              </w:rPr>
              <w:t xml:space="preserve"> CGE – ANBIMA </w:t>
            </w:r>
            <w:proofErr w:type="spellStart"/>
            <w:r>
              <w:rPr>
                <w:rFonts w:ascii="Ofelia Display Regular" w:eastAsia="Ofelia Display Regular" w:hAnsi="Ofelia Display Regular" w:cs="Ofelia Display Regular"/>
                <w:color w:val="000000"/>
                <w:sz w:val="16"/>
                <w:szCs w:val="16"/>
              </w:rPr>
              <w:t>Certification</w:t>
            </w:r>
            <w:proofErr w:type="spellEnd"/>
            <w:r>
              <w:rPr>
                <w:rFonts w:ascii="Ofelia Display Regular" w:eastAsia="Ofelia Display Regular" w:hAnsi="Ofelia Display Regular" w:cs="Ofelia Display Regular"/>
                <w:color w:val="000000"/>
                <w:sz w:val="16"/>
                <w:szCs w:val="16"/>
              </w:rPr>
              <w:t xml:space="preserve"> CFG – ANBIMA </w:t>
            </w:r>
            <w:proofErr w:type="spellStart"/>
            <w:r>
              <w:rPr>
                <w:rFonts w:ascii="Ofelia Display Regular" w:eastAsia="Ofelia Display Regular" w:hAnsi="Ofelia Display Regular" w:cs="Ofelia Display Regular"/>
                <w:color w:val="000000"/>
                <w:sz w:val="16"/>
                <w:szCs w:val="16"/>
              </w:rPr>
              <w:t>Certification</w:t>
            </w:r>
            <w:proofErr w:type="spellEnd"/>
          </w:p>
        </w:tc>
      </w:tr>
      <w:tr w:rsidR="00DA421A" w:rsidRPr="008301E7" w14:paraId="7F172B1B" w14:textId="77777777">
        <w:tblPrEx>
          <w:tblCellMar>
            <w:top w:w="0" w:type="dxa"/>
            <w:bottom w:w="0" w:type="dxa"/>
          </w:tblCellMar>
        </w:tblPrEx>
        <w:tc>
          <w:tcPr>
            <w:tcW w:w="2500" w:type="dxa"/>
            <w:tcBorders>
              <w:top w:val="single" w:sz="4" w:space="0" w:color="000000"/>
              <w:left w:val="single" w:sz="4" w:space="0" w:color="000000"/>
              <w:bottom w:val="single" w:sz="4" w:space="0" w:color="000000"/>
              <w:right w:val="single" w:sz="4" w:space="0" w:color="000000"/>
            </w:tcBorders>
            <w:shd w:val="clear" w:color="auto" w:fill="D9D9D9"/>
            <w:tcMar>
              <w:top w:w="50" w:type="dxa"/>
              <w:left w:w="80" w:type="dxa"/>
              <w:bottom w:w="50" w:type="dxa"/>
              <w:right w:w="80" w:type="dxa"/>
            </w:tcMar>
          </w:tcPr>
          <w:p w14:paraId="59F31D28" w14:textId="77777777" w:rsidR="00DA421A" w:rsidRPr="008301E7" w:rsidRDefault="00000000">
            <w:pPr>
              <w:rPr>
                <w:lang w:val="en-US"/>
              </w:rPr>
            </w:pPr>
            <w:r w:rsidRPr="008301E7">
              <w:rPr>
                <w:rFonts w:ascii="Ofelia Display Bold" w:eastAsia="Ofelia Display Bold" w:hAnsi="Ofelia Display Bold" w:cs="Ofelia Display Bold"/>
                <w:color w:val="000000"/>
                <w:sz w:val="16"/>
                <w:szCs w:val="16"/>
                <w:lang w:val="en-US"/>
              </w:rPr>
              <w:t>Main Professional Experience over the Past 5 Years</w:t>
            </w:r>
          </w:p>
        </w:tc>
        <w:tc>
          <w:tcPr>
            <w:tcW w:w="5004"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5EB273F3" w14:textId="77777777" w:rsidR="00DA421A" w:rsidRPr="008301E7" w:rsidRDefault="00000000">
            <w:pPr>
              <w:jc w:val="both"/>
              <w:rPr>
                <w:lang w:val="en-US"/>
              </w:rPr>
            </w:pPr>
            <w:r w:rsidRPr="008301E7">
              <w:rPr>
                <w:rFonts w:ascii="Ofelia Display Regular" w:eastAsia="Ofelia Display Regular" w:hAnsi="Ofelia Display Regular" w:cs="Ofelia Display Regular"/>
                <w:color w:val="000000"/>
                <w:sz w:val="16"/>
                <w:szCs w:val="16"/>
                <w:lang w:val="en-US"/>
              </w:rPr>
              <w:t>Company: Jera Capital Position: Partner, CEO, CIO, and Investment Committee Member Job functions: Responsible for the analysis, valuation, and monitoring of investments. Defining investment strategies. Company’s main activity: Asset Management Start and end dates: 2009 – present</w:t>
            </w:r>
          </w:p>
        </w:tc>
      </w:tr>
    </w:tbl>
    <w:p w14:paraId="36DDB859" w14:textId="77777777" w:rsidR="00DA421A" w:rsidRPr="008301E7" w:rsidRDefault="00DA421A">
      <w:pPr>
        <w:spacing w:after="120"/>
        <w:rPr>
          <w:lang w:val="en-US"/>
        </w:rPr>
      </w:pPr>
    </w:p>
    <w:p w14:paraId="72F60CD0" w14:textId="77777777" w:rsidR="00DA421A" w:rsidRPr="008301E7" w:rsidRDefault="00000000">
      <w:pPr>
        <w:spacing w:before="280" w:after="120"/>
        <w:ind w:left="283"/>
        <w:rPr>
          <w:lang w:val="en-US"/>
        </w:rPr>
      </w:pPr>
      <w:r w:rsidRPr="008301E7">
        <w:rPr>
          <w:rFonts w:ascii="Ofelia Display Bold" w:eastAsia="Ofelia Display Bold" w:hAnsi="Ofelia Display Bold" w:cs="Ofelia Display Bold"/>
          <w:color w:val="000000"/>
          <w:lang w:val="en-US"/>
        </w:rPr>
        <w:t>8.5 In relation to the director responsible for the implementation and compliance with rules, policies, procedures, and internal controls and this Resolution, provide: a. résumé containing the following information:</w:t>
      </w:r>
    </w:p>
    <w:p w14:paraId="645689A3" w14:textId="77777777" w:rsidR="00DA421A" w:rsidRPr="008301E7" w:rsidRDefault="00DA421A">
      <w:pPr>
        <w:spacing w:after="80"/>
        <w:rPr>
          <w:lang w:val="en-US"/>
        </w:rPr>
      </w:pPr>
    </w:p>
    <w:tbl>
      <w:tblPr>
        <w:tblW w:w="7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00"/>
        <w:gridCol w:w="5004"/>
      </w:tblGrid>
      <w:tr w:rsidR="00DA421A" w:rsidRPr="008301E7" w14:paraId="4EEED77F" w14:textId="77777777">
        <w:tblPrEx>
          <w:tblCellMar>
            <w:top w:w="0" w:type="dxa"/>
            <w:bottom w:w="0" w:type="dxa"/>
          </w:tblCellMar>
        </w:tblPrEx>
        <w:tc>
          <w:tcPr>
            <w:tcW w:w="2500" w:type="dxa"/>
            <w:tcBorders>
              <w:top w:val="single" w:sz="4" w:space="0" w:color="000000"/>
              <w:left w:val="single" w:sz="4" w:space="0" w:color="000000"/>
              <w:bottom w:val="single" w:sz="4" w:space="0" w:color="000000"/>
              <w:right w:val="single" w:sz="4" w:space="0" w:color="000000"/>
            </w:tcBorders>
            <w:shd w:val="clear" w:color="auto" w:fill="D9D9D9"/>
            <w:tcMar>
              <w:top w:w="50" w:type="dxa"/>
              <w:left w:w="80" w:type="dxa"/>
              <w:bottom w:w="50" w:type="dxa"/>
              <w:right w:w="80" w:type="dxa"/>
            </w:tcMar>
          </w:tcPr>
          <w:p w14:paraId="66EB18A4" w14:textId="77777777" w:rsidR="00DA421A" w:rsidRDefault="00000000">
            <w:proofErr w:type="spellStart"/>
            <w:r>
              <w:rPr>
                <w:rFonts w:ascii="Ofelia Display Bold" w:eastAsia="Ofelia Display Bold" w:hAnsi="Ofelia Display Bold" w:cs="Ofelia Display Bold"/>
                <w:color w:val="000000"/>
                <w:sz w:val="16"/>
                <w:szCs w:val="16"/>
              </w:rPr>
              <w:t>Qualification</w:t>
            </w:r>
            <w:proofErr w:type="spellEnd"/>
          </w:p>
        </w:tc>
        <w:tc>
          <w:tcPr>
            <w:tcW w:w="5004"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641D3107" w14:textId="77777777" w:rsidR="00DA421A" w:rsidRPr="008301E7" w:rsidRDefault="00000000">
            <w:pPr>
              <w:jc w:val="both"/>
              <w:rPr>
                <w:lang w:val="en-US"/>
              </w:rPr>
            </w:pPr>
            <w:r w:rsidRPr="008301E7">
              <w:rPr>
                <w:rFonts w:ascii="Ofelia Display Regular" w:eastAsia="Ofelia Display Regular" w:hAnsi="Ofelia Display Regular" w:cs="Ofelia Display Regular"/>
                <w:color w:val="000000"/>
                <w:sz w:val="16"/>
                <w:szCs w:val="16"/>
                <w:lang w:val="en-US"/>
              </w:rPr>
              <w:t>Compliance and Risk Management Director</w:t>
            </w:r>
          </w:p>
        </w:tc>
      </w:tr>
      <w:tr w:rsidR="00DA421A" w14:paraId="04704E40" w14:textId="77777777">
        <w:tblPrEx>
          <w:tblCellMar>
            <w:top w:w="0" w:type="dxa"/>
            <w:bottom w:w="0" w:type="dxa"/>
          </w:tblCellMar>
        </w:tblPrEx>
        <w:tc>
          <w:tcPr>
            <w:tcW w:w="2500" w:type="dxa"/>
            <w:tcBorders>
              <w:top w:val="single" w:sz="4" w:space="0" w:color="000000"/>
              <w:left w:val="single" w:sz="4" w:space="0" w:color="000000"/>
              <w:bottom w:val="single" w:sz="4" w:space="0" w:color="000000"/>
              <w:right w:val="single" w:sz="4" w:space="0" w:color="000000"/>
            </w:tcBorders>
            <w:shd w:val="clear" w:color="auto" w:fill="D9D9D9"/>
            <w:tcMar>
              <w:top w:w="50" w:type="dxa"/>
              <w:left w:w="80" w:type="dxa"/>
              <w:bottom w:w="50" w:type="dxa"/>
              <w:right w:w="80" w:type="dxa"/>
            </w:tcMar>
          </w:tcPr>
          <w:p w14:paraId="3BCE09F0" w14:textId="77777777" w:rsidR="00DA421A" w:rsidRDefault="00000000">
            <w:proofErr w:type="spellStart"/>
            <w:r>
              <w:rPr>
                <w:rFonts w:ascii="Ofelia Display Bold" w:eastAsia="Ofelia Display Bold" w:hAnsi="Ofelia Display Bold" w:cs="Ofelia Display Bold"/>
                <w:color w:val="000000"/>
                <w:sz w:val="16"/>
                <w:szCs w:val="16"/>
              </w:rPr>
              <w:t>Name</w:t>
            </w:r>
            <w:proofErr w:type="spellEnd"/>
          </w:p>
        </w:tc>
        <w:tc>
          <w:tcPr>
            <w:tcW w:w="5004"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6A601E1E" w14:textId="77777777" w:rsidR="00DA421A" w:rsidRDefault="00000000">
            <w:pPr>
              <w:jc w:val="both"/>
            </w:pPr>
            <w:r>
              <w:rPr>
                <w:rFonts w:ascii="Ofelia Display Regular" w:eastAsia="Ofelia Display Regular" w:hAnsi="Ofelia Display Regular" w:cs="Ofelia Display Regular"/>
                <w:color w:val="000000"/>
                <w:sz w:val="16"/>
                <w:szCs w:val="16"/>
              </w:rPr>
              <w:t xml:space="preserve">Fernando </w:t>
            </w:r>
            <w:proofErr w:type="spellStart"/>
            <w:r>
              <w:rPr>
                <w:rFonts w:ascii="Ofelia Display Regular" w:eastAsia="Ofelia Display Regular" w:hAnsi="Ofelia Display Regular" w:cs="Ofelia Display Regular"/>
                <w:color w:val="000000"/>
                <w:sz w:val="16"/>
                <w:szCs w:val="16"/>
              </w:rPr>
              <w:t>Kahtalian</w:t>
            </w:r>
            <w:proofErr w:type="spellEnd"/>
          </w:p>
        </w:tc>
      </w:tr>
      <w:tr w:rsidR="00DA421A" w14:paraId="59DDF743" w14:textId="77777777">
        <w:tblPrEx>
          <w:tblCellMar>
            <w:top w:w="0" w:type="dxa"/>
            <w:bottom w:w="0" w:type="dxa"/>
          </w:tblCellMar>
        </w:tblPrEx>
        <w:tc>
          <w:tcPr>
            <w:tcW w:w="2500" w:type="dxa"/>
            <w:tcBorders>
              <w:top w:val="single" w:sz="4" w:space="0" w:color="000000"/>
              <w:left w:val="single" w:sz="4" w:space="0" w:color="000000"/>
              <w:bottom w:val="single" w:sz="4" w:space="0" w:color="000000"/>
              <w:right w:val="single" w:sz="4" w:space="0" w:color="000000"/>
            </w:tcBorders>
            <w:shd w:val="clear" w:color="auto" w:fill="D9D9D9"/>
            <w:tcMar>
              <w:top w:w="50" w:type="dxa"/>
              <w:left w:w="80" w:type="dxa"/>
              <w:bottom w:w="50" w:type="dxa"/>
              <w:right w:w="80" w:type="dxa"/>
            </w:tcMar>
          </w:tcPr>
          <w:p w14:paraId="6376AF8F" w14:textId="77777777" w:rsidR="00DA421A" w:rsidRDefault="00000000">
            <w:r>
              <w:rPr>
                <w:rFonts w:ascii="Ofelia Display Bold" w:eastAsia="Ofelia Display Bold" w:hAnsi="Ofelia Display Bold" w:cs="Ofelia Display Bold"/>
                <w:color w:val="000000"/>
                <w:sz w:val="16"/>
                <w:szCs w:val="16"/>
              </w:rPr>
              <w:t>CPF</w:t>
            </w:r>
          </w:p>
        </w:tc>
        <w:tc>
          <w:tcPr>
            <w:tcW w:w="5004"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5B39F7A2" w14:textId="77777777" w:rsidR="00DA421A" w:rsidRDefault="00000000">
            <w:pPr>
              <w:jc w:val="both"/>
            </w:pPr>
            <w:r>
              <w:rPr>
                <w:rFonts w:ascii="Ofelia Display Regular" w:eastAsia="Ofelia Display Regular" w:hAnsi="Ofelia Display Regular" w:cs="Ofelia Display Regular"/>
                <w:color w:val="000000"/>
                <w:sz w:val="16"/>
                <w:szCs w:val="16"/>
              </w:rPr>
              <w:t>147.836.928-07</w:t>
            </w:r>
          </w:p>
        </w:tc>
      </w:tr>
      <w:tr w:rsidR="00DA421A" w14:paraId="07BB18AE" w14:textId="77777777">
        <w:tblPrEx>
          <w:tblCellMar>
            <w:top w:w="0" w:type="dxa"/>
            <w:bottom w:w="0" w:type="dxa"/>
          </w:tblCellMar>
        </w:tblPrEx>
        <w:tc>
          <w:tcPr>
            <w:tcW w:w="2500" w:type="dxa"/>
            <w:tcBorders>
              <w:top w:val="single" w:sz="4" w:space="0" w:color="000000"/>
              <w:left w:val="single" w:sz="4" w:space="0" w:color="000000"/>
              <w:bottom w:val="single" w:sz="4" w:space="0" w:color="000000"/>
              <w:right w:val="single" w:sz="4" w:space="0" w:color="000000"/>
            </w:tcBorders>
            <w:shd w:val="clear" w:color="auto" w:fill="D9D9D9"/>
            <w:tcMar>
              <w:top w:w="50" w:type="dxa"/>
              <w:left w:w="80" w:type="dxa"/>
              <w:bottom w:w="50" w:type="dxa"/>
              <w:right w:w="80" w:type="dxa"/>
            </w:tcMar>
          </w:tcPr>
          <w:p w14:paraId="3363B762" w14:textId="77777777" w:rsidR="00DA421A" w:rsidRDefault="00000000">
            <w:r>
              <w:rPr>
                <w:rFonts w:ascii="Ofelia Display Bold" w:eastAsia="Ofelia Display Bold" w:hAnsi="Ofelia Display Bold" w:cs="Ofelia Display Bold"/>
                <w:color w:val="000000"/>
                <w:sz w:val="16"/>
                <w:szCs w:val="16"/>
              </w:rPr>
              <w:t>Age</w:t>
            </w:r>
          </w:p>
        </w:tc>
        <w:tc>
          <w:tcPr>
            <w:tcW w:w="5004"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137EEF9D" w14:textId="77777777" w:rsidR="00DA421A" w:rsidRDefault="00000000">
            <w:pPr>
              <w:jc w:val="both"/>
            </w:pPr>
            <w:r>
              <w:rPr>
                <w:rFonts w:ascii="Ofelia Display Regular" w:eastAsia="Ofelia Display Regular" w:hAnsi="Ofelia Display Regular" w:cs="Ofelia Display Regular"/>
                <w:color w:val="000000"/>
                <w:sz w:val="16"/>
                <w:szCs w:val="16"/>
              </w:rPr>
              <w:t>59</w:t>
            </w:r>
          </w:p>
        </w:tc>
      </w:tr>
      <w:tr w:rsidR="00DA421A" w14:paraId="51C6855F" w14:textId="77777777">
        <w:tblPrEx>
          <w:tblCellMar>
            <w:top w:w="0" w:type="dxa"/>
            <w:bottom w:w="0" w:type="dxa"/>
          </w:tblCellMar>
        </w:tblPrEx>
        <w:tc>
          <w:tcPr>
            <w:tcW w:w="2500" w:type="dxa"/>
            <w:tcBorders>
              <w:top w:val="single" w:sz="4" w:space="0" w:color="000000"/>
              <w:left w:val="single" w:sz="4" w:space="0" w:color="000000"/>
              <w:bottom w:val="single" w:sz="4" w:space="0" w:color="000000"/>
              <w:right w:val="single" w:sz="4" w:space="0" w:color="000000"/>
            </w:tcBorders>
            <w:shd w:val="clear" w:color="auto" w:fill="D9D9D9"/>
            <w:tcMar>
              <w:top w:w="50" w:type="dxa"/>
              <w:left w:w="80" w:type="dxa"/>
              <w:bottom w:w="50" w:type="dxa"/>
              <w:right w:w="80" w:type="dxa"/>
            </w:tcMar>
          </w:tcPr>
          <w:p w14:paraId="2FAE78FE" w14:textId="77777777" w:rsidR="00DA421A" w:rsidRDefault="00000000">
            <w:proofErr w:type="spellStart"/>
            <w:r>
              <w:rPr>
                <w:rFonts w:ascii="Ofelia Display Bold" w:eastAsia="Ofelia Display Bold" w:hAnsi="Ofelia Display Bold" w:cs="Ofelia Display Bold"/>
                <w:color w:val="000000"/>
                <w:sz w:val="16"/>
                <w:szCs w:val="16"/>
              </w:rPr>
              <w:t>Profession</w:t>
            </w:r>
            <w:proofErr w:type="spellEnd"/>
          </w:p>
        </w:tc>
        <w:tc>
          <w:tcPr>
            <w:tcW w:w="5004"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53648170" w14:textId="77777777" w:rsidR="00DA421A" w:rsidRDefault="00000000">
            <w:pPr>
              <w:jc w:val="both"/>
            </w:pPr>
            <w:r>
              <w:rPr>
                <w:rFonts w:ascii="Ofelia Display Regular" w:eastAsia="Ofelia Display Regular" w:hAnsi="Ofelia Display Regular" w:cs="Ofelia Display Regular"/>
                <w:color w:val="000000"/>
                <w:sz w:val="16"/>
                <w:szCs w:val="16"/>
              </w:rPr>
              <w:t>Business Administrator</w:t>
            </w:r>
          </w:p>
        </w:tc>
      </w:tr>
      <w:tr w:rsidR="00DA421A" w:rsidRPr="008301E7" w14:paraId="7434A10D" w14:textId="77777777">
        <w:tblPrEx>
          <w:tblCellMar>
            <w:top w:w="0" w:type="dxa"/>
            <w:bottom w:w="0" w:type="dxa"/>
          </w:tblCellMar>
        </w:tblPrEx>
        <w:tc>
          <w:tcPr>
            <w:tcW w:w="2500" w:type="dxa"/>
            <w:tcBorders>
              <w:top w:val="single" w:sz="4" w:space="0" w:color="000000"/>
              <w:left w:val="single" w:sz="4" w:space="0" w:color="000000"/>
              <w:bottom w:val="single" w:sz="4" w:space="0" w:color="000000"/>
              <w:right w:val="single" w:sz="4" w:space="0" w:color="000000"/>
            </w:tcBorders>
            <w:shd w:val="clear" w:color="auto" w:fill="D9D9D9"/>
            <w:tcMar>
              <w:top w:w="50" w:type="dxa"/>
              <w:left w:w="80" w:type="dxa"/>
              <w:bottom w:w="50" w:type="dxa"/>
              <w:right w:w="80" w:type="dxa"/>
            </w:tcMar>
          </w:tcPr>
          <w:p w14:paraId="47F765A1" w14:textId="77777777" w:rsidR="00DA421A" w:rsidRDefault="00000000">
            <w:r>
              <w:rPr>
                <w:rFonts w:ascii="Ofelia Display Bold" w:eastAsia="Ofelia Display Bold" w:hAnsi="Ofelia Display Bold" w:cs="Ofelia Display Bold"/>
                <w:color w:val="000000"/>
                <w:sz w:val="16"/>
                <w:szCs w:val="16"/>
              </w:rPr>
              <w:lastRenderedPageBreak/>
              <w:t>Position</w:t>
            </w:r>
          </w:p>
        </w:tc>
        <w:tc>
          <w:tcPr>
            <w:tcW w:w="5004"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79029C57" w14:textId="77777777" w:rsidR="00DA421A" w:rsidRPr="008301E7" w:rsidRDefault="00000000">
            <w:pPr>
              <w:jc w:val="both"/>
              <w:rPr>
                <w:lang w:val="en-US"/>
              </w:rPr>
            </w:pPr>
            <w:r w:rsidRPr="008301E7">
              <w:rPr>
                <w:rFonts w:ascii="Ofelia Display Regular" w:eastAsia="Ofelia Display Regular" w:hAnsi="Ofelia Display Regular" w:cs="Ofelia Display Regular"/>
                <w:color w:val="000000"/>
                <w:sz w:val="16"/>
                <w:szCs w:val="16"/>
                <w:lang w:val="en-US"/>
              </w:rPr>
              <w:t>Managing Director; Risk Management and Compliance Director</w:t>
            </w:r>
          </w:p>
        </w:tc>
      </w:tr>
      <w:tr w:rsidR="00DA421A" w14:paraId="21D86C22" w14:textId="77777777">
        <w:tblPrEx>
          <w:tblCellMar>
            <w:top w:w="0" w:type="dxa"/>
            <w:bottom w:w="0" w:type="dxa"/>
          </w:tblCellMar>
        </w:tblPrEx>
        <w:tc>
          <w:tcPr>
            <w:tcW w:w="2500" w:type="dxa"/>
            <w:tcBorders>
              <w:top w:val="single" w:sz="4" w:space="0" w:color="000000"/>
              <w:left w:val="single" w:sz="4" w:space="0" w:color="000000"/>
              <w:bottom w:val="single" w:sz="4" w:space="0" w:color="000000"/>
              <w:right w:val="single" w:sz="4" w:space="0" w:color="000000"/>
            </w:tcBorders>
            <w:shd w:val="clear" w:color="auto" w:fill="D9D9D9"/>
            <w:tcMar>
              <w:top w:w="50" w:type="dxa"/>
              <w:left w:w="80" w:type="dxa"/>
              <w:bottom w:w="50" w:type="dxa"/>
              <w:right w:w="80" w:type="dxa"/>
            </w:tcMar>
          </w:tcPr>
          <w:p w14:paraId="22135BD9" w14:textId="77777777" w:rsidR="00DA421A" w:rsidRDefault="00000000">
            <w:proofErr w:type="spellStart"/>
            <w:r>
              <w:rPr>
                <w:rFonts w:ascii="Ofelia Display Bold" w:eastAsia="Ofelia Display Bold" w:hAnsi="Ofelia Display Bold" w:cs="Ofelia Display Bold"/>
                <w:color w:val="000000"/>
                <w:sz w:val="16"/>
                <w:szCs w:val="16"/>
              </w:rPr>
              <w:t>Appointment</w:t>
            </w:r>
            <w:proofErr w:type="spellEnd"/>
            <w:r>
              <w:rPr>
                <w:rFonts w:ascii="Ofelia Display Bold" w:eastAsia="Ofelia Display Bold" w:hAnsi="Ofelia Display Bold" w:cs="Ofelia Display Bold"/>
                <w:color w:val="000000"/>
                <w:sz w:val="16"/>
                <w:szCs w:val="16"/>
              </w:rPr>
              <w:t xml:space="preserve"> Date</w:t>
            </w:r>
          </w:p>
        </w:tc>
        <w:tc>
          <w:tcPr>
            <w:tcW w:w="5004"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5BB74B81" w14:textId="77777777" w:rsidR="00DA421A" w:rsidRDefault="00000000">
            <w:pPr>
              <w:jc w:val="both"/>
            </w:pPr>
            <w:r>
              <w:rPr>
                <w:rFonts w:ascii="Ofelia Display Regular" w:eastAsia="Ofelia Display Regular" w:hAnsi="Ofelia Display Regular" w:cs="Ofelia Display Regular"/>
                <w:color w:val="000000"/>
                <w:sz w:val="16"/>
                <w:szCs w:val="16"/>
              </w:rPr>
              <w:t>28/07/2015</w:t>
            </w:r>
          </w:p>
        </w:tc>
      </w:tr>
      <w:tr w:rsidR="00DA421A" w14:paraId="2B356BDC" w14:textId="77777777">
        <w:tblPrEx>
          <w:tblCellMar>
            <w:top w:w="0" w:type="dxa"/>
            <w:bottom w:w="0" w:type="dxa"/>
          </w:tblCellMar>
        </w:tblPrEx>
        <w:tc>
          <w:tcPr>
            <w:tcW w:w="2500" w:type="dxa"/>
            <w:tcBorders>
              <w:top w:val="single" w:sz="4" w:space="0" w:color="000000"/>
              <w:left w:val="single" w:sz="4" w:space="0" w:color="000000"/>
              <w:bottom w:val="single" w:sz="4" w:space="0" w:color="000000"/>
              <w:right w:val="single" w:sz="4" w:space="0" w:color="000000"/>
            </w:tcBorders>
            <w:shd w:val="clear" w:color="auto" w:fill="D9D9D9"/>
            <w:tcMar>
              <w:top w:w="50" w:type="dxa"/>
              <w:left w:w="80" w:type="dxa"/>
              <w:bottom w:w="50" w:type="dxa"/>
              <w:right w:w="80" w:type="dxa"/>
            </w:tcMar>
          </w:tcPr>
          <w:p w14:paraId="06B906C8" w14:textId="77777777" w:rsidR="00DA421A" w:rsidRDefault="00000000">
            <w:proofErr w:type="spellStart"/>
            <w:r>
              <w:rPr>
                <w:rFonts w:ascii="Ofelia Display Bold" w:eastAsia="Ofelia Display Bold" w:hAnsi="Ofelia Display Bold" w:cs="Ofelia Display Bold"/>
                <w:color w:val="000000"/>
                <w:sz w:val="16"/>
                <w:szCs w:val="16"/>
              </w:rPr>
              <w:t>Term</w:t>
            </w:r>
            <w:proofErr w:type="spellEnd"/>
          </w:p>
        </w:tc>
        <w:tc>
          <w:tcPr>
            <w:tcW w:w="5004"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0345E381" w14:textId="77777777" w:rsidR="00DA421A" w:rsidRDefault="00000000">
            <w:pPr>
              <w:jc w:val="both"/>
            </w:pPr>
            <w:proofErr w:type="spellStart"/>
            <w:r>
              <w:rPr>
                <w:rFonts w:ascii="Ofelia Display Regular" w:eastAsia="Ofelia Display Regular" w:hAnsi="Ofelia Display Regular" w:cs="Ofelia Display Regular"/>
                <w:color w:val="000000"/>
                <w:sz w:val="16"/>
                <w:szCs w:val="16"/>
              </w:rPr>
              <w:t>Indefinite</w:t>
            </w:r>
            <w:proofErr w:type="spellEnd"/>
          </w:p>
        </w:tc>
      </w:tr>
      <w:tr w:rsidR="00DA421A" w:rsidRPr="008301E7" w14:paraId="2C5AB3E1" w14:textId="77777777">
        <w:tblPrEx>
          <w:tblCellMar>
            <w:top w:w="0" w:type="dxa"/>
            <w:bottom w:w="0" w:type="dxa"/>
          </w:tblCellMar>
        </w:tblPrEx>
        <w:tc>
          <w:tcPr>
            <w:tcW w:w="2500" w:type="dxa"/>
            <w:tcBorders>
              <w:top w:val="single" w:sz="4" w:space="0" w:color="000000"/>
              <w:left w:val="single" w:sz="4" w:space="0" w:color="000000"/>
              <w:bottom w:val="single" w:sz="4" w:space="0" w:color="000000"/>
              <w:right w:val="single" w:sz="4" w:space="0" w:color="000000"/>
            </w:tcBorders>
            <w:shd w:val="clear" w:color="auto" w:fill="D9D9D9"/>
            <w:tcMar>
              <w:top w:w="50" w:type="dxa"/>
              <w:left w:w="80" w:type="dxa"/>
              <w:bottom w:w="50" w:type="dxa"/>
              <w:right w:w="80" w:type="dxa"/>
            </w:tcMar>
          </w:tcPr>
          <w:p w14:paraId="3B779FE8" w14:textId="77777777" w:rsidR="00DA421A" w:rsidRDefault="00000000">
            <w:proofErr w:type="spellStart"/>
            <w:r>
              <w:rPr>
                <w:rFonts w:ascii="Ofelia Display Bold" w:eastAsia="Ofelia Display Bold" w:hAnsi="Ofelia Display Bold" w:cs="Ofelia Display Bold"/>
                <w:color w:val="000000"/>
                <w:sz w:val="16"/>
                <w:szCs w:val="16"/>
              </w:rPr>
              <w:t>Completed</w:t>
            </w:r>
            <w:proofErr w:type="spellEnd"/>
            <w:r>
              <w:rPr>
                <w:rFonts w:ascii="Ofelia Display Bold" w:eastAsia="Ofelia Display Bold" w:hAnsi="Ofelia Display Bold" w:cs="Ofelia Display Bold"/>
                <w:color w:val="000000"/>
                <w:sz w:val="16"/>
                <w:szCs w:val="16"/>
              </w:rPr>
              <w:t xml:space="preserve"> Courses</w:t>
            </w:r>
          </w:p>
        </w:tc>
        <w:tc>
          <w:tcPr>
            <w:tcW w:w="5004"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773E4E9C" w14:textId="77777777" w:rsidR="00DA421A" w:rsidRPr="008301E7" w:rsidRDefault="00000000">
            <w:pPr>
              <w:jc w:val="both"/>
              <w:rPr>
                <w:lang w:val="en-US"/>
              </w:rPr>
            </w:pPr>
            <w:proofErr w:type="gramStart"/>
            <w:r w:rsidRPr="008301E7">
              <w:rPr>
                <w:rFonts w:ascii="Ofelia Display Regular" w:eastAsia="Ofelia Display Regular" w:hAnsi="Ofelia Display Regular" w:cs="Ofelia Display Regular"/>
                <w:color w:val="000000"/>
                <w:sz w:val="16"/>
                <w:szCs w:val="16"/>
                <w:lang w:val="en-US"/>
              </w:rPr>
              <w:t>Bachelor’s Degree in Business Administration</w:t>
            </w:r>
            <w:proofErr w:type="gramEnd"/>
            <w:r w:rsidRPr="008301E7">
              <w:rPr>
                <w:rFonts w:ascii="Ofelia Display Regular" w:eastAsia="Ofelia Display Regular" w:hAnsi="Ofelia Display Regular" w:cs="Ofelia Display Regular"/>
                <w:color w:val="000000"/>
                <w:sz w:val="16"/>
                <w:szCs w:val="16"/>
                <w:lang w:val="en-US"/>
              </w:rPr>
              <w:t xml:space="preserve"> from </w:t>
            </w:r>
            <w:proofErr w:type="spellStart"/>
            <w:r w:rsidRPr="008301E7">
              <w:rPr>
                <w:rFonts w:ascii="Ofelia Display Regular" w:eastAsia="Ofelia Display Regular" w:hAnsi="Ofelia Display Regular" w:cs="Ofelia Display Regular"/>
                <w:color w:val="000000"/>
                <w:sz w:val="16"/>
                <w:szCs w:val="16"/>
                <w:lang w:val="en-US"/>
              </w:rPr>
              <w:t>Fundação</w:t>
            </w:r>
            <w:proofErr w:type="spellEnd"/>
            <w:r w:rsidRPr="008301E7">
              <w:rPr>
                <w:rFonts w:ascii="Ofelia Display Regular" w:eastAsia="Ofelia Display Regular" w:hAnsi="Ofelia Display Regular" w:cs="Ofelia Display Regular"/>
                <w:color w:val="000000"/>
                <w:sz w:val="16"/>
                <w:szCs w:val="16"/>
                <w:lang w:val="en-US"/>
              </w:rPr>
              <w:t xml:space="preserve"> Getúlio Vargas – FGV (1989)</w:t>
            </w:r>
          </w:p>
        </w:tc>
      </w:tr>
      <w:tr w:rsidR="00DA421A" w14:paraId="37CBAFC2" w14:textId="77777777">
        <w:tblPrEx>
          <w:tblCellMar>
            <w:top w:w="0" w:type="dxa"/>
            <w:bottom w:w="0" w:type="dxa"/>
          </w:tblCellMar>
        </w:tblPrEx>
        <w:tc>
          <w:tcPr>
            <w:tcW w:w="2500" w:type="dxa"/>
            <w:tcBorders>
              <w:top w:val="single" w:sz="4" w:space="0" w:color="000000"/>
              <w:left w:val="single" w:sz="4" w:space="0" w:color="000000"/>
              <w:bottom w:val="single" w:sz="4" w:space="0" w:color="000000"/>
              <w:right w:val="single" w:sz="4" w:space="0" w:color="000000"/>
            </w:tcBorders>
            <w:shd w:val="clear" w:color="auto" w:fill="D9D9D9"/>
            <w:tcMar>
              <w:top w:w="50" w:type="dxa"/>
              <w:left w:w="80" w:type="dxa"/>
              <w:bottom w:w="50" w:type="dxa"/>
              <w:right w:w="80" w:type="dxa"/>
            </w:tcMar>
          </w:tcPr>
          <w:p w14:paraId="2EB3864C" w14:textId="77777777" w:rsidR="00DA421A" w:rsidRDefault="00000000">
            <w:r>
              <w:rPr>
                <w:rFonts w:ascii="Ofelia Display Bold" w:eastAsia="Ofelia Display Bold" w:hAnsi="Ofelia Display Bold" w:cs="Ofelia Display Bold"/>
                <w:color w:val="000000"/>
                <w:sz w:val="16"/>
                <w:szCs w:val="16"/>
              </w:rPr>
              <w:t xml:space="preserve">Professional </w:t>
            </w:r>
            <w:proofErr w:type="spellStart"/>
            <w:r>
              <w:rPr>
                <w:rFonts w:ascii="Ofelia Display Bold" w:eastAsia="Ofelia Display Bold" w:hAnsi="Ofelia Display Bold" w:cs="Ofelia Display Bold"/>
                <w:color w:val="000000"/>
                <w:sz w:val="16"/>
                <w:szCs w:val="16"/>
              </w:rPr>
              <w:t>Certification</w:t>
            </w:r>
            <w:proofErr w:type="spellEnd"/>
            <w:r>
              <w:rPr>
                <w:rFonts w:ascii="Ofelia Display Bold" w:eastAsia="Ofelia Display Bold" w:hAnsi="Ofelia Display Bold" w:cs="Ofelia Display Bold"/>
                <w:color w:val="000000"/>
                <w:sz w:val="16"/>
                <w:szCs w:val="16"/>
              </w:rPr>
              <w:t xml:space="preserve"> </w:t>
            </w:r>
            <w:proofErr w:type="spellStart"/>
            <w:r>
              <w:rPr>
                <w:rFonts w:ascii="Ofelia Display Bold" w:eastAsia="Ofelia Display Bold" w:hAnsi="Ofelia Display Bold" w:cs="Ofelia Display Bold"/>
                <w:color w:val="000000"/>
                <w:sz w:val="16"/>
                <w:szCs w:val="16"/>
              </w:rPr>
              <w:t>Exams</w:t>
            </w:r>
            <w:proofErr w:type="spellEnd"/>
            <w:r>
              <w:rPr>
                <w:rFonts w:ascii="Ofelia Display Bold" w:eastAsia="Ofelia Display Bold" w:hAnsi="Ofelia Display Bold" w:cs="Ofelia Display Bold"/>
                <w:color w:val="000000"/>
                <w:sz w:val="16"/>
                <w:szCs w:val="16"/>
              </w:rPr>
              <w:t xml:space="preserve"> </w:t>
            </w:r>
            <w:proofErr w:type="spellStart"/>
            <w:r>
              <w:rPr>
                <w:rFonts w:ascii="Ofelia Display Bold" w:eastAsia="Ofelia Display Bold" w:hAnsi="Ofelia Display Bold" w:cs="Ofelia Display Bold"/>
                <w:color w:val="000000"/>
                <w:sz w:val="16"/>
                <w:szCs w:val="16"/>
              </w:rPr>
              <w:t>Passed</w:t>
            </w:r>
            <w:proofErr w:type="spellEnd"/>
          </w:p>
        </w:tc>
        <w:tc>
          <w:tcPr>
            <w:tcW w:w="5004"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3833D6FE" w14:textId="77777777" w:rsidR="00DA421A" w:rsidRDefault="00000000">
            <w:pPr>
              <w:jc w:val="both"/>
            </w:pPr>
            <w:r>
              <w:rPr>
                <w:rFonts w:ascii="Ofelia Display Regular" w:eastAsia="Ofelia Display Regular" w:hAnsi="Ofelia Display Regular" w:cs="Ofelia Display Regular"/>
                <w:color w:val="000000"/>
                <w:sz w:val="16"/>
                <w:szCs w:val="16"/>
              </w:rPr>
              <w:t xml:space="preserve">N/A – </w:t>
            </w:r>
            <w:proofErr w:type="spellStart"/>
            <w:r>
              <w:rPr>
                <w:rFonts w:ascii="Ofelia Display Regular" w:eastAsia="Ofelia Display Regular" w:hAnsi="Ofelia Display Regular" w:cs="Ofelia Display Regular"/>
                <w:color w:val="000000"/>
                <w:sz w:val="16"/>
                <w:szCs w:val="16"/>
              </w:rPr>
              <w:t>Optional</w:t>
            </w:r>
            <w:proofErr w:type="spellEnd"/>
            <w:r>
              <w:rPr>
                <w:rFonts w:ascii="Ofelia Display Regular" w:eastAsia="Ofelia Display Regular" w:hAnsi="Ofelia Display Regular" w:cs="Ofelia Display Regular"/>
                <w:color w:val="000000"/>
                <w:sz w:val="16"/>
                <w:szCs w:val="16"/>
              </w:rPr>
              <w:t xml:space="preserve"> item.</w:t>
            </w:r>
          </w:p>
        </w:tc>
      </w:tr>
      <w:tr w:rsidR="00DA421A" w:rsidRPr="008301E7" w14:paraId="44CD20D9" w14:textId="77777777">
        <w:tblPrEx>
          <w:tblCellMar>
            <w:top w:w="0" w:type="dxa"/>
            <w:bottom w:w="0" w:type="dxa"/>
          </w:tblCellMar>
        </w:tblPrEx>
        <w:tc>
          <w:tcPr>
            <w:tcW w:w="2500" w:type="dxa"/>
            <w:tcBorders>
              <w:top w:val="single" w:sz="4" w:space="0" w:color="000000"/>
              <w:left w:val="single" w:sz="4" w:space="0" w:color="000000"/>
              <w:bottom w:val="single" w:sz="4" w:space="0" w:color="000000"/>
              <w:right w:val="single" w:sz="4" w:space="0" w:color="000000"/>
            </w:tcBorders>
            <w:shd w:val="clear" w:color="auto" w:fill="D9D9D9"/>
            <w:tcMar>
              <w:top w:w="50" w:type="dxa"/>
              <w:left w:w="80" w:type="dxa"/>
              <w:bottom w:w="50" w:type="dxa"/>
              <w:right w:w="80" w:type="dxa"/>
            </w:tcMar>
          </w:tcPr>
          <w:p w14:paraId="1C226505" w14:textId="77777777" w:rsidR="00DA421A" w:rsidRPr="008301E7" w:rsidRDefault="00000000">
            <w:pPr>
              <w:rPr>
                <w:lang w:val="en-US"/>
              </w:rPr>
            </w:pPr>
            <w:r w:rsidRPr="008301E7">
              <w:rPr>
                <w:rFonts w:ascii="Ofelia Display Bold" w:eastAsia="Ofelia Display Bold" w:hAnsi="Ofelia Display Bold" w:cs="Ofelia Display Bold"/>
                <w:color w:val="000000"/>
                <w:sz w:val="16"/>
                <w:szCs w:val="16"/>
                <w:lang w:val="en-US"/>
              </w:rPr>
              <w:t>Main Professional Experience over the Past 5 Years</w:t>
            </w:r>
          </w:p>
        </w:tc>
        <w:tc>
          <w:tcPr>
            <w:tcW w:w="5004" w:type="dxa"/>
            <w:tcBorders>
              <w:top w:val="single" w:sz="4" w:space="0" w:color="000000"/>
              <w:left w:val="single" w:sz="4" w:space="0" w:color="000000"/>
              <w:bottom w:val="single" w:sz="4" w:space="0" w:color="000000"/>
              <w:right w:val="single" w:sz="4" w:space="0" w:color="000000"/>
            </w:tcBorders>
            <w:shd w:val="clear" w:color="auto" w:fill="FFFFFF"/>
            <w:tcMar>
              <w:top w:w="50" w:type="dxa"/>
              <w:left w:w="80" w:type="dxa"/>
              <w:bottom w:w="50" w:type="dxa"/>
              <w:right w:w="80" w:type="dxa"/>
            </w:tcMar>
          </w:tcPr>
          <w:p w14:paraId="6E8A257D" w14:textId="77777777" w:rsidR="00DA421A" w:rsidRPr="008301E7" w:rsidRDefault="00000000">
            <w:pPr>
              <w:jc w:val="both"/>
              <w:rPr>
                <w:lang w:val="en-US"/>
              </w:rPr>
            </w:pPr>
            <w:r w:rsidRPr="008301E7">
              <w:rPr>
                <w:rFonts w:ascii="Ofelia Display Regular" w:eastAsia="Ofelia Display Regular" w:hAnsi="Ofelia Display Regular" w:cs="Ofelia Display Regular"/>
                <w:color w:val="000000"/>
                <w:sz w:val="16"/>
                <w:szCs w:val="16"/>
                <w:lang w:val="en-US"/>
              </w:rPr>
              <w:t>Company: Jera Capital Position: Partner, COO, Risk &amp; Compliance Director, and Investment Committee Member Job functions: Drafting, approval, and oversight of policies, procedures, monitoring, and activities related to risk management and compliance. Company’s main activity: Asset Management Start and end dates: 2015 – present</w:t>
            </w:r>
          </w:p>
        </w:tc>
      </w:tr>
    </w:tbl>
    <w:p w14:paraId="0C72092A" w14:textId="77777777" w:rsidR="00DA421A" w:rsidRPr="008301E7" w:rsidRDefault="00DA421A">
      <w:pPr>
        <w:spacing w:after="120"/>
        <w:rPr>
          <w:lang w:val="en-US"/>
        </w:rPr>
      </w:pPr>
    </w:p>
    <w:p w14:paraId="0DD64C0E"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8.6 In relation to the director responsible for risk management, if not the same person as in the previous item, provide: a. résumé...</w:t>
      </w:r>
    </w:p>
    <w:p w14:paraId="7130669C"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A: The director responsible for risk management is the same person identified in item 8.5.</w:t>
      </w:r>
    </w:p>
    <w:p w14:paraId="68DD7158"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8.7 In relation to the director responsible for the distribution of investment fund units, if not the same person as in item 8.4, provide:</w:t>
      </w:r>
    </w:p>
    <w:p w14:paraId="125234C8"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A: Jera Capital does not carry out the distribution of investment fund units.</w:t>
      </w:r>
    </w:p>
    <w:p w14:paraId="76BFA123" w14:textId="77777777" w:rsidR="00DA421A" w:rsidRPr="008301E7" w:rsidRDefault="00000000">
      <w:pPr>
        <w:spacing w:before="280" w:after="120"/>
        <w:ind w:left="283"/>
        <w:rPr>
          <w:lang w:val="en-US"/>
        </w:rPr>
      </w:pPr>
      <w:r w:rsidRPr="008301E7">
        <w:rPr>
          <w:rFonts w:ascii="Ofelia Display Bold" w:eastAsia="Ofelia Display Bold" w:hAnsi="Ofelia Display Bold" w:cs="Ofelia Display Bold"/>
          <w:color w:val="000000"/>
          <w:lang w:val="en-US"/>
        </w:rPr>
        <w:t>8.8 Provide information about the structure maintained for asset management, including:</w:t>
      </w:r>
    </w:p>
    <w:p w14:paraId="3095BCAB" w14:textId="77777777" w:rsidR="00DA421A" w:rsidRPr="008301E7" w:rsidRDefault="00DA421A">
      <w:pPr>
        <w:spacing w:after="80"/>
        <w:rPr>
          <w:lang w:val="en-US"/>
        </w:rPr>
      </w:pPr>
    </w:p>
    <w:p w14:paraId="7B73B6D2"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a. number of professionals</w:t>
      </w:r>
    </w:p>
    <w:p w14:paraId="21399A2A"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A. Jera Capital’s asset management area is composed of 8 professionals.</w:t>
      </w:r>
    </w:p>
    <w:p w14:paraId="39DC0B1C"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b. nature of activities carried out by its members:</w:t>
      </w:r>
    </w:p>
    <w:p w14:paraId="49A30072"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A. The Portfolio and Securities Manager and two Portfolio Managers are primarily responsible for client portfolio transactions.</w:t>
      </w:r>
    </w:p>
    <w:p w14:paraId="0D54F600"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These professionals are supported by a team of 5 analysts divided into three groups:</w:t>
      </w:r>
    </w:p>
    <w:p w14:paraId="0F6E16A6" w14:textId="77777777" w:rsidR="00DA421A" w:rsidRPr="008301E7" w:rsidRDefault="00000000">
      <w:pPr>
        <w:spacing w:after="160" w:line="320" w:lineRule="exact"/>
        <w:ind w:left="720" w:hanging="360"/>
        <w:jc w:val="both"/>
        <w:rPr>
          <w:lang w:val="en-US"/>
        </w:rPr>
      </w:pPr>
      <w:r w:rsidRPr="008301E7">
        <w:rPr>
          <w:rFonts w:ascii="Ofelia Display Regular" w:eastAsia="Ofelia Display Regular" w:hAnsi="Ofelia Display Regular" w:cs="Ofelia Display Regular"/>
          <w:color w:val="000000"/>
          <w:lang w:val="en-US"/>
        </w:rPr>
        <w:t>1) liquid assets,</w:t>
      </w:r>
    </w:p>
    <w:p w14:paraId="0D679E12" w14:textId="77777777" w:rsidR="00DA421A" w:rsidRPr="008301E7" w:rsidRDefault="00000000">
      <w:pPr>
        <w:spacing w:after="160" w:line="320" w:lineRule="exact"/>
        <w:ind w:left="720" w:hanging="360"/>
        <w:jc w:val="both"/>
        <w:rPr>
          <w:lang w:val="en-US"/>
        </w:rPr>
      </w:pPr>
      <w:r w:rsidRPr="008301E7">
        <w:rPr>
          <w:rFonts w:ascii="Ofelia Display Regular" w:eastAsia="Ofelia Display Regular" w:hAnsi="Ofelia Display Regular" w:cs="Ofelia Display Regular"/>
          <w:color w:val="000000"/>
          <w:lang w:val="en-US"/>
        </w:rPr>
        <w:t>2) private assets, and</w:t>
      </w:r>
    </w:p>
    <w:p w14:paraId="5B27E21E" w14:textId="77777777" w:rsidR="00DA421A" w:rsidRPr="008301E7" w:rsidRDefault="00000000">
      <w:pPr>
        <w:spacing w:after="160" w:line="320" w:lineRule="exact"/>
        <w:ind w:left="720" w:hanging="360"/>
        <w:jc w:val="both"/>
        <w:rPr>
          <w:lang w:val="en-US"/>
        </w:rPr>
      </w:pPr>
      <w:r w:rsidRPr="008301E7">
        <w:rPr>
          <w:rFonts w:ascii="Ofelia Display Regular" w:eastAsia="Ofelia Display Regular" w:hAnsi="Ofelia Display Regular" w:cs="Ofelia Display Regular"/>
          <w:color w:val="000000"/>
          <w:lang w:val="en-US"/>
        </w:rPr>
        <w:t>3) portfolio allocation.</w:t>
      </w:r>
    </w:p>
    <w:p w14:paraId="241A80FA"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 xml:space="preserve">The Liquid Assets team is responsible for selecting and monitoring equity funds and assets, multi-market funds (fixed income and currencies), and credit instruments in Brazil and abroad. </w:t>
      </w:r>
      <w:r w:rsidRPr="008301E7">
        <w:rPr>
          <w:rFonts w:ascii="Ofelia Display Regular" w:eastAsia="Ofelia Display Regular" w:hAnsi="Ofelia Display Regular" w:cs="Ofelia Display Regular"/>
          <w:color w:val="000000"/>
          <w:lang w:val="en-US"/>
        </w:rPr>
        <w:lastRenderedPageBreak/>
        <w:t>The Private Assets team is responsible for selecting and monitoring investments in Private Equity, Venture Capital, Real Estate, and Special Situations in Brazil and abroad.</w:t>
      </w:r>
    </w:p>
    <w:p w14:paraId="27D2B5C3"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c. information systems, routines, and procedures involved</w:t>
      </w:r>
    </w:p>
    <w:p w14:paraId="5993C37E"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A. Proprietary systems are used for asset analysis, strategy formulation, portfolio modeling, risk management, and pricing.</w:t>
      </w:r>
    </w:p>
    <w:p w14:paraId="14BFA7D2"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These tools, analyses, and information are made available to other company areas and used in portfolio and fund management decision-making.</w:t>
      </w:r>
    </w:p>
    <w:p w14:paraId="1795DE1C"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 xml:space="preserve">Additionally, external (third-party) systems are used for market information on assets (Bloomberg, </w:t>
      </w:r>
      <w:proofErr w:type="spellStart"/>
      <w:r w:rsidRPr="008301E7">
        <w:rPr>
          <w:rFonts w:ascii="Ofelia Display Regular" w:eastAsia="Ofelia Display Regular" w:hAnsi="Ofelia Display Regular" w:cs="Ofelia Display Regular"/>
          <w:color w:val="000000"/>
          <w:lang w:val="en-US"/>
        </w:rPr>
        <w:t>Comdinheiro</w:t>
      </w:r>
      <w:proofErr w:type="spellEnd"/>
      <w:r w:rsidRPr="008301E7">
        <w:rPr>
          <w:rFonts w:ascii="Ofelia Display Regular" w:eastAsia="Ofelia Display Regular" w:hAnsi="Ofelia Display Regular" w:cs="Ofelia Display Regular"/>
          <w:color w:val="000000"/>
          <w:lang w:val="en-US"/>
        </w:rPr>
        <w:t>, B3, CETIP segment, ANBIMA, Central Bank of Brazil, Broadcast, and Reuters), as well as research reports from banks, asset managers, brokers, and external consultants.</w:t>
      </w:r>
    </w:p>
    <w:p w14:paraId="6B76A233" w14:textId="77777777" w:rsidR="00DA421A" w:rsidRPr="008301E7" w:rsidRDefault="00000000">
      <w:pPr>
        <w:spacing w:before="280" w:after="120"/>
        <w:ind w:left="283"/>
        <w:rPr>
          <w:lang w:val="en-US"/>
        </w:rPr>
      </w:pPr>
      <w:r w:rsidRPr="008301E7">
        <w:rPr>
          <w:rFonts w:ascii="Ofelia Display Bold" w:eastAsia="Ofelia Display Bold" w:hAnsi="Ofelia Display Bold" w:cs="Ofelia Display Bold"/>
          <w:color w:val="000000"/>
          <w:lang w:val="en-US"/>
        </w:rPr>
        <w:t>8.9 Provide information about the structure maintained for verifying ongoing compliance with applicable legal and regulatory standards and for overseeing services provided by contracted third parties, including:</w:t>
      </w:r>
    </w:p>
    <w:p w14:paraId="41396A0D" w14:textId="77777777" w:rsidR="00DA421A" w:rsidRPr="008301E7" w:rsidRDefault="00DA421A">
      <w:pPr>
        <w:spacing w:after="80"/>
        <w:rPr>
          <w:lang w:val="en-US"/>
        </w:rPr>
      </w:pPr>
    </w:p>
    <w:p w14:paraId="52A64160"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a. number of professionals</w:t>
      </w:r>
    </w:p>
    <w:p w14:paraId="4F26D2BF"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A: We have 02 (two) professionals.</w:t>
      </w:r>
    </w:p>
    <w:p w14:paraId="1F6FBF2F"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b. nature of activities carried out by its members</w:t>
      </w:r>
    </w:p>
    <w:p w14:paraId="1D0620BA"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A: Continuous monitoring of compliance with the company’s Compliance rules and procedures, supported by available systems and tools. It also ensures adherence to the conduct guidelines set out in the Compliance and Ethics Manual, with a view to ensuring ongoing compliance with applicable rules, policies, and regulations.</w:t>
      </w:r>
    </w:p>
    <w:p w14:paraId="0F225152"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With respect to the oversight of services provided by contracted third parties, see item 10.1.</w:t>
      </w:r>
    </w:p>
    <w:p w14:paraId="329670C9"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c. information systems, routines, and procedures involved</w:t>
      </w:r>
    </w:p>
    <w:p w14:paraId="5071991F"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A: Jera Capital’s Compliance Program was developed with the objective of complying with the rules established in CVM Resolution No. 21, dated February 25, 2021, the ANBIMA self-regulatory codes to which it adheres, as well as other rules, guidelines, and guidance notes issued by the technical departments of such bodies, among other applicable national and international best practices for Jera Capital’s activities.</w:t>
      </w:r>
    </w:p>
    <w:p w14:paraId="310C2CC1"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 xml:space="preserve">The Compliance area, supported by the Risk and Compliance Committee, is primarily responsible for the dissemination and supervision of Jera Capital’s internal rules, controls, and </w:t>
      </w:r>
      <w:r w:rsidRPr="008301E7">
        <w:rPr>
          <w:rFonts w:ascii="Ofelia Display Regular" w:eastAsia="Ofelia Display Regular" w:hAnsi="Ofelia Display Regular" w:cs="Ofelia Display Regular"/>
          <w:color w:val="000000"/>
          <w:lang w:val="en-US"/>
        </w:rPr>
        <w:lastRenderedPageBreak/>
        <w:t>procedures, with a view to mitigating the operational, regulatory, reputational, and legal risks of its activities.</w:t>
      </w:r>
    </w:p>
    <w:p w14:paraId="3B1DB092"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 xml:space="preserve">We use the </w:t>
      </w:r>
      <w:proofErr w:type="spellStart"/>
      <w:r w:rsidRPr="008301E7">
        <w:rPr>
          <w:rFonts w:ascii="Ofelia Display Regular" w:eastAsia="Ofelia Display Regular" w:hAnsi="Ofelia Display Regular" w:cs="Ofelia Display Regular"/>
          <w:color w:val="000000"/>
          <w:lang w:val="en-US"/>
        </w:rPr>
        <w:t>Compliasset</w:t>
      </w:r>
      <w:proofErr w:type="spellEnd"/>
      <w:r w:rsidRPr="008301E7">
        <w:rPr>
          <w:rFonts w:ascii="Ofelia Display Regular" w:eastAsia="Ofelia Display Regular" w:hAnsi="Ofelia Display Regular" w:cs="Ofelia Display Regular"/>
          <w:color w:val="000000"/>
          <w:lang w:val="en-US"/>
        </w:rPr>
        <w:t xml:space="preserve"> system, a Compliance management tool designed exclusively for third-party asset managers, wealth managers, investment fund distributors, securities consultants, and fiduciary administrators. All Compliance routines are centralized on a single management platform.</w:t>
      </w:r>
    </w:p>
    <w:p w14:paraId="7D0B9D50"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 xml:space="preserve">All procedures set out in the company’s policies and manuals are carried out by the </w:t>
      </w:r>
      <w:proofErr w:type="gramStart"/>
      <w:r w:rsidRPr="008301E7">
        <w:rPr>
          <w:rFonts w:ascii="Ofelia Display Regular" w:eastAsia="Ofelia Display Regular" w:hAnsi="Ofelia Display Regular" w:cs="Ofelia Display Regular"/>
          <w:color w:val="000000"/>
          <w:lang w:val="en-US"/>
        </w:rPr>
        <w:t>persons</w:t>
      </w:r>
      <w:proofErr w:type="gramEnd"/>
      <w:r w:rsidRPr="008301E7">
        <w:rPr>
          <w:rFonts w:ascii="Ofelia Display Regular" w:eastAsia="Ofelia Display Regular" w:hAnsi="Ofelia Display Regular" w:cs="Ofelia Display Regular"/>
          <w:color w:val="000000"/>
          <w:lang w:val="en-US"/>
        </w:rPr>
        <w:t xml:space="preserve"> directly involved in compliance tasks, supervised by the </w:t>
      </w:r>
      <w:proofErr w:type="gramStart"/>
      <w:r w:rsidRPr="008301E7">
        <w:rPr>
          <w:rFonts w:ascii="Ofelia Display Regular" w:eastAsia="Ofelia Display Regular" w:hAnsi="Ofelia Display Regular" w:cs="Ofelia Display Regular"/>
          <w:color w:val="000000"/>
          <w:lang w:val="en-US"/>
        </w:rPr>
        <w:t>responsible director</w:t>
      </w:r>
      <w:proofErr w:type="gramEnd"/>
      <w:r w:rsidRPr="008301E7">
        <w:rPr>
          <w:rFonts w:ascii="Ofelia Display Regular" w:eastAsia="Ofelia Display Regular" w:hAnsi="Ofelia Display Regular" w:cs="Ofelia Display Regular"/>
          <w:color w:val="000000"/>
          <w:lang w:val="en-US"/>
        </w:rPr>
        <w:t xml:space="preserve"> and recorded/stored in this system.</w:t>
      </w:r>
    </w:p>
    <w:p w14:paraId="419F02D1"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d. how the company ensures the independence of the work carried out by the department</w:t>
      </w:r>
    </w:p>
    <w:p w14:paraId="0C3BF667"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A: The Compliance Director has autonomy and independence from Jera Capital’s other areas, reporting to the Risk and Compliance Committee, which in turn is subject to the partners’ meeting only in a limited number of specific matters.</w:t>
      </w:r>
    </w:p>
    <w:p w14:paraId="73688529"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The fundamental responsibilities of Jera Capital’s Compliance Area are:</w:t>
      </w:r>
    </w:p>
    <w:p w14:paraId="0BC97B7F" w14:textId="77777777" w:rsidR="00DA421A" w:rsidRPr="008301E7" w:rsidRDefault="00000000">
      <w:pPr>
        <w:spacing w:after="160" w:line="320" w:lineRule="exact"/>
        <w:ind w:left="720" w:hanging="360"/>
        <w:jc w:val="both"/>
        <w:rPr>
          <w:lang w:val="en-US"/>
        </w:rPr>
      </w:pPr>
      <w:r w:rsidRPr="008301E7">
        <w:rPr>
          <w:rFonts w:ascii="Ofelia Display Regular" w:eastAsia="Ofelia Display Regular" w:hAnsi="Ofelia Display Regular" w:cs="Ofelia Display Regular"/>
          <w:color w:val="000000"/>
          <w:lang w:val="en-US"/>
        </w:rPr>
        <w:t>a) Ensuring that the entire team operates in accordance with the guidelines and policies established by Jera Capital;</w:t>
      </w:r>
    </w:p>
    <w:p w14:paraId="4B936584" w14:textId="77777777" w:rsidR="00DA421A" w:rsidRPr="008301E7" w:rsidRDefault="00000000">
      <w:pPr>
        <w:spacing w:after="160" w:line="320" w:lineRule="exact"/>
        <w:ind w:left="720" w:hanging="360"/>
        <w:jc w:val="both"/>
        <w:rPr>
          <w:lang w:val="en-US"/>
        </w:rPr>
      </w:pPr>
      <w:r w:rsidRPr="008301E7">
        <w:rPr>
          <w:rFonts w:ascii="Ofelia Display Regular" w:eastAsia="Ofelia Display Regular" w:hAnsi="Ofelia Display Regular" w:cs="Ofelia Display Regular"/>
          <w:color w:val="000000"/>
          <w:lang w:val="en-US"/>
        </w:rPr>
        <w:t>b) Describing, assessing, and reviewing departmental procedures, with a view to minimizing failures and operational risks;</w:t>
      </w:r>
    </w:p>
    <w:p w14:paraId="70AA6380" w14:textId="77777777" w:rsidR="00DA421A" w:rsidRPr="008301E7" w:rsidRDefault="00000000">
      <w:pPr>
        <w:spacing w:after="160" w:line="320" w:lineRule="exact"/>
        <w:ind w:left="720" w:hanging="360"/>
        <w:jc w:val="both"/>
        <w:rPr>
          <w:lang w:val="en-US"/>
        </w:rPr>
      </w:pPr>
      <w:r w:rsidRPr="008301E7">
        <w:rPr>
          <w:rFonts w:ascii="Ofelia Display Regular" w:eastAsia="Ofelia Display Regular" w:hAnsi="Ofelia Display Regular" w:cs="Ofelia Display Regular"/>
          <w:color w:val="000000"/>
          <w:lang w:val="en-US"/>
        </w:rPr>
        <w:t>c) Ensuring adherence and compliance, applicable to Jera Capital and its Collaborators, with laws, rules issued by regulatory and self-regulatory bodies, and the ethical principles and standards of conduct set out herein;</w:t>
      </w:r>
    </w:p>
    <w:p w14:paraId="53B80A94" w14:textId="77777777" w:rsidR="00DA421A" w:rsidRPr="008301E7" w:rsidRDefault="00000000">
      <w:pPr>
        <w:spacing w:after="160" w:line="320" w:lineRule="exact"/>
        <w:ind w:left="720" w:hanging="360"/>
        <w:jc w:val="both"/>
        <w:rPr>
          <w:lang w:val="en-US"/>
        </w:rPr>
      </w:pPr>
      <w:r w:rsidRPr="008301E7">
        <w:rPr>
          <w:rFonts w:ascii="Ofelia Display Regular" w:eastAsia="Ofelia Display Regular" w:hAnsi="Ofelia Display Regular" w:cs="Ofelia Display Regular"/>
          <w:color w:val="000000"/>
          <w:lang w:val="en-US"/>
        </w:rPr>
        <w:t>d) Establishing, monitoring, and reviewing rules, procedures, and internal controls, as well as fostering a culture of internal controls; and</w:t>
      </w:r>
    </w:p>
    <w:p w14:paraId="567AAAF4" w14:textId="77777777" w:rsidR="00DA421A" w:rsidRPr="008301E7" w:rsidRDefault="00000000">
      <w:pPr>
        <w:spacing w:after="160" w:line="320" w:lineRule="exact"/>
        <w:ind w:left="720" w:hanging="360"/>
        <w:jc w:val="both"/>
        <w:rPr>
          <w:lang w:val="en-US"/>
        </w:rPr>
      </w:pPr>
      <w:r w:rsidRPr="008301E7">
        <w:rPr>
          <w:rFonts w:ascii="Ofelia Display Regular" w:eastAsia="Ofelia Display Regular" w:hAnsi="Ofelia Display Regular" w:cs="Ofelia Display Regular"/>
          <w:color w:val="000000"/>
          <w:lang w:val="en-US"/>
        </w:rPr>
        <w:t>e) Analyzing and identifying actual and potential conflicts of interest that may affect the manager’s and Jera Capital’s independence and/or impartiality and/or jeopardize Jera Capital’s compliance with its fiduciary duty, with provision for communication and disclosure to unitholders whenever necessary.</w:t>
      </w:r>
    </w:p>
    <w:p w14:paraId="3AFD2EA7"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The main activities of the compliance area:</w:t>
      </w:r>
    </w:p>
    <w:p w14:paraId="1DF3989B" w14:textId="77777777" w:rsidR="00DA421A" w:rsidRPr="008301E7" w:rsidRDefault="00000000">
      <w:pPr>
        <w:spacing w:after="160" w:line="320" w:lineRule="exact"/>
        <w:ind w:left="720" w:hanging="360"/>
        <w:jc w:val="both"/>
        <w:rPr>
          <w:lang w:val="en-US"/>
        </w:rPr>
      </w:pPr>
      <w:r w:rsidRPr="008301E7">
        <w:rPr>
          <w:rFonts w:ascii="Ofelia Display Regular" w:eastAsia="Ofelia Display Regular" w:hAnsi="Ofelia Display Regular" w:cs="Ofelia Display Regular"/>
          <w:color w:val="000000"/>
          <w:lang w:val="en-US"/>
        </w:rPr>
        <w:t>a) Issuance of internal regulations;</w:t>
      </w:r>
    </w:p>
    <w:p w14:paraId="25324747" w14:textId="77777777" w:rsidR="00DA421A" w:rsidRPr="008301E7" w:rsidRDefault="00000000">
      <w:pPr>
        <w:spacing w:after="160" w:line="320" w:lineRule="exact"/>
        <w:ind w:left="720" w:hanging="360"/>
        <w:jc w:val="both"/>
        <w:rPr>
          <w:lang w:val="en-US"/>
        </w:rPr>
      </w:pPr>
      <w:r w:rsidRPr="008301E7">
        <w:rPr>
          <w:rFonts w:ascii="Ofelia Display Regular" w:eastAsia="Ofelia Display Regular" w:hAnsi="Ofelia Display Regular" w:cs="Ofelia Display Regular"/>
          <w:color w:val="000000"/>
          <w:lang w:val="en-US"/>
        </w:rPr>
        <w:t xml:space="preserve">b) Compliance </w:t>
      </w:r>
      <w:proofErr w:type="gramStart"/>
      <w:r w:rsidRPr="008301E7">
        <w:rPr>
          <w:rFonts w:ascii="Ofelia Display Regular" w:eastAsia="Ofelia Display Regular" w:hAnsi="Ofelia Display Regular" w:cs="Ofelia Display Regular"/>
          <w:color w:val="000000"/>
          <w:lang w:val="en-US"/>
        </w:rPr>
        <w:t>testing of</w:t>
      </w:r>
      <w:proofErr w:type="gramEnd"/>
      <w:r w:rsidRPr="008301E7">
        <w:rPr>
          <w:rFonts w:ascii="Ofelia Display Regular" w:eastAsia="Ofelia Display Regular" w:hAnsi="Ofelia Display Regular" w:cs="Ofelia Display Regular"/>
          <w:color w:val="000000"/>
          <w:lang w:val="en-US"/>
        </w:rPr>
        <w:t xml:space="preserve"> transactions, procedures, and registrations, including the use of electronic systems for this purpose;</w:t>
      </w:r>
    </w:p>
    <w:p w14:paraId="14E547E3" w14:textId="77777777" w:rsidR="00DA421A" w:rsidRPr="008301E7" w:rsidRDefault="00000000">
      <w:pPr>
        <w:spacing w:after="160" w:line="320" w:lineRule="exact"/>
        <w:ind w:left="720" w:hanging="360"/>
        <w:jc w:val="both"/>
        <w:rPr>
          <w:lang w:val="en-US"/>
        </w:rPr>
      </w:pPr>
      <w:r w:rsidRPr="008301E7">
        <w:rPr>
          <w:rFonts w:ascii="Ofelia Display Regular" w:eastAsia="Ofelia Display Regular" w:hAnsi="Ofelia Display Regular" w:cs="Ofelia Display Regular"/>
          <w:color w:val="000000"/>
          <w:lang w:val="en-US"/>
        </w:rPr>
        <w:lastRenderedPageBreak/>
        <w:t>c) Monitoring, implementation, and review of internal control mechanisms, seeking to mitigate the risks inherent to each of Jera Capital’s activities, as well as the ethical principles and standards of conduct established;</w:t>
      </w:r>
    </w:p>
    <w:p w14:paraId="3B0381D1" w14:textId="77777777" w:rsidR="00DA421A" w:rsidRPr="008301E7" w:rsidRDefault="00000000">
      <w:pPr>
        <w:spacing w:after="160" w:line="320" w:lineRule="exact"/>
        <w:ind w:left="720" w:hanging="360"/>
        <w:jc w:val="both"/>
        <w:rPr>
          <w:lang w:val="en-US"/>
        </w:rPr>
      </w:pPr>
      <w:r w:rsidRPr="008301E7">
        <w:rPr>
          <w:rFonts w:ascii="Ofelia Display Regular" w:eastAsia="Ofelia Display Regular" w:hAnsi="Ofelia Display Regular" w:cs="Ofelia Display Regular"/>
          <w:color w:val="000000"/>
          <w:lang w:val="en-US"/>
        </w:rPr>
        <w:t>d) Ensuring the implementation, security, and monitoring of information access systems;</w:t>
      </w:r>
    </w:p>
    <w:p w14:paraId="10980B2A" w14:textId="77777777" w:rsidR="00DA421A" w:rsidRPr="008301E7" w:rsidRDefault="00000000">
      <w:pPr>
        <w:spacing w:after="160" w:line="320" w:lineRule="exact"/>
        <w:ind w:left="720" w:hanging="360"/>
        <w:jc w:val="both"/>
        <w:rPr>
          <w:lang w:val="en-US"/>
        </w:rPr>
      </w:pPr>
      <w:r w:rsidRPr="008301E7">
        <w:rPr>
          <w:rFonts w:ascii="Ofelia Display Regular" w:eastAsia="Ofelia Display Regular" w:hAnsi="Ofelia Display Regular" w:cs="Ofelia Display Regular"/>
          <w:color w:val="000000"/>
          <w:lang w:val="en-US"/>
        </w:rPr>
        <w:t>e) Ensuring adequate segregation of activities to avoid conflicts of interest;</w:t>
      </w:r>
    </w:p>
    <w:p w14:paraId="33F114BD" w14:textId="77777777" w:rsidR="00DA421A" w:rsidRPr="008301E7" w:rsidRDefault="00000000">
      <w:pPr>
        <w:spacing w:after="160" w:line="320" w:lineRule="exact"/>
        <w:ind w:left="720" w:hanging="360"/>
        <w:jc w:val="both"/>
        <w:rPr>
          <w:lang w:val="en-US"/>
        </w:rPr>
      </w:pPr>
      <w:r w:rsidRPr="008301E7">
        <w:rPr>
          <w:rFonts w:ascii="Ofelia Display Regular" w:eastAsia="Ofelia Display Regular" w:hAnsi="Ofelia Display Regular" w:cs="Ofelia Display Regular"/>
          <w:color w:val="000000"/>
          <w:lang w:val="en-US"/>
        </w:rPr>
        <w:t>f) Creating and maintaining a business continuity plan;</w:t>
      </w:r>
    </w:p>
    <w:p w14:paraId="42B55F44" w14:textId="77777777" w:rsidR="00DA421A" w:rsidRPr="008301E7" w:rsidRDefault="00000000">
      <w:pPr>
        <w:spacing w:after="160" w:line="320" w:lineRule="exact"/>
        <w:ind w:left="720" w:hanging="360"/>
        <w:jc w:val="both"/>
        <w:rPr>
          <w:lang w:val="en-US"/>
        </w:rPr>
      </w:pPr>
      <w:r w:rsidRPr="008301E7">
        <w:rPr>
          <w:rFonts w:ascii="Ofelia Display Regular" w:eastAsia="Ofelia Display Regular" w:hAnsi="Ofelia Display Regular" w:cs="Ofelia Display Regular"/>
          <w:color w:val="000000"/>
          <w:lang w:val="en-US"/>
        </w:rPr>
        <w:t>g) Controlling and reviewing errors or failures that generate actual or potential financial losses, maintaining records of such occurrences;</w:t>
      </w:r>
    </w:p>
    <w:p w14:paraId="43148DEB" w14:textId="77777777" w:rsidR="00DA421A" w:rsidRPr="008301E7" w:rsidRDefault="00000000">
      <w:pPr>
        <w:spacing w:after="160" w:line="320" w:lineRule="exact"/>
        <w:ind w:left="720" w:hanging="360"/>
        <w:jc w:val="both"/>
        <w:rPr>
          <w:lang w:val="en-US"/>
        </w:rPr>
      </w:pPr>
      <w:r w:rsidRPr="008301E7">
        <w:rPr>
          <w:rFonts w:ascii="Ofelia Display Regular" w:eastAsia="Ofelia Display Regular" w:hAnsi="Ofelia Display Regular" w:cs="Ofelia Display Regular"/>
          <w:color w:val="000000"/>
          <w:lang w:val="en-US"/>
        </w:rPr>
        <w:t>h) Ensuring the confidentiality of confidential information belonging to Jera Capital and its clients;</w:t>
      </w:r>
    </w:p>
    <w:p w14:paraId="06953E86" w14:textId="77777777" w:rsidR="00DA421A" w:rsidRPr="008301E7" w:rsidRDefault="00000000">
      <w:pPr>
        <w:spacing w:after="160" w:line="320" w:lineRule="exact"/>
        <w:ind w:left="720" w:hanging="360"/>
        <w:jc w:val="both"/>
        <w:rPr>
          <w:lang w:val="en-US"/>
        </w:rPr>
      </w:pPr>
      <w:proofErr w:type="spellStart"/>
      <w:r w:rsidRPr="008301E7">
        <w:rPr>
          <w:rFonts w:ascii="Ofelia Display Regular" w:eastAsia="Ofelia Display Regular" w:hAnsi="Ofelia Display Regular" w:cs="Ofelia Display Regular"/>
          <w:color w:val="000000"/>
          <w:lang w:val="en-US"/>
        </w:rPr>
        <w:t>i</w:t>
      </w:r>
      <w:proofErr w:type="spellEnd"/>
      <w:r w:rsidRPr="008301E7">
        <w:rPr>
          <w:rFonts w:ascii="Ofelia Display Regular" w:eastAsia="Ofelia Display Regular" w:hAnsi="Ofelia Display Regular" w:cs="Ofelia Display Regular"/>
          <w:color w:val="000000"/>
          <w:lang w:val="en-US"/>
        </w:rPr>
        <w:t>) Creating and maintaining controls for the prevention of money laundering;</w:t>
      </w:r>
    </w:p>
    <w:p w14:paraId="268C5F77" w14:textId="77777777" w:rsidR="00DA421A" w:rsidRPr="008301E7" w:rsidRDefault="00000000">
      <w:pPr>
        <w:spacing w:after="160" w:line="320" w:lineRule="exact"/>
        <w:ind w:left="720" w:hanging="360"/>
        <w:jc w:val="both"/>
        <w:rPr>
          <w:lang w:val="en-US"/>
        </w:rPr>
      </w:pPr>
      <w:r w:rsidRPr="008301E7">
        <w:rPr>
          <w:rFonts w:ascii="Ofelia Display Regular" w:eastAsia="Ofelia Display Regular" w:hAnsi="Ofelia Display Regular" w:cs="Ofelia Display Regular"/>
          <w:color w:val="000000"/>
          <w:lang w:val="en-US"/>
        </w:rPr>
        <w:t>j) Reviewing and updating regulatory forms, particularly the Reference Form, as well as the policies provided for in Article 16 of CVM Resolution 21, and others whose public disclosure is required by ANBIMA. Ensuring that the information available on Jera Capital’s website and filed with authorities is always complete, accurate, and clearly worded;</w:t>
      </w:r>
    </w:p>
    <w:p w14:paraId="72372853" w14:textId="77777777" w:rsidR="00DA421A" w:rsidRPr="008301E7" w:rsidRDefault="00000000">
      <w:pPr>
        <w:spacing w:after="160" w:line="320" w:lineRule="exact"/>
        <w:ind w:left="720" w:hanging="360"/>
        <w:jc w:val="both"/>
        <w:rPr>
          <w:lang w:val="en-US"/>
        </w:rPr>
      </w:pPr>
      <w:r w:rsidRPr="008301E7">
        <w:rPr>
          <w:rFonts w:ascii="Ofelia Display Regular" w:eastAsia="Ofelia Display Regular" w:hAnsi="Ofelia Display Regular" w:cs="Ofelia Display Regular"/>
          <w:color w:val="000000"/>
          <w:lang w:val="en-US"/>
        </w:rPr>
        <w:t xml:space="preserve">k) Monitoring key rules, guidelines, and alerts issued by regulatory and self-regulatory bodies, keeping the regulatory agenda updated with all deadlines set by such bodies, including </w:t>
      </w:r>
      <w:proofErr w:type="gramStart"/>
      <w:r w:rsidRPr="008301E7">
        <w:rPr>
          <w:rFonts w:ascii="Ofelia Display Regular" w:eastAsia="Ofelia Display Regular" w:hAnsi="Ofelia Display Regular" w:cs="Ofelia Display Regular"/>
          <w:color w:val="000000"/>
          <w:lang w:val="en-US"/>
        </w:rPr>
        <w:t>through the use of</w:t>
      </w:r>
      <w:proofErr w:type="gramEnd"/>
      <w:r w:rsidRPr="008301E7">
        <w:rPr>
          <w:rFonts w:ascii="Ofelia Display Regular" w:eastAsia="Ofelia Display Regular" w:hAnsi="Ofelia Display Regular" w:cs="Ofelia Display Regular"/>
          <w:color w:val="000000"/>
          <w:lang w:val="en-US"/>
        </w:rPr>
        <w:t xml:space="preserve"> electronic systems; and</w:t>
      </w:r>
    </w:p>
    <w:p w14:paraId="4912FF06" w14:textId="77777777" w:rsidR="00DA421A" w:rsidRPr="008301E7" w:rsidRDefault="00000000">
      <w:pPr>
        <w:spacing w:after="160" w:line="320" w:lineRule="exact"/>
        <w:ind w:left="720" w:hanging="360"/>
        <w:jc w:val="both"/>
        <w:rPr>
          <w:lang w:val="en-US"/>
        </w:rPr>
      </w:pPr>
      <w:r w:rsidRPr="008301E7">
        <w:rPr>
          <w:rFonts w:ascii="Ofelia Display Regular" w:eastAsia="Ofelia Display Regular" w:hAnsi="Ofelia Display Regular" w:cs="Ofelia Display Regular"/>
          <w:color w:val="000000"/>
          <w:lang w:val="en-US"/>
        </w:rPr>
        <w:t>l) Conducting a full review of Jera Capital’s entire Compliance Program at least annually and, as a final result, preparing the internal controls conclusion report provided for in Article 25 of CVM Resolution 21, to be submitted to the Board of Directors and the Risk and Compliance Committee by the last day of March each year, in relation to the immediately preceding calendar year, containing: I. the conclusions of the examinations carried out; II. recommendations regarding any deficiencies identified, with the establishment of remediation timelines, where applicable; and III. the statement of the director responsible for portfolio management or</w:t>
      </w:r>
      <w:proofErr w:type="gramStart"/>
      <w:r w:rsidRPr="008301E7">
        <w:rPr>
          <w:rFonts w:ascii="Ofelia Display Regular" w:eastAsia="Ofelia Display Regular" w:hAnsi="Ofelia Display Regular" w:cs="Ofelia Display Regular"/>
          <w:color w:val="000000"/>
          <w:lang w:val="en-US"/>
        </w:rPr>
        <w:t>, as the case may be, the</w:t>
      </w:r>
      <w:proofErr w:type="gramEnd"/>
      <w:r w:rsidRPr="008301E7">
        <w:rPr>
          <w:rFonts w:ascii="Ofelia Display Regular" w:eastAsia="Ofelia Display Regular" w:hAnsi="Ofelia Display Regular" w:cs="Ofelia Display Regular"/>
          <w:color w:val="000000"/>
          <w:lang w:val="en-US"/>
        </w:rPr>
        <w:t xml:space="preserve"> director responsible for risk management, regarding deficiencies identified in prior reviews and the measures planned, pursuant to a specific schedule, or effectively adopted to remedy them.</w:t>
      </w:r>
    </w:p>
    <w:p w14:paraId="78CE6138"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The duties of the Compliance Director are:</w:t>
      </w:r>
    </w:p>
    <w:p w14:paraId="20748B98"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 xml:space="preserve">The Compliance Director, Mr. Fernando Kahtalian, is primarily responsible for supporting all areas of Jera Capital with respect to clarifications on all internal controls and regulations (Compliance), as well as monitoring the compliance of Jera Capital’s operations and activities with applicable internal and external regulatory rules, defining action plans, monitoring compliance with deadlines and the quality of work performed, and ensuring that any deviations </w:t>
      </w:r>
      <w:r w:rsidRPr="008301E7">
        <w:rPr>
          <w:rFonts w:ascii="Ofelia Display Regular" w:eastAsia="Ofelia Display Regular" w:hAnsi="Ofelia Display Regular" w:cs="Ofelia Display Regular"/>
          <w:color w:val="000000"/>
          <w:lang w:val="en-US"/>
        </w:rPr>
        <w:lastRenderedPageBreak/>
        <w:t>identified are promptly corrected and, as applicable, that those responsible are penalized (enforcement).</w:t>
      </w:r>
    </w:p>
    <w:p w14:paraId="321C0F93"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 xml:space="preserve">Furthermore, the Compliance Director is also responsible for observing the parameters and procedures related to money laundering and terrorism financing prevention, as set out in </w:t>
      </w:r>
      <w:proofErr w:type="gramStart"/>
      <w:r w:rsidRPr="008301E7">
        <w:rPr>
          <w:rFonts w:ascii="Ofelia Display Regular" w:eastAsia="Ofelia Display Regular" w:hAnsi="Ofelia Display Regular" w:cs="Ofelia Display Regular"/>
          <w:color w:val="000000"/>
          <w:lang w:val="en-US"/>
        </w:rPr>
        <w:t>a specific</w:t>
      </w:r>
      <w:proofErr w:type="gramEnd"/>
      <w:r w:rsidRPr="008301E7">
        <w:rPr>
          <w:rFonts w:ascii="Ofelia Display Regular" w:eastAsia="Ofelia Display Regular" w:hAnsi="Ofelia Display Regular" w:cs="Ofelia Display Regular"/>
          <w:color w:val="000000"/>
          <w:lang w:val="en-US"/>
        </w:rPr>
        <w:t xml:space="preserve"> section below.</w:t>
      </w:r>
    </w:p>
    <w:p w14:paraId="798E4D92" w14:textId="77777777" w:rsidR="00DA421A" w:rsidRPr="008301E7" w:rsidRDefault="00000000">
      <w:pPr>
        <w:spacing w:before="280" w:after="120"/>
        <w:ind w:left="283"/>
        <w:rPr>
          <w:lang w:val="en-US"/>
        </w:rPr>
      </w:pPr>
      <w:r w:rsidRPr="008301E7">
        <w:rPr>
          <w:rFonts w:ascii="Ofelia Display Bold" w:eastAsia="Ofelia Display Bold" w:hAnsi="Ofelia Display Bold" w:cs="Ofelia Display Bold"/>
          <w:color w:val="000000"/>
          <w:lang w:val="en-US"/>
        </w:rPr>
        <w:t>8.10 Provide information about the structure maintained for risk management, including:</w:t>
      </w:r>
    </w:p>
    <w:p w14:paraId="6342CBB4" w14:textId="77777777" w:rsidR="00DA421A" w:rsidRPr="008301E7" w:rsidRDefault="00DA421A">
      <w:pPr>
        <w:spacing w:after="80"/>
        <w:rPr>
          <w:lang w:val="en-US"/>
        </w:rPr>
      </w:pPr>
    </w:p>
    <w:p w14:paraId="148DA75D"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a. number of professionals</w:t>
      </w:r>
    </w:p>
    <w:p w14:paraId="195A4EA3"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A: We have 02 (two) professionals.</w:t>
      </w:r>
    </w:p>
    <w:p w14:paraId="3887915E"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b. nature of activities carried out by its members</w:t>
      </w:r>
    </w:p>
    <w:p w14:paraId="43E087EF"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A: Risk management is carried out by Mr. Fernando Kahtalian, who currently combines the functions of Risk and Compliance with full autonomy and authority to do so.</w:t>
      </w:r>
    </w:p>
    <w:p w14:paraId="17CBABED"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Responsibilities of the Risk Director:</w:t>
      </w:r>
    </w:p>
    <w:p w14:paraId="7B8F5D3D" w14:textId="77777777" w:rsidR="00DA421A" w:rsidRPr="008301E7" w:rsidRDefault="00000000">
      <w:pPr>
        <w:spacing w:after="160" w:line="320" w:lineRule="exact"/>
        <w:ind w:left="720" w:hanging="360"/>
        <w:jc w:val="both"/>
        <w:rPr>
          <w:lang w:val="en-US"/>
        </w:rPr>
      </w:pPr>
      <w:r w:rsidRPr="008301E7">
        <w:rPr>
          <w:rFonts w:ascii="Ofelia Display Regular" w:eastAsia="Ofelia Display Regular" w:hAnsi="Ofelia Display Regular" w:cs="Ofelia Display Regular"/>
          <w:color w:val="000000"/>
          <w:lang w:val="en-US"/>
        </w:rPr>
        <w:t>a) Periodic review of the Risk Management Policy;</w:t>
      </w:r>
    </w:p>
    <w:p w14:paraId="45F8EB90" w14:textId="77777777" w:rsidR="00DA421A" w:rsidRPr="008301E7" w:rsidRDefault="00000000">
      <w:pPr>
        <w:spacing w:after="160" w:line="320" w:lineRule="exact"/>
        <w:ind w:left="720" w:hanging="360"/>
        <w:jc w:val="both"/>
        <w:rPr>
          <w:lang w:val="en-US"/>
        </w:rPr>
      </w:pPr>
      <w:r w:rsidRPr="008301E7">
        <w:rPr>
          <w:rFonts w:ascii="Ofelia Display Regular" w:eastAsia="Ofelia Display Regular" w:hAnsi="Ofelia Display Regular" w:cs="Ofelia Display Regular"/>
          <w:color w:val="000000"/>
          <w:lang w:val="en-US"/>
        </w:rPr>
        <w:t>b) Ensuring the daily submission of reports;</w:t>
      </w:r>
    </w:p>
    <w:p w14:paraId="7971DDA2" w14:textId="77777777" w:rsidR="00DA421A" w:rsidRPr="008301E7" w:rsidRDefault="00000000">
      <w:pPr>
        <w:spacing w:after="160" w:line="320" w:lineRule="exact"/>
        <w:ind w:left="720" w:hanging="360"/>
        <w:jc w:val="both"/>
        <w:rPr>
          <w:lang w:val="en-US"/>
        </w:rPr>
      </w:pPr>
      <w:r w:rsidRPr="008301E7">
        <w:rPr>
          <w:rFonts w:ascii="Ofelia Display Regular" w:eastAsia="Ofelia Display Regular" w:hAnsi="Ofelia Display Regular" w:cs="Ofelia Display Regular"/>
          <w:color w:val="000000"/>
          <w:lang w:val="en-US"/>
        </w:rPr>
        <w:t xml:space="preserve">c) Approving and reviewing risk management policies and strategies at least annually, </w:t>
      </w:r>
      <w:proofErr w:type="gramStart"/>
      <w:r w:rsidRPr="008301E7">
        <w:rPr>
          <w:rFonts w:ascii="Ofelia Display Regular" w:eastAsia="Ofelia Display Regular" w:hAnsi="Ofelia Display Regular" w:cs="Ofelia Display Regular"/>
          <w:color w:val="000000"/>
          <w:lang w:val="en-US"/>
        </w:rPr>
        <w:t>in order to</w:t>
      </w:r>
      <w:proofErr w:type="gramEnd"/>
      <w:r w:rsidRPr="008301E7">
        <w:rPr>
          <w:rFonts w:ascii="Ofelia Display Regular" w:eastAsia="Ofelia Display Regular" w:hAnsi="Ofelia Display Regular" w:cs="Ofelia Display Regular"/>
          <w:color w:val="000000"/>
          <w:lang w:val="en-US"/>
        </w:rPr>
        <w:t xml:space="preserve"> assess their compatibility with Fund and Portfolio regulations and investment objectives;</w:t>
      </w:r>
    </w:p>
    <w:p w14:paraId="20508664" w14:textId="77777777" w:rsidR="00DA421A" w:rsidRPr="008301E7" w:rsidRDefault="00000000">
      <w:pPr>
        <w:spacing w:after="160" w:line="320" w:lineRule="exact"/>
        <w:ind w:left="720" w:hanging="360"/>
        <w:jc w:val="both"/>
        <w:rPr>
          <w:lang w:val="en-US"/>
        </w:rPr>
      </w:pPr>
      <w:r w:rsidRPr="008301E7">
        <w:rPr>
          <w:rFonts w:ascii="Ofelia Display Regular" w:eastAsia="Ofelia Display Regular" w:hAnsi="Ofelia Display Regular" w:cs="Ofelia Display Regular"/>
          <w:color w:val="000000"/>
          <w:lang w:val="en-US"/>
        </w:rPr>
        <w:t>d) Monitoring the organizational structure, including with respect to the use of systems, for the implementation of risk management, verifying whether it is functioning properly;</w:t>
      </w:r>
    </w:p>
    <w:p w14:paraId="4C406B97" w14:textId="77777777" w:rsidR="00DA421A" w:rsidRPr="008301E7" w:rsidRDefault="00000000">
      <w:pPr>
        <w:spacing w:after="160" w:line="320" w:lineRule="exact"/>
        <w:ind w:left="720" w:hanging="360"/>
        <w:jc w:val="both"/>
        <w:rPr>
          <w:lang w:val="en-US"/>
        </w:rPr>
      </w:pPr>
      <w:r w:rsidRPr="008301E7">
        <w:rPr>
          <w:rFonts w:ascii="Ofelia Display Regular" w:eastAsia="Ofelia Display Regular" w:hAnsi="Ofelia Display Regular" w:cs="Ofelia Display Regular"/>
          <w:color w:val="000000"/>
          <w:lang w:val="en-US"/>
        </w:rPr>
        <w:t>e) Conducting adherence tests with respect to the metrics established in the Risk Policy, as detailed and with the frequency defined in the Compliance testing and monitoring system used by Jera Capital;</w:t>
      </w:r>
    </w:p>
    <w:p w14:paraId="5E6C61B6" w14:textId="77777777" w:rsidR="00DA421A" w:rsidRPr="008301E7" w:rsidRDefault="00000000">
      <w:pPr>
        <w:spacing w:after="160" w:line="320" w:lineRule="exact"/>
        <w:ind w:left="720" w:hanging="360"/>
        <w:jc w:val="both"/>
        <w:rPr>
          <w:lang w:val="en-US"/>
        </w:rPr>
      </w:pPr>
      <w:r w:rsidRPr="008301E7">
        <w:rPr>
          <w:rFonts w:ascii="Ofelia Display Regular" w:eastAsia="Ofelia Display Regular" w:hAnsi="Ofelia Display Regular" w:cs="Ofelia Display Regular"/>
          <w:color w:val="000000"/>
          <w:lang w:val="en-US"/>
        </w:rPr>
        <w:t>f) Conducting adherence tests related to liquidity risk control, as detailed and with the frequency defined in the risk system;</w:t>
      </w:r>
    </w:p>
    <w:p w14:paraId="7EED657F" w14:textId="77777777" w:rsidR="00DA421A" w:rsidRPr="008301E7" w:rsidRDefault="00000000">
      <w:pPr>
        <w:spacing w:after="160" w:line="320" w:lineRule="exact"/>
        <w:ind w:left="720" w:hanging="360"/>
        <w:jc w:val="both"/>
        <w:rPr>
          <w:lang w:val="en-US"/>
        </w:rPr>
      </w:pPr>
      <w:r w:rsidRPr="008301E7">
        <w:rPr>
          <w:rFonts w:ascii="Ofelia Display Regular" w:eastAsia="Ofelia Display Regular" w:hAnsi="Ofelia Display Regular" w:cs="Ofelia Display Regular"/>
          <w:color w:val="000000"/>
          <w:lang w:val="en-US"/>
        </w:rPr>
        <w:t xml:space="preserve">g) Formally expressing opinions regarding the measures to be taken to </w:t>
      </w:r>
      <w:proofErr w:type="gramStart"/>
      <w:r w:rsidRPr="008301E7">
        <w:rPr>
          <w:rFonts w:ascii="Ofelia Display Regular" w:eastAsia="Ofelia Display Regular" w:hAnsi="Ofelia Display Regular" w:cs="Ofelia Display Regular"/>
          <w:color w:val="000000"/>
          <w:lang w:val="en-US"/>
        </w:rPr>
        <w:t>timely correct</w:t>
      </w:r>
      <w:proofErr w:type="gramEnd"/>
      <w:r w:rsidRPr="008301E7">
        <w:rPr>
          <w:rFonts w:ascii="Ofelia Display Regular" w:eastAsia="Ofelia Display Regular" w:hAnsi="Ofelia Display Regular" w:cs="Ofelia Display Regular"/>
          <w:color w:val="000000"/>
          <w:lang w:val="en-US"/>
        </w:rPr>
        <w:t xml:space="preserve"> deficiencies identified in annual risk management system assessment reports, including as applicable, commenting on improvement opportunities;</w:t>
      </w:r>
    </w:p>
    <w:p w14:paraId="745BA5EE" w14:textId="77777777" w:rsidR="00DA421A" w:rsidRPr="008301E7" w:rsidRDefault="00000000">
      <w:pPr>
        <w:spacing w:after="160" w:line="320" w:lineRule="exact"/>
        <w:ind w:left="720" w:hanging="360"/>
        <w:jc w:val="both"/>
        <w:rPr>
          <w:lang w:val="en-US"/>
        </w:rPr>
      </w:pPr>
      <w:r w:rsidRPr="008301E7">
        <w:rPr>
          <w:rFonts w:ascii="Ofelia Display Regular" w:eastAsia="Ofelia Display Regular" w:hAnsi="Ofelia Display Regular" w:cs="Ofelia Display Regular"/>
          <w:color w:val="000000"/>
          <w:lang w:val="en-US"/>
        </w:rPr>
        <w:t>h) Ensuring full compliance with the requirements of regulatory and self-regulatory bodies;</w:t>
      </w:r>
    </w:p>
    <w:p w14:paraId="7AF991C5" w14:textId="77777777" w:rsidR="00DA421A" w:rsidRPr="008301E7" w:rsidRDefault="00000000">
      <w:pPr>
        <w:spacing w:after="160" w:line="320" w:lineRule="exact"/>
        <w:ind w:left="720" w:hanging="360"/>
        <w:jc w:val="both"/>
        <w:rPr>
          <w:lang w:val="en-US"/>
        </w:rPr>
      </w:pPr>
      <w:proofErr w:type="spellStart"/>
      <w:r w:rsidRPr="008301E7">
        <w:rPr>
          <w:rFonts w:ascii="Ofelia Display Regular" w:eastAsia="Ofelia Display Regular" w:hAnsi="Ofelia Display Regular" w:cs="Ofelia Display Regular"/>
          <w:color w:val="000000"/>
          <w:lang w:val="en-US"/>
        </w:rPr>
        <w:t>i</w:t>
      </w:r>
      <w:proofErr w:type="spellEnd"/>
      <w:r w:rsidRPr="008301E7">
        <w:rPr>
          <w:rFonts w:ascii="Ofelia Display Regular" w:eastAsia="Ofelia Display Regular" w:hAnsi="Ofelia Display Regular" w:cs="Ofelia Display Regular"/>
          <w:color w:val="000000"/>
          <w:lang w:val="en-US"/>
        </w:rPr>
        <w:t>) Taking the necessary steps to identify, monitor, and control risks, periodically assessing the efficiency of the metrics defined herein, as well as of Internal Limits;</w:t>
      </w:r>
    </w:p>
    <w:p w14:paraId="535A2B93" w14:textId="77777777" w:rsidR="00DA421A" w:rsidRPr="008301E7" w:rsidRDefault="00000000">
      <w:pPr>
        <w:spacing w:after="160" w:line="320" w:lineRule="exact"/>
        <w:ind w:left="720" w:hanging="360"/>
        <w:jc w:val="both"/>
        <w:rPr>
          <w:lang w:val="en-US"/>
        </w:rPr>
      </w:pPr>
      <w:r w:rsidRPr="008301E7">
        <w:rPr>
          <w:rFonts w:ascii="Ofelia Display Regular" w:eastAsia="Ofelia Display Regular" w:hAnsi="Ofelia Display Regular" w:cs="Ofelia Display Regular"/>
          <w:color w:val="000000"/>
          <w:lang w:val="en-US"/>
        </w:rPr>
        <w:lastRenderedPageBreak/>
        <w:t>j) Continuously assessing the internal controls and risk management systems contracted;</w:t>
      </w:r>
    </w:p>
    <w:p w14:paraId="45468DBA" w14:textId="77777777" w:rsidR="00DA421A" w:rsidRPr="008301E7" w:rsidRDefault="00000000">
      <w:pPr>
        <w:spacing w:after="160" w:line="320" w:lineRule="exact"/>
        <w:ind w:left="720" w:hanging="360"/>
        <w:jc w:val="both"/>
        <w:rPr>
          <w:lang w:val="en-US"/>
        </w:rPr>
      </w:pPr>
      <w:r w:rsidRPr="008301E7">
        <w:rPr>
          <w:rFonts w:ascii="Ofelia Display Regular" w:eastAsia="Ofelia Display Regular" w:hAnsi="Ofelia Display Regular" w:cs="Ofelia Display Regular"/>
          <w:color w:val="000000"/>
          <w:lang w:val="en-US"/>
        </w:rPr>
        <w:t>k) Convening extraordinary meetings of the Risk and Compliance Committee whenever relevant situations are identified, or upon disclosure of parameters inherent to operational, market, liquidity, credit, concentration, and counterparty risk;</w:t>
      </w:r>
    </w:p>
    <w:p w14:paraId="3EB804EB" w14:textId="77777777" w:rsidR="00DA421A" w:rsidRPr="008301E7" w:rsidRDefault="00000000">
      <w:pPr>
        <w:spacing w:after="160" w:line="320" w:lineRule="exact"/>
        <w:ind w:left="720" w:hanging="360"/>
        <w:jc w:val="both"/>
        <w:rPr>
          <w:lang w:val="en-US"/>
        </w:rPr>
      </w:pPr>
      <w:r w:rsidRPr="008301E7">
        <w:rPr>
          <w:rFonts w:ascii="Ofelia Display Regular" w:eastAsia="Ofelia Display Regular" w:hAnsi="Ofelia Display Regular" w:cs="Ofelia Display Regular"/>
          <w:color w:val="000000"/>
          <w:lang w:val="en-US"/>
        </w:rPr>
        <w:t>l) Periodic review of the Risk Management Policy;</w:t>
      </w:r>
    </w:p>
    <w:p w14:paraId="34A177E0" w14:textId="77777777" w:rsidR="00DA421A" w:rsidRPr="008301E7" w:rsidRDefault="00000000">
      <w:pPr>
        <w:spacing w:after="160" w:line="320" w:lineRule="exact"/>
        <w:ind w:left="720" w:hanging="360"/>
        <w:jc w:val="both"/>
        <w:rPr>
          <w:lang w:val="en-US"/>
        </w:rPr>
      </w:pPr>
      <w:r w:rsidRPr="008301E7">
        <w:rPr>
          <w:rFonts w:ascii="Ofelia Display Regular" w:eastAsia="Ofelia Display Regular" w:hAnsi="Ofelia Display Regular" w:cs="Ofelia Display Regular"/>
          <w:color w:val="000000"/>
          <w:lang w:val="en-US"/>
        </w:rPr>
        <w:t xml:space="preserve">m) Approving and reviewing risk management policies and strategies at least annually, </w:t>
      </w:r>
      <w:proofErr w:type="gramStart"/>
      <w:r w:rsidRPr="008301E7">
        <w:rPr>
          <w:rFonts w:ascii="Ofelia Display Regular" w:eastAsia="Ofelia Display Regular" w:hAnsi="Ofelia Display Regular" w:cs="Ofelia Display Regular"/>
          <w:color w:val="000000"/>
          <w:lang w:val="en-US"/>
        </w:rPr>
        <w:t>in order to</w:t>
      </w:r>
      <w:proofErr w:type="gramEnd"/>
      <w:r w:rsidRPr="008301E7">
        <w:rPr>
          <w:rFonts w:ascii="Ofelia Display Regular" w:eastAsia="Ofelia Display Regular" w:hAnsi="Ofelia Display Regular" w:cs="Ofelia Display Regular"/>
          <w:color w:val="000000"/>
          <w:lang w:val="en-US"/>
        </w:rPr>
        <w:t xml:space="preserve"> assess their compatibility with Fund regulations and investment objectives;</w:t>
      </w:r>
    </w:p>
    <w:p w14:paraId="3180914F" w14:textId="77777777" w:rsidR="00DA421A" w:rsidRPr="008301E7" w:rsidRDefault="00000000">
      <w:pPr>
        <w:spacing w:after="160" w:line="320" w:lineRule="exact"/>
        <w:ind w:left="720" w:hanging="360"/>
        <w:jc w:val="both"/>
        <w:rPr>
          <w:lang w:val="en-US"/>
        </w:rPr>
      </w:pPr>
      <w:r w:rsidRPr="008301E7">
        <w:rPr>
          <w:rFonts w:ascii="Ofelia Display Regular" w:eastAsia="Ofelia Display Regular" w:hAnsi="Ofelia Display Regular" w:cs="Ofelia Display Regular"/>
          <w:color w:val="000000"/>
          <w:lang w:val="en-US"/>
        </w:rPr>
        <w:t>n) Designating the person responsible and the organizational structure, including with respect to the use of systems, for the implementation of risk management;</w:t>
      </w:r>
    </w:p>
    <w:p w14:paraId="2C5361BC" w14:textId="77777777" w:rsidR="00DA421A" w:rsidRPr="008301E7" w:rsidRDefault="00000000">
      <w:pPr>
        <w:spacing w:after="160" w:line="320" w:lineRule="exact"/>
        <w:ind w:left="720" w:hanging="360"/>
        <w:jc w:val="both"/>
        <w:rPr>
          <w:lang w:val="en-US"/>
        </w:rPr>
      </w:pPr>
      <w:r w:rsidRPr="008301E7">
        <w:rPr>
          <w:rFonts w:ascii="Ofelia Display Regular" w:eastAsia="Ofelia Display Regular" w:hAnsi="Ofelia Display Regular" w:cs="Ofelia Display Regular"/>
          <w:color w:val="000000"/>
          <w:lang w:val="en-US"/>
        </w:rPr>
        <w:t>o) Formally expressing opinions regarding the measures to be taken to timely correct deficiencies identified in annual risk management system assessment reports;</w:t>
      </w:r>
    </w:p>
    <w:p w14:paraId="15D94191" w14:textId="77777777" w:rsidR="00DA421A" w:rsidRPr="008301E7" w:rsidRDefault="00000000">
      <w:pPr>
        <w:spacing w:after="160" w:line="320" w:lineRule="exact"/>
        <w:ind w:left="720" w:hanging="360"/>
        <w:jc w:val="both"/>
        <w:rPr>
          <w:lang w:val="en-US"/>
        </w:rPr>
      </w:pPr>
      <w:r w:rsidRPr="008301E7">
        <w:rPr>
          <w:rFonts w:ascii="Ofelia Display Regular" w:eastAsia="Ofelia Display Regular" w:hAnsi="Ofelia Display Regular" w:cs="Ofelia Display Regular"/>
          <w:color w:val="000000"/>
          <w:lang w:val="en-US"/>
        </w:rPr>
        <w:t>p) Convening extraordinary meetings whenever relevant situations are identified, or upon disclosure of parameters inherent to operational, market, liquidity, and credit risk;</w:t>
      </w:r>
    </w:p>
    <w:p w14:paraId="4AB50A1A" w14:textId="77777777" w:rsidR="00DA421A" w:rsidRPr="008301E7" w:rsidRDefault="00000000">
      <w:pPr>
        <w:spacing w:after="160" w:line="320" w:lineRule="exact"/>
        <w:ind w:left="720" w:hanging="360"/>
        <w:jc w:val="both"/>
        <w:rPr>
          <w:lang w:val="en-US"/>
        </w:rPr>
      </w:pPr>
      <w:r w:rsidRPr="008301E7">
        <w:rPr>
          <w:rFonts w:ascii="Ofelia Display Regular" w:eastAsia="Ofelia Display Regular" w:hAnsi="Ofelia Display Regular" w:cs="Ofelia Display Regular"/>
          <w:color w:val="000000"/>
          <w:lang w:val="en-US"/>
        </w:rPr>
        <w:t>q) Monitoring and managing risk control mechanisms and systems, including Market Risk, Liquidity Risk, Credit Risk, and Operational Risk.</w:t>
      </w:r>
    </w:p>
    <w:p w14:paraId="1E516AA7"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c. information systems, routines, and procedures involved.</w:t>
      </w:r>
    </w:p>
    <w:p w14:paraId="34754F07"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 xml:space="preserve">A: We use the risk system developed by MARAVI, adapted to Jera Capital’s needs, to produce and manage risk reports for all Funds and Portfolios under Jera Capital’s management, and on a consolidated basis for the Manager. The reports set out the current position of each Fund and Portfolio and the use of risk limits under the methodologies described in the Risk Policy and consistent with the regulations, </w:t>
      </w:r>
      <w:proofErr w:type="gramStart"/>
      <w:r w:rsidRPr="008301E7">
        <w:rPr>
          <w:rFonts w:ascii="Ofelia Display Regular" w:eastAsia="Ofelia Display Regular" w:hAnsi="Ofelia Display Regular" w:cs="Ofelia Display Regular"/>
          <w:color w:val="000000"/>
          <w:lang w:val="en-US"/>
        </w:rPr>
        <w:t>on a daily basis</w:t>
      </w:r>
      <w:proofErr w:type="gramEnd"/>
      <w:r w:rsidRPr="008301E7">
        <w:rPr>
          <w:rFonts w:ascii="Ofelia Display Regular" w:eastAsia="Ofelia Display Regular" w:hAnsi="Ofelia Display Regular" w:cs="Ofelia Display Regular"/>
          <w:color w:val="000000"/>
          <w:lang w:val="en-US"/>
        </w:rPr>
        <w:t>, identifying adherence to the pre-established parameters for each strategy and fund. At least monthly, the Risk Director shall verify that the management team and the Compliance Director have reviewed the risk report, retaining evidence of the report’s submission and their review.</w:t>
      </w:r>
    </w:p>
    <w:p w14:paraId="13658887"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d. how the company ensures the independence of the work carried out by the department</w:t>
      </w:r>
    </w:p>
    <w:p w14:paraId="3933535F"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A: As described above, the Risk Director has autonomy and independence from Jera Capital’s other areas, reporting to the Risk and Compliance Committee, which in turn is subject to the partners’ meeting only in a limited number of specific matters.</w:t>
      </w:r>
    </w:p>
    <w:p w14:paraId="0112436D"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8.11. Provide information about the structure maintained for treasury activities, asset control and processing, and unit accounting, including:</w:t>
      </w:r>
    </w:p>
    <w:p w14:paraId="34B14CE5"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a. number of professionals; b. information systems, routines, and procedures involved; c. identification of the person responsible for the area and description of their experience in the activity.</w:t>
      </w:r>
    </w:p>
    <w:p w14:paraId="10DFABB0"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lastRenderedPageBreak/>
        <w:t>A: Not applicable.</w:t>
      </w:r>
    </w:p>
    <w:p w14:paraId="6FCA2A48"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8.12. Provide information about the area responsible for the distribution of investment fund units, including:</w:t>
      </w:r>
    </w:p>
    <w:p w14:paraId="39C4FC36"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a. number of professionals; b. nature of activities; c. training program; d. available infrastructure; e. information systems, routines, and procedures involved.</w:t>
      </w:r>
    </w:p>
    <w:p w14:paraId="550C8300"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A: Not applicable.</w:t>
      </w:r>
    </w:p>
    <w:p w14:paraId="5C0A799B"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8.13. Provide other information the company deems relevant.</w:t>
      </w:r>
    </w:p>
    <w:p w14:paraId="18E80AA6"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A: Not applicable.</w:t>
      </w:r>
    </w:p>
    <w:p w14:paraId="18ED45E5" w14:textId="77777777" w:rsidR="00DA421A" w:rsidRPr="008301E7" w:rsidRDefault="00000000">
      <w:pPr>
        <w:spacing w:before="400" w:after="160"/>
        <w:ind w:left="283"/>
        <w:rPr>
          <w:lang w:val="en-US"/>
        </w:rPr>
      </w:pPr>
      <w:r w:rsidRPr="008301E7">
        <w:rPr>
          <w:rFonts w:ascii="Ofelia Display Bold" w:eastAsia="Ofelia Display Bold" w:hAnsi="Ofelia Display Bold" w:cs="Ofelia Display Bold"/>
          <w:color w:val="000000"/>
          <w:lang w:val="en-US"/>
        </w:rPr>
        <w:t>9. COMPANY REMUNERATION</w:t>
      </w:r>
    </w:p>
    <w:p w14:paraId="619F0F85"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9.1 In relation to each service rendered or product managed as described in item 6.1, indicate the main forms of remuneration practiced.</w:t>
      </w:r>
    </w:p>
    <w:p w14:paraId="2E235D66"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 xml:space="preserve">A: The main form of remuneration of Jera Capital </w:t>
      </w:r>
      <w:proofErr w:type="spellStart"/>
      <w:r w:rsidRPr="008301E7">
        <w:rPr>
          <w:rFonts w:ascii="Ofelia Display Regular" w:eastAsia="Ofelia Display Regular" w:hAnsi="Ofelia Display Regular" w:cs="Ofelia Display Regular"/>
          <w:color w:val="000000"/>
          <w:lang w:val="en-US"/>
        </w:rPr>
        <w:t>Gestão</w:t>
      </w:r>
      <w:proofErr w:type="spellEnd"/>
      <w:r w:rsidRPr="008301E7">
        <w:rPr>
          <w:rFonts w:ascii="Ofelia Display Regular" w:eastAsia="Ofelia Display Regular" w:hAnsi="Ofelia Display Regular" w:cs="Ofelia Display Regular"/>
          <w:color w:val="000000"/>
          <w:lang w:val="en-US"/>
        </w:rPr>
        <w:t xml:space="preserve"> de </w:t>
      </w:r>
      <w:proofErr w:type="spellStart"/>
      <w:r w:rsidRPr="008301E7">
        <w:rPr>
          <w:rFonts w:ascii="Ofelia Display Regular" w:eastAsia="Ofelia Display Regular" w:hAnsi="Ofelia Display Regular" w:cs="Ofelia Display Regular"/>
          <w:color w:val="000000"/>
          <w:lang w:val="en-US"/>
        </w:rPr>
        <w:t>Recursos</w:t>
      </w:r>
      <w:proofErr w:type="spellEnd"/>
      <w:r w:rsidRPr="008301E7">
        <w:rPr>
          <w:rFonts w:ascii="Ofelia Display Regular" w:eastAsia="Ofelia Display Regular" w:hAnsi="Ofelia Display Regular" w:cs="Ofelia Display Regular"/>
          <w:color w:val="000000"/>
          <w:lang w:val="en-US"/>
        </w:rPr>
        <w:t xml:space="preserve"> Ltda., as described in item 6.1, is the management fee and performance fee on the funds and portfolios, charged on the net asset value and against the benchmark of the managed investment vehicles.</w:t>
      </w:r>
    </w:p>
    <w:p w14:paraId="1DC2E41B"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9.2 Indicate, exclusively as a percentage of total revenue earned in the 36 (thirty-six) months preceding the base date of this form, revenue earned during the same period from clients in respect of:</w:t>
      </w:r>
    </w:p>
    <w:p w14:paraId="58B58F50"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A:</w:t>
      </w:r>
    </w:p>
    <w:p w14:paraId="4847D00C" w14:textId="77777777" w:rsidR="00DA421A" w:rsidRPr="008301E7" w:rsidRDefault="00000000">
      <w:pPr>
        <w:spacing w:after="160" w:line="320" w:lineRule="exact"/>
        <w:ind w:left="720" w:hanging="360"/>
        <w:jc w:val="both"/>
        <w:rPr>
          <w:lang w:val="en-US"/>
        </w:rPr>
      </w:pPr>
      <w:r w:rsidRPr="008301E7">
        <w:rPr>
          <w:rFonts w:ascii="Ofelia Display Regular" w:eastAsia="Ofelia Display Regular" w:hAnsi="Ofelia Display Regular" w:cs="Ofelia Display Regular"/>
          <w:color w:val="000000"/>
          <w:lang w:val="en-US"/>
        </w:rPr>
        <w:t>a) fixed-based fees: 54%</w:t>
      </w:r>
    </w:p>
    <w:p w14:paraId="060529FD" w14:textId="77777777" w:rsidR="00DA421A" w:rsidRPr="008301E7" w:rsidRDefault="00000000">
      <w:pPr>
        <w:spacing w:after="160" w:line="320" w:lineRule="exact"/>
        <w:ind w:left="720" w:hanging="360"/>
        <w:jc w:val="both"/>
        <w:rPr>
          <w:lang w:val="en-US"/>
        </w:rPr>
      </w:pPr>
      <w:r w:rsidRPr="008301E7">
        <w:rPr>
          <w:rFonts w:ascii="Ofelia Display Regular" w:eastAsia="Ofelia Display Regular" w:hAnsi="Ofelia Display Regular" w:cs="Ofelia Display Regular"/>
          <w:color w:val="000000"/>
          <w:lang w:val="en-US"/>
        </w:rPr>
        <w:t>b) performance fees: 46%</w:t>
      </w:r>
    </w:p>
    <w:p w14:paraId="0F288948" w14:textId="77777777" w:rsidR="00DA421A" w:rsidRPr="008301E7" w:rsidRDefault="00000000">
      <w:pPr>
        <w:spacing w:after="160" w:line="320" w:lineRule="exact"/>
        <w:ind w:left="720" w:hanging="360"/>
        <w:jc w:val="both"/>
        <w:rPr>
          <w:lang w:val="en-US"/>
        </w:rPr>
      </w:pPr>
      <w:r w:rsidRPr="008301E7">
        <w:rPr>
          <w:rFonts w:ascii="Ofelia Display Regular" w:eastAsia="Ofelia Display Regular" w:hAnsi="Ofelia Display Regular" w:cs="Ofelia Display Regular"/>
          <w:color w:val="000000"/>
          <w:lang w:val="en-US"/>
        </w:rPr>
        <w:t>c) entry fees: 0%</w:t>
      </w:r>
    </w:p>
    <w:p w14:paraId="212755BE" w14:textId="77777777" w:rsidR="00DA421A" w:rsidRPr="008301E7" w:rsidRDefault="00000000">
      <w:pPr>
        <w:spacing w:after="160" w:line="320" w:lineRule="exact"/>
        <w:ind w:left="720" w:hanging="360"/>
        <w:jc w:val="both"/>
        <w:rPr>
          <w:lang w:val="en-US"/>
        </w:rPr>
      </w:pPr>
      <w:r w:rsidRPr="008301E7">
        <w:rPr>
          <w:rFonts w:ascii="Ofelia Display Regular" w:eastAsia="Ofelia Display Regular" w:hAnsi="Ofelia Display Regular" w:cs="Ofelia Display Regular"/>
          <w:color w:val="000000"/>
          <w:lang w:val="en-US"/>
        </w:rPr>
        <w:t>d) exit fees: 0%</w:t>
      </w:r>
    </w:p>
    <w:p w14:paraId="7D11118B" w14:textId="77777777" w:rsidR="00DA421A" w:rsidRPr="008301E7" w:rsidRDefault="00000000">
      <w:pPr>
        <w:spacing w:after="160" w:line="320" w:lineRule="exact"/>
        <w:ind w:left="720" w:hanging="360"/>
        <w:jc w:val="both"/>
        <w:rPr>
          <w:lang w:val="en-US"/>
        </w:rPr>
      </w:pPr>
      <w:r w:rsidRPr="008301E7">
        <w:rPr>
          <w:rFonts w:ascii="Ofelia Display Regular" w:eastAsia="Ofelia Display Regular" w:hAnsi="Ofelia Display Regular" w:cs="Ofelia Display Regular"/>
          <w:color w:val="000000"/>
          <w:lang w:val="en-US"/>
        </w:rPr>
        <w:t>e) other fees: 0%</w:t>
      </w:r>
    </w:p>
    <w:p w14:paraId="12DAF231"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9.3 Provide other information the company deems relevant.</w:t>
      </w:r>
    </w:p>
    <w:p w14:paraId="7489FC77"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A: Not applicable.</w:t>
      </w:r>
    </w:p>
    <w:p w14:paraId="6CA76A0C" w14:textId="77777777" w:rsidR="00DA421A" w:rsidRPr="008301E7" w:rsidRDefault="00000000">
      <w:pPr>
        <w:spacing w:before="400" w:after="160"/>
        <w:ind w:left="283"/>
        <w:rPr>
          <w:lang w:val="en-US"/>
        </w:rPr>
      </w:pPr>
      <w:r w:rsidRPr="008301E7">
        <w:rPr>
          <w:rFonts w:ascii="Ofelia Display Bold" w:eastAsia="Ofelia Display Bold" w:hAnsi="Ofelia Display Bold" w:cs="Ofelia Display Bold"/>
          <w:color w:val="000000"/>
          <w:lang w:val="en-US"/>
        </w:rPr>
        <w:t>10. RULES, PROCEDURES, AND INTERNAL CONTROLS</w:t>
      </w:r>
    </w:p>
    <w:p w14:paraId="6D9C4245"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10.1 Describe the policy for selecting, contracting, and supervising service providers.</w:t>
      </w:r>
    </w:p>
    <w:p w14:paraId="1EA75145"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lastRenderedPageBreak/>
        <w:t>A: For the purposes of its Service Provider and Partner Selection and Contracting Policy, Jera Capital has divided them into groups, according to the subject matter and activities to be performed for contractual fulfillment:</w:t>
      </w:r>
    </w:p>
    <w:p w14:paraId="13E595D1" w14:textId="77777777" w:rsidR="00DA421A" w:rsidRPr="008301E7" w:rsidRDefault="00000000">
      <w:pPr>
        <w:spacing w:after="160" w:line="320" w:lineRule="exact"/>
        <w:ind w:left="720" w:hanging="360"/>
        <w:jc w:val="both"/>
        <w:rPr>
          <w:lang w:val="en-US"/>
        </w:rPr>
      </w:pPr>
      <w:r w:rsidRPr="008301E7">
        <w:rPr>
          <w:rFonts w:ascii="Ofelia Display Regular" w:eastAsia="Ofelia Display Regular" w:hAnsi="Ofelia Display Regular" w:cs="Ofelia Display Regular"/>
          <w:color w:val="000000"/>
          <w:lang w:val="en-US"/>
        </w:rPr>
        <w:t>1) Low-risk service providers:</w:t>
      </w:r>
    </w:p>
    <w:p w14:paraId="69B12CEB" w14:textId="77777777" w:rsidR="00DA421A" w:rsidRPr="008301E7" w:rsidRDefault="00000000">
      <w:pPr>
        <w:spacing w:after="120" w:line="320" w:lineRule="exact"/>
        <w:ind w:left="1080" w:hanging="360"/>
        <w:jc w:val="both"/>
        <w:rPr>
          <w:lang w:val="en-US"/>
        </w:rPr>
      </w:pPr>
      <w:r w:rsidRPr="008301E7">
        <w:rPr>
          <w:rFonts w:ascii="Ofelia Display Regular" w:eastAsia="Ofelia Display Regular" w:hAnsi="Ofelia Display Regular" w:cs="Ofelia Display Regular"/>
          <w:color w:val="000000"/>
          <w:lang w:val="en-US"/>
        </w:rPr>
        <w:t>•  asset managers;</w:t>
      </w:r>
    </w:p>
    <w:p w14:paraId="4D1523D7" w14:textId="77777777" w:rsidR="00DA421A" w:rsidRPr="008301E7" w:rsidRDefault="00000000">
      <w:pPr>
        <w:spacing w:after="120" w:line="320" w:lineRule="exact"/>
        <w:ind w:left="1080" w:hanging="360"/>
        <w:jc w:val="both"/>
        <w:rPr>
          <w:lang w:val="en-US"/>
        </w:rPr>
      </w:pPr>
      <w:r w:rsidRPr="008301E7">
        <w:rPr>
          <w:rFonts w:ascii="Ofelia Display Regular" w:eastAsia="Ofelia Display Regular" w:hAnsi="Ofelia Display Regular" w:cs="Ofelia Display Regular"/>
          <w:color w:val="000000"/>
          <w:lang w:val="en-US"/>
        </w:rPr>
        <w:t>•  fund administrators and distributors; and</w:t>
      </w:r>
    </w:p>
    <w:p w14:paraId="3F0CBB3C" w14:textId="77777777" w:rsidR="00DA421A" w:rsidRPr="008301E7" w:rsidRDefault="00000000">
      <w:pPr>
        <w:spacing w:after="120" w:line="320" w:lineRule="exact"/>
        <w:ind w:left="1080" w:hanging="360"/>
        <w:jc w:val="both"/>
        <w:rPr>
          <w:lang w:val="en-US"/>
        </w:rPr>
      </w:pPr>
      <w:r w:rsidRPr="008301E7">
        <w:rPr>
          <w:rFonts w:ascii="Ofelia Display Regular" w:eastAsia="Ofelia Display Regular" w:hAnsi="Ofelia Display Regular" w:cs="Ofelia Display Regular"/>
          <w:color w:val="000000"/>
          <w:lang w:val="en-US"/>
        </w:rPr>
        <w:t>•  other qualified service providers, such as custodians, brokers, auditors, consultants, legal advisors, rating agencies, general services providers, technology companies, among others.</w:t>
      </w:r>
    </w:p>
    <w:p w14:paraId="6677B540" w14:textId="77777777" w:rsidR="00DA421A" w:rsidRPr="008301E7" w:rsidRDefault="00000000">
      <w:pPr>
        <w:spacing w:after="160" w:line="320" w:lineRule="exact"/>
        <w:ind w:left="720" w:hanging="360"/>
        <w:jc w:val="both"/>
        <w:rPr>
          <w:lang w:val="en-US"/>
        </w:rPr>
      </w:pPr>
      <w:r w:rsidRPr="008301E7">
        <w:rPr>
          <w:rFonts w:ascii="Ofelia Display Regular" w:eastAsia="Ofelia Display Regular" w:hAnsi="Ofelia Display Regular" w:cs="Ofelia Display Regular"/>
          <w:color w:val="000000"/>
          <w:lang w:val="en-US"/>
        </w:rPr>
        <w:t>2) High-risk service providers:</w:t>
      </w:r>
    </w:p>
    <w:p w14:paraId="19714AE5"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Natural or legal persons that Jera Capital intends to engage to provide services or act on its behalf or on behalf of its clients, funds, and other investments, interests, or benefits, where the performance of the contract may involve obtaining licenses or other forms of authorization from a Government Authority, as well as any Public Agents and/or directly or indirectly Politically Exposed Persons.</w:t>
      </w:r>
    </w:p>
    <w:p w14:paraId="2A52E339"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It should be noted that suppliers of common products or services — meaning those that, as a rule, use standard adhesion contracts — may be exempted from the assessment procedure set out in this policy. In accordance with Jera Capital’s Code of Ethics and Conduct, Jera operates under the following guidelines:</w:t>
      </w:r>
    </w:p>
    <w:p w14:paraId="48E3C5BE" w14:textId="77777777" w:rsidR="00DA421A" w:rsidRPr="008301E7" w:rsidRDefault="00000000">
      <w:pPr>
        <w:spacing w:after="160" w:line="320" w:lineRule="exact"/>
        <w:ind w:left="720" w:hanging="360"/>
        <w:jc w:val="both"/>
        <w:rPr>
          <w:lang w:val="en-US"/>
        </w:rPr>
      </w:pPr>
      <w:r w:rsidRPr="008301E7">
        <w:rPr>
          <w:rFonts w:ascii="Ofelia Display Regular" w:eastAsia="Ofelia Display Regular" w:hAnsi="Ofelia Display Regular" w:cs="Ofelia Display Regular"/>
          <w:color w:val="000000"/>
          <w:lang w:val="en-US"/>
        </w:rPr>
        <w:t>a) Service providers contracted by Jera Capital, clients, and funds/portfolios managed by Jera Capital must observe ethical standards consistent with those set out in Jera Capital’s Code of Ethics and Compliance Manual in carrying out their activities.</w:t>
      </w:r>
    </w:p>
    <w:p w14:paraId="6525E12A" w14:textId="77777777" w:rsidR="00DA421A" w:rsidRPr="008301E7" w:rsidRDefault="00000000">
      <w:pPr>
        <w:spacing w:after="160" w:line="320" w:lineRule="exact"/>
        <w:ind w:left="720" w:hanging="360"/>
        <w:jc w:val="both"/>
        <w:rPr>
          <w:lang w:val="en-US"/>
        </w:rPr>
      </w:pPr>
      <w:r w:rsidRPr="008301E7">
        <w:rPr>
          <w:rFonts w:ascii="Ofelia Display Regular" w:eastAsia="Ofelia Display Regular" w:hAnsi="Ofelia Display Regular" w:cs="Ofelia Display Regular"/>
          <w:color w:val="000000"/>
          <w:lang w:val="en-US"/>
        </w:rPr>
        <w:t>b) The engagement of service providers must be based on impartial criteria supported by documents and research evidencing technical and operational qualifications, track record, reputation and conduct checks, and adherence to the Anti-Money Laundering Policy.</w:t>
      </w:r>
    </w:p>
    <w:p w14:paraId="793BEB9C" w14:textId="77777777" w:rsidR="00DA421A" w:rsidRPr="008301E7" w:rsidRDefault="00000000">
      <w:pPr>
        <w:spacing w:after="160" w:line="320" w:lineRule="exact"/>
        <w:ind w:left="720" w:hanging="360"/>
        <w:jc w:val="both"/>
        <w:rPr>
          <w:lang w:val="en-US"/>
        </w:rPr>
      </w:pPr>
      <w:r w:rsidRPr="008301E7">
        <w:rPr>
          <w:rFonts w:ascii="Ofelia Display Regular" w:eastAsia="Ofelia Display Regular" w:hAnsi="Ofelia Display Regular" w:cs="Ofelia Display Regular"/>
          <w:color w:val="000000"/>
          <w:lang w:val="en-US"/>
        </w:rPr>
        <w:t>c) The Compliance Director shall be responsible for conducting the due diligence process and approving the engagement.</w:t>
      </w:r>
    </w:p>
    <w:p w14:paraId="0ACABA55" w14:textId="77777777" w:rsidR="00DA421A" w:rsidRPr="008301E7" w:rsidRDefault="00000000">
      <w:pPr>
        <w:spacing w:after="160" w:line="320" w:lineRule="exact"/>
        <w:ind w:left="720" w:hanging="360"/>
        <w:jc w:val="both"/>
        <w:rPr>
          <w:lang w:val="en-US"/>
        </w:rPr>
      </w:pPr>
      <w:r w:rsidRPr="008301E7">
        <w:rPr>
          <w:rFonts w:ascii="Ofelia Display Regular" w:eastAsia="Ofelia Display Regular" w:hAnsi="Ofelia Display Regular" w:cs="Ofelia Display Regular"/>
          <w:color w:val="000000"/>
          <w:lang w:val="en-US"/>
        </w:rPr>
        <w:t>d) The Compliance Director shall identify and document the existence of a potential conflict of interest, as established in the Code of Ethics and Compliance Manual of Jera Capital.</w:t>
      </w:r>
    </w:p>
    <w:p w14:paraId="1E5B0FB2" w14:textId="77777777" w:rsidR="00DA421A" w:rsidRPr="008301E7" w:rsidRDefault="00000000">
      <w:pPr>
        <w:spacing w:after="160" w:line="320" w:lineRule="exact"/>
        <w:ind w:left="720" w:hanging="360"/>
        <w:jc w:val="both"/>
        <w:rPr>
          <w:lang w:val="en-US"/>
        </w:rPr>
      </w:pPr>
      <w:r w:rsidRPr="008301E7">
        <w:rPr>
          <w:rFonts w:ascii="Ofelia Display Regular" w:eastAsia="Ofelia Display Regular" w:hAnsi="Ofelia Display Regular" w:cs="Ofelia Display Regular"/>
          <w:color w:val="000000"/>
          <w:lang w:val="en-US"/>
        </w:rPr>
        <w:t xml:space="preserve">e) Approval of the engagement of </w:t>
      </w:r>
      <w:proofErr w:type="gramStart"/>
      <w:r w:rsidRPr="008301E7">
        <w:rPr>
          <w:rFonts w:ascii="Ofelia Display Regular" w:eastAsia="Ofelia Display Regular" w:hAnsi="Ofelia Display Regular" w:cs="Ofelia Display Regular"/>
          <w:color w:val="000000"/>
          <w:lang w:val="en-US"/>
        </w:rPr>
        <w:t>services shall</w:t>
      </w:r>
      <w:proofErr w:type="gramEnd"/>
      <w:r w:rsidRPr="008301E7">
        <w:rPr>
          <w:rFonts w:ascii="Ofelia Display Regular" w:eastAsia="Ofelia Display Regular" w:hAnsi="Ofelia Display Regular" w:cs="Ofelia Display Regular"/>
          <w:color w:val="000000"/>
          <w:lang w:val="en-US"/>
        </w:rPr>
        <w:t xml:space="preserve"> require only the formal statement of the Compliance Director for low-risk service providers (Risk Group 1), and in the case of high-risk service providers (Risk Group 2), the approval of at least two Jera Capital directors, supported by an opinion and due diligence conducted by legal advisors, when deemed necessary.</w:t>
      </w:r>
    </w:p>
    <w:p w14:paraId="2675D7B6"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lastRenderedPageBreak/>
        <w:t>Contracts shall be kept up to date in accordance with applicable legislation and regulations, and shall be duly compliant with self-regulatory codes, and shall clearly and objectively set out the services to be provided, their pricing, payment terms, and anti-corruption provisions. Contracts shall be archived by Jera for an indefinite period and must be available to directors and regulatory bodies of the financial and capital markets.</w:t>
      </w:r>
    </w:p>
    <w:p w14:paraId="11E135DD"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Services contracted by Jera Capital shall be assessed at least biennially, or at a frequency determined by the Compliance Director, to ensure that the Service Provider is faithfully fulfilling the contract and applicable legislation.</w:t>
      </w:r>
    </w:p>
    <w:p w14:paraId="07DC2379"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 xml:space="preserve">Jera Capital Collaborators are prohibited from passing on, directly or indirectly, information, data, and documents obtained by service providers or prepared </w:t>
      </w:r>
      <w:proofErr w:type="gramStart"/>
      <w:r w:rsidRPr="008301E7">
        <w:rPr>
          <w:rFonts w:ascii="Ofelia Display Regular" w:eastAsia="Ofelia Display Regular" w:hAnsi="Ofelia Display Regular" w:cs="Ofelia Display Regular"/>
          <w:color w:val="000000"/>
          <w:lang w:val="en-US"/>
        </w:rPr>
        <w:t>internally,</w:t>
      </w:r>
      <w:proofErr w:type="gramEnd"/>
      <w:r w:rsidRPr="008301E7">
        <w:rPr>
          <w:rFonts w:ascii="Ofelia Display Regular" w:eastAsia="Ofelia Display Regular" w:hAnsi="Ofelia Display Regular" w:cs="Ofelia Display Regular"/>
          <w:color w:val="000000"/>
          <w:lang w:val="en-US"/>
        </w:rPr>
        <w:t xml:space="preserve"> to any person, except those directly involved in the engagement.</w:t>
      </w:r>
    </w:p>
    <w:p w14:paraId="234997AD"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Engaging service providers of any kind in which the Collaborator, or a person to whom they are related, or persons within their close social circle have a direct or indirect interest or participation, without the approval of the Compliance Committee, is prohibited. The Compliance Director is responsible for approving the selection, engagement, and monitoring of Service Providers and for updating the periodic compliance monitoring of service providers.</w:t>
      </w:r>
    </w:p>
    <w:p w14:paraId="594C7C99"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After completing and monitoring the approval process, the Compliance Director may, at their sole discretion, request a review of the process at any time, provided that the interval between such processes shall not exceed 24 (twenty-four) months from the date of initial approval or last review.</w:t>
      </w:r>
    </w:p>
    <w:p w14:paraId="6654CEA0"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In any of the approval processes, an on-site review of Service Providers may be conducted, at the sole discretion of the Compliance Director, as a complement to the other information obtained.</w:t>
      </w:r>
    </w:p>
    <w:p w14:paraId="5E87B02E"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The procedures for approving service providers and/or reviewing the process consist of:</w:t>
      </w:r>
    </w:p>
    <w:p w14:paraId="167ECFAC" w14:textId="77777777" w:rsidR="00DA421A" w:rsidRPr="008301E7" w:rsidRDefault="00000000">
      <w:pPr>
        <w:spacing w:after="160" w:line="320" w:lineRule="exact"/>
        <w:ind w:left="720" w:hanging="360"/>
        <w:jc w:val="both"/>
        <w:rPr>
          <w:lang w:val="en-US"/>
        </w:rPr>
      </w:pPr>
      <w:r w:rsidRPr="008301E7">
        <w:rPr>
          <w:rFonts w:ascii="Ofelia Display Regular" w:eastAsia="Ofelia Display Regular" w:hAnsi="Ofelia Display Regular" w:cs="Ofelia Display Regular"/>
          <w:color w:val="000000"/>
          <w:lang w:val="en-US"/>
        </w:rPr>
        <w:t>a) Analysis of adherence to the Anti-Money Laundering Policy, to verify any impediments and credit, legal, criminal, and regulatory restrictions of the company, its partners, controlling shareholders, and subsidiaries, up to the level of the ultimate beneficiary, as well as related parties, that prevent the company from operating as a Service Provider.</w:t>
      </w:r>
    </w:p>
    <w:p w14:paraId="19F1AFBC" w14:textId="77777777" w:rsidR="00DA421A" w:rsidRPr="008301E7" w:rsidRDefault="00000000">
      <w:pPr>
        <w:spacing w:after="160" w:line="320" w:lineRule="exact"/>
        <w:ind w:left="720" w:hanging="360"/>
        <w:jc w:val="both"/>
        <w:rPr>
          <w:lang w:val="en-US"/>
        </w:rPr>
      </w:pPr>
      <w:r w:rsidRPr="008301E7">
        <w:rPr>
          <w:rFonts w:ascii="Ofelia Display Regular" w:eastAsia="Ofelia Display Regular" w:hAnsi="Ofelia Display Regular" w:cs="Ofelia Display Regular"/>
          <w:color w:val="000000"/>
          <w:lang w:val="en-US"/>
        </w:rPr>
        <w:t>b) Analysis of the documentation requested from the service provider, which is relevant and consistent with the activity carried out, as well as any other documents that Jera Capital deems necessary to complete its analysis. The document analysis aims to assess the operational and technical structure of the potential Service Provider with respect to human resources, systems, controls, licenses, compatibility with Jera Capital’s demand, and applicable internal controls.</w:t>
      </w:r>
    </w:p>
    <w:p w14:paraId="67EF8640" w14:textId="77777777" w:rsidR="00DA421A" w:rsidRPr="008301E7" w:rsidRDefault="00000000">
      <w:pPr>
        <w:spacing w:after="160" w:line="320" w:lineRule="exact"/>
        <w:ind w:left="720" w:hanging="360"/>
        <w:jc w:val="both"/>
        <w:rPr>
          <w:lang w:val="en-US"/>
        </w:rPr>
      </w:pPr>
      <w:r w:rsidRPr="008301E7">
        <w:rPr>
          <w:rFonts w:ascii="Ofelia Display Regular" w:eastAsia="Ofelia Display Regular" w:hAnsi="Ofelia Display Regular" w:cs="Ofelia Display Regular"/>
          <w:color w:val="000000"/>
          <w:lang w:val="en-US"/>
        </w:rPr>
        <w:t>c) Recording of the Risk and Compliance Committee’s decision on approvals and rejections.</w:t>
      </w:r>
    </w:p>
    <w:p w14:paraId="6AFE45F9" w14:textId="77777777" w:rsidR="00DA421A" w:rsidRPr="008301E7" w:rsidRDefault="00000000">
      <w:pPr>
        <w:spacing w:after="160" w:line="320" w:lineRule="exact"/>
        <w:ind w:left="720" w:hanging="360"/>
        <w:jc w:val="both"/>
        <w:rPr>
          <w:lang w:val="en-US"/>
        </w:rPr>
      </w:pPr>
      <w:r w:rsidRPr="008301E7">
        <w:rPr>
          <w:rFonts w:ascii="Ofelia Display Regular" w:eastAsia="Ofelia Display Regular" w:hAnsi="Ofelia Display Regular" w:cs="Ofelia Display Regular"/>
          <w:color w:val="000000"/>
          <w:lang w:val="en-US"/>
        </w:rPr>
        <w:lastRenderedPageBreak/>
        <w:t>d) Biennial approval and review by an external legal advisor of the service agreement.</w:t>
      </w:r>
    </w:p>
    <w:p w14:paraId="37CF63E8"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10.2 Describe how transaction costs in securities are monitored and minimized.</w:t>
      </w:r>
    </w:p>
    <w:p w14:paraId="2A389E43"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 xml:space="preserve">A: Jera Capital consistently seeks to follow best market practices and, after selecting the main intermediaries, </w:t>
      </w:r>
      <w:proofErr w:type="gramStart"/>
      <w:r w:rsidRPr="008301E7">
        <w:rPr>
          <w:rFonts w:ascii="Ofelia Display Regular" w:eastAsia="Ofelia Display Regular" w:hAnsi="Ofelia Display Regular" w:cs="Ofelia Display Regular"/>
          <w:color w:val="000000"/>
          <w:lang w:val="en-US"/>
        </w:rPr>
        <w:t>taking into account</w:t>
      </w:r>
      <w:proofErr w:type="gramEnd"/>
      <w:r w:rsidRPr="008301E7">
        <w:rPr>
          <w:rFonts w:ascii="Ofelia Display Regular" w:eastAsia="Ofelia Display Regular" w:hAnsi="Ofelia Display Regular" w:cs="Ofelia Display Regular"/>
          <w:color w:val="000000"/>
          <w:lang w:val="en-US"/>
        </w:rPr>
        <w:t xml:space="preserve"> the service provider contracting policy, seeks to consolidate its activities to obtain fair and favorable conditions for the managed funds and portfolios.</w:t>
      </w:r>
    </w:p>
    <w:p w14:paraId="591C4828"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10.3 Describe the rules for managing soft dollars, such as the receipt of gifts, courses, travel, etc.</w:t>
      </w:r>
    </w:p>
    <w:p w14:paraId="2D08FBE0"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A: Collaborators who offer or receive gifts, courses, trips, or other privileges must immediately report this to their direct superior and the Compliance Director.</w:t>
      </w:r>
    </w:p>
    <w:p w14:paraId="4CB395F1"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The value of gifts, courses, trips, and other privileges received must be reasonable and shall not exceed BRL 1,000.00 (one thousand reais), so as not to affect the independence, objectivity, or loyalty to Jera Capital’s clients of the recipient Collaborator, not create the impression of bad faith or impropriety, and not be misinterpreted by the recipient or third parties as bribery.</w:t>
      </w:r>
    </w:p>
    <w:p w14:paraId="208C2907"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Collaborators are expressly prohibited from soliciting gifts or mementos from any third parties, even those of value below the amount mentioned above, whether for their own benefit or the benefit of third parties.</w:t>
      </w:r>
    </w:p>
    <w:p w14:paraId="3C0EA94A"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If the gift received exceeds the permitted value, it may, at the discretion of the Compliance area, be accepted in certain cases. However, all Collaborators are already aware that in such cases Jera Capital will retain ownership of the item and may conduct a draw among Collaborators.</w:t>
      </w:r>
    </w:p>
    <w:p w14:paraId="19815B1F"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Entertainment is considered to include meals, events, travel, concerts, and shows, whether during or outside of working hours, involving Jera Capital’s commercial partners, suppliers, clients, or investors, where the host’s presence can be confirmed.</w:t>
      </w:r>
    </w:p>
    <w:p w14:paraId="12916292"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Event tickets of any kind offered to Jera Capital Collaborators without the host’s presence are, in practice, gifts and must follow the guidelines set out in the above item.</w:t>
      </w:r>
    </w:p>
    <w:p w14:paraId="6E7F3841"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 xml:space="preserve">Given the nature of its business, Jera Capital does not set value limits on entertainment, but the Compliance area must always be consulted prior to its offer or acceptance. For entertainment involving amounts exceeding BRL 500.00 (five hundred reais), the Collaborator must obtain prior authorization from a managing partner before submitting the matter for review </w:t>
      </w:r>
      <w:proofErr w:type="gramStart"/>
      <w:r w:rsidRPr="008301E7">
        <w:rPr>
          <w:rFonts w:ascii="Ofelia Display Regular" w:eastAsia="Ofelia Display Regular" w:hAnsi="Ofelia Display Regular" w:cs="Ofelia Display Regular"/>
          <w:color w:val="000000"/>
          <w:lang w:val="en-US"/>
        </w:rPr>
        <w:t>by</w:t>
      </w:r>
      <w:proofErr w:type="gramEnd"/>
      <w:r w:rsidRPr="008301E7">
        <w:rPr>
          <w:rFonts w:ascii="Ofelia Display Regular" w:eastAsia="Ofelia Display Regular" w:hAnsi="Ofelia Display Regular" w:cs="Ofelia Display Regular"/>
          <w:color w:val="000000"/>
          <w:lang w:val="en-US"/>
        </w:rPr>
        <w:t xml:space="preserve"> the Compliance area.</w:t>
      </w:r>
    </w:p>
    <w:p w14:paraId="219DFED1"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 xml:space="preserve">Jera Capital </w:t>
      </w:r>
      <w:proofErr w:type="spellStart"/>
      <w:r w:rsidRPr="008301E7">
        <w:rPr>
          <w:rFonts w:ascii="Ofelia Display Regular" w:eastAsia="Ofelia Display Regular" w:hAnsi="Ofelia Display Regular" w:cs="Ofelia Display Regular"/>
          <w:color w:val="000000"/>
          <w:lang w:val="en-US"/>
        </w:rPr>
        <w:t>Gestão</w:t>
      </w:r>
      <w:proofErr w:type="spellEnd"/>
      <w:r w:rsidRPr="008301E7">
        <w:rPr>
          <w:rFonts w:ascii="Ofelia Display Regular" w:eastAsia="Ofelia Display Regular" w:hAnsi="Ofelia Display Regular" w:cs="Ofelia Display Regular"/>
          <w:color w:val="000000"/>
          <w:lang w:val="en-US"/>
        </w:rPr>
        <w:t xml:space="preserve"> de </w:t>
      </w:r>
      <w:proofErr w:type="spellStart"/>
      <w:r w:rsidRPr="008301E7">
        <w:rPr>
          <w:rFonts w:ascii="Ofelia Display Regular" w:eastAsia="Ofelia Display Regular" w:hAnsi="Ofelia Display Regular" w:cs="Ofelia Display Regular"/>
          <w:color w:val="000000"/>
          <w:lang w:val="en-US"/>
        </w:rPr>
        <w:t>Recursos</w:t>
      </w:r>
      <w:proofErr w:type="spellEnd"/>
      <w:r w:rsidRPr="008301E7">
        <w:rPr>
          <w:rFonts w:ascii="Ofelia Display Regular" w:eastAsia="Ofelia Display Regular" w:hAnsi="Ofelia Display Regular" w:cs="Ofelia Display Regular"/>
          <w:color w:val="000000"/>
          <w:lang w:val="en-US"/>
        </w:rPr>
        <w:t xml:space="preserve"> Ltda. may use soft dollars provided it determines that such products and services represent a benefit to its clients. Any agreement with a broker or counterparty providing for the benefit of a soft dollar must be converted into a direct or indirect </w:t>
      </w:r>
      <w:r w:rsidRPr="008301E7">
        <w:rPr>
          <w:rFonts w:ascii="Ofelia Display Regular" w:eastAsia="Ofelia Display Regular" w:hAnsi="Ofelia Display Regular" w:cs="Ofelia Display Regular"/>
          <w:color w:val="000000"/>
          <w:lang w:val="en-US"/>
        </w:rPr>
        <w:lastRenderedPageBreak/>
        <w:t>benefit for the client. Soft dollar agreements must always be approved by the Risk and Compliance Committee.</w:t>
      </w:r>
    </w:p>
    <w:p w14:paraId="45454C4D"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10.4 Describe the contingency, business continuity, and disaster recovery plans adopted.</w:t>
      </w:r>
    </w:p>
    <w:p w14:paraId="0E8CFE8B"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A: Jera Capital has systems, controls, and processes designed to ensure business continuity and information security through risk mitigation, server and process redundancy, and contingency and disaster recovery plans.</w:t>
      </w:r>
    </w:p>
    <w:p w14:paraId="520DC26F" w14:textId="77777777" w:rsidR="00DA421A" w:rsidRPr="008301E7" w:rsidRDefault="00000000">
      <w:pPr>
        <w:spacing w:before="280" w:after="120"/>
        <w:ind w:left="283"/>
        <w:rPr>
          <w:lang w:val="en-US"/>
        </w:rPr>
      </w:pPr>
      <w:r w:rsidRPr="008301E7">
        <w:rPr>
          <w:rFonts w:ascii="Ofelia Display Bold" w:eastAsia="Ofelia Display Bold" w:hAnsi="Ofelia Display Bold" w:cs="Ofelia Display Bold"/>
          <w:color w:val="000000"/>
          <w:lang w:val="en-US"/>
        </w:rPr>
        <w:t>I. Risk Assessment</w:t>
      </w:r>
    </w:p>
    <w:p w14:paraId="74E8EF0B"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a. Identification of Critical Assets: Client and employee data, financial transaction systems, portfolio processing systems, and communication networks are identified as critical assets.</w:t>
      </w:r>
    </w:p>
    <w:p w14:paraId="27276738"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b. Threat Analysis: Key threats include ransomware attacks, data breaches, and phishing schemes.</w:t>
      </w:r>
    </w:p>
    <w:p w14:paraId="2DAF8A50" w14:textId="77777777" w:rsidR="00DA421A" w:rsidRPr="008301E7" w:rsidRDefault="00000000">
      <w:pPr>
        <w:spacing w:before="280" w:after="120"/>
        <w:ind w:left="283"/>
        <w:rPr>
          <w:lang w:val="en-US"/>
        </w:rPr>
      </w:pPr>
      <w:r w:rsidRPr="008301E7">
        <w:rPr>
          <w:rFonts w:ascii="Ofelia Display Bold" w:eastAsia="Ofelia Display Bold" w:hAnsi="Ofelia Display Bold" w:cs="Ofelia Display Bold"/>
          <w:color w:val="000000"/>
          <w:lang w:val="en-US"/>
        </w:rPr>
        <w:t>II. Business Continuity Plan</w:t>
      </w:r>
    </w:p>
    <w:p w14:paraId="4259F707" w14:textId="77777777" w:rsidR="00DA421A" w:rsidRPr="008301E7" w:rsidRDefault="00000000">
      <w:pPr>
        <w:spacing w:after="160" w:line="320" w:lineRule="exact"/>
        <w:ind w:left="720" w:hanging="360"/>
        <w:jc w:val="both"/>
        <w:rPr>
          <w:lang w:val="en-US"/>
        </w:rPr>
      </w:pPr>
      <w:r w:rsidRPr="008301E7">
        <w:rPr>
          <w:rFonts w:ascii="Ofelia Display Regular" w:eastAsia="Ofelia Display Regular" w:hAnsi="Ofelia Display Regular" w:cs="Ofelia Display Regular"/>
          <w:color w:val="000000"/>
          <w:lang w:val="en-US"/>
        </w:rPr>
        <w:t>a) Computers are encrypted and have remote software and patch management, corporate antivirus, and enterprise-grade firewalls.</w:t>
      </w:r>
    </w:p>
    <w:p w14:paraId="1066AAD4" w14:textId="77777777" w:rsidR="00DA421A" w:rsidRPr="008301E7" w:rsidRDefault="00000000">
      <w:pPr>
        <w:spacing w:after="160" w:line="320" w:lineRule="exact"/>
        <w:ind w:left="720" w:hanging="360"/>
        <w:jc w:val="both"/>
        <w:rPr>
          <w:lang w:val="en-US"/>
        </w:rPr>
      </w:pPr>
      <w:r w:rsidRPr="008301E7">
        <w:rPr>
          <w:rFonts w:ascii="Ofelia Display Regular" w:eastAsia="Ofelia Display Regular" w:hAnsi="Ofelia Display Regular" w:cs="Ofelia Display Regular"/>
          <w:color w:val="000000"/>
          <w:lang w:val="en-US"/>
        </w:rPr>
        <w:t>b) In the event of a physical computer failure, contingency devices are provided to the Collaborator.</w:t>
      </w:r>
    </w:p>
    <w:p w14:paraId="4DB42DFA" w14:textId="77777777" w:rsidR="00DA421A" w:rsidRPr="008301E7" w:rsidRDefault="00000000">
      <w:pPr>
        <w:spacing w:after="160" w:line="320" w:lineRule="exact"/>
        <w:ind w:left="720" w:hanging="360"/>
        <w:jc w:val="both"/>
        <w:rPr>
          <w:lang w:val="en-US"/>
        </w:rPr>
      </w:pPr>
      <w:r w:rsidRPr="008301E7">
        <w:rPr>
          <w:rFonts w:ascii="Ofelia Display Regular" w:eastAsia="Ofelia Display Regular" w:hAnsi="Ofelia Display Regular" w:cs="Ofelia Display Regular"/>
          <w:color w:val="000000"/>
          <w:lang w:val="en-US"/>
        </w:rPr>
        <w:t>c) Cloud-based file servers are used, with redundancy, high availability, and backup. Only low-importance files are stored on the computer. Files in the cloud can be accessed from other devices and include data encryption and labeling.</w:t>
      </w:r>
    </w:p>
    <w:p w14:paraId="1454BB0C" w14:textId="77777777" w:rsidR="00DA421A" w:rsidRPr="008301E7" w:rsidRDefault="00000000">
      <w:pPr>
        <w:spacing w:after="160" w:line="320" w:lineRule="exact"/>
        <w:ind w:left="720" w:hanging="360"/>
        <w:jc w:val="both"/>
        <w:rPr>
          <w:lang w:val="en-US"/>
        </w:rPr>
      </w:pPr>
      <w:r w:rsidRPr="008301E7">
        <w:rPr>
          <w:rFonts w:ascii="Ofelia Display Regular" w:eastAsia="Ofelia Display Regular" w:hAnsi="Ofelia Display Regular" w:cs="Ofelia Display Regular"/>
          <w:color w:val="000000"/>
          <w:lang w:val="en-US"/>
        </w:rPr>
        <w:t>d) Cloud-based telephony services and corporate communication applications across different operating systems are used.</w:t>
      </w:r>
    </w:p>
    <w:p w14:paraId="11986C11" w14:textId="77777777" w:rsidR="00DA421A" w:rsidRPr="008301E7" w:rsidRDefault="00000000">
      <w:pPr>
        <w:spacing w:after="160" w:line="320" w:lineRule="exact"/>
        <w:ind w:left="720" w:hanging="360"/>
        <w:jc w:val="both"/>
        <w:rPr>
          <w:lang w:val="en-US"/>
        </w:rPr>
      </w:pPr>
      <w:r w:rsidRPr="008301E7">
        <w:rPr>
          <w:rFonts w:ascii="Ofelia Display Regular" w:eastAsia="Ofelia Display Regular" w:hAnsi="Ofelia Display Regular" w:cs="Ofelia Display Regular"/>
          <w:color w:val="000000"/>
          <w:lang w:val="en-US"/>
        </w:rPr>
        <w:t>e) Third-party contracted systems store their data on servers with backup and high availability.</w:t>
      </w:r>
    </w:p>
    <w:p w14:paraId="1F767E34" w14:textId="77777777" w:rsidR="00DA421A" w:rsidRPr="008301E7" w:rsidRDefault="00000000">
      <w:pPr>
        <w:spacing w:after="160" w:line="320" w:lineRule="exact"/>
        <w:ind w:left="720" w:hanging="360"/>
        <w:jc w:val="both"/>
        <w:rPr>
          <w:lang w:val="en-US"/>
        </w:rPr>
      </w:pPr>
      <w:r w:rsidRPr="008301E7">
        <w:rPr>
          <w:rFonts w:ascii="Ofelia Display Regular" w:eastAsia="Ofelia Display Regular" w:hAnsi="Ofelia Display Regular" w:cs="Ofelia Display Regular"/>
          <w:color w:val="000000"/>
          <w:lang w:val="en-US"/>
        </w:rPr>
        <w:t>f) Two-factor authentication and single sign-on are implemented in all tools that support this functionality.</w:t>
      </w:r>
    </w:p>
    <w:p w14:paraId="1FD442F2" w14:textId="77777777" w:rsidR="00DA421A" w:rsidRPr="008301E7" w:rsidRDefault="00000000">
      <w:pPr>
        <w:spacing w:after="160" w:line="320" w:lineRule="exact"/>
        <w:ind w:left="720" w:hanging="360"/>
        <w:jc w:val="both"/>
        <w:rPr>
          <w:lang w:val="en-US"/>
        </w:rPr>
      </w:pPr>
      <w:r w:rsidRPr="008301E7">
        <w:rPr>
          <w:rFonts w:ascii="Ofelia Display Regular" w:eastAsia="Ofelia Display Regular" w:hAnsi="Ofelia Display Regular" w:cs="Ofelia Display Regular"/>
          <w:color w:val="000000"/>
          <w:lang w:val="en-US"/>
        </w:rPr>
        <w:t>g) Physical resource monitoring: Applications are used that monitor UPS, internet connections, and firewalls in real time.</w:t>
      </w:r>
    </w:p>
    <w:p w14:paraId="2D18FE47" w14:textId="77777777" w:rsidR="00DA421A" w:rsidRPr="008301E7" w:rsidRDefault="00000000">
      <w:pPr>
        <w:spacing w:before="280" w:after="120"/>
        <w:ind w:left="283"/>
        <w:rPr>
          <w:lang w:val="en-US"/>
        </w:rPr>
      </w:pPr>
      <w:r w:rsidRPr="008301E7">
        <w:rPr>
          <w:rFonts w:ascii="Ofelia Display Bold" w:eastAsia="Ofelia Display Bold" w:hAnsi="Ofelia Display Bold" w:cs="Ofelia Display Bold"/>
          <w:color w:val="000000"/>
          <w:lang w:val="en-US"/>
        </w:rPr>
        <w:t>III. Contingency Plan</w:t>
      </w:r>
    </w:p>
    <w:p w14:paraId="32DFC4C2" w14:textId="77777777" w:rsidR="00DA421A" w:rsidRPr="008301E7" w:rsidRDefault="00000000">
      <w:pPr>
        <w:spacing w:after="160" w:line="320" w:lineRule="exact"/>
        <w:ind w:left="720" w:hanging="360"/>
        <w:jc w:val="both"/>
        <w:rPr>
          <w:lang w:val="en-US"/>
        </w:rPr>
      </w:pPr>
      <w:r w:rsidRPr="008301E7">
        <w:rPr>
          <w:rFonts w:ascii="Ofelia Display Regular" w:eastAsia="Ofelia Display Regular" w:hAnsi="Ofelia Display Regular" w:cs="Ofelia Display Regular"/>
          <w:color w:val="000000"/>
          <w:lang w:val="en-US"/>
        </w:rPr>
        <w:t>a) Incident Detection: monitoring tools, data labeling, and technology helpdesk ticket systems are used to identify anomalies.</w:t>
      </w:r>
    </w:p>
    <w:p w14:paraId="4D8C0D95" w14:textId="77777777" w:rsidR="00DA421A" w:rsidRPr="008301E7" w:rsidRDefault="00000000">
      <w:pPr>
        <w:spacing w:after="160" w:line="320" w:lineRule="exact"/>
        <w:ind w:left="720" w:hanging="360"/>
        <w:jc w:val="both"/>
        <w:rPr>
          <w:lang w:val="en-US"/>
        </w:rPr>
      </w:pPr>
      <w:r w:rsidRPr="008301E7">
        <w:rPr>
          <w:rFonts w:ascii="Ofelia Display Regular" w:eastAsia="Ofelia Display Regular" w:hAnsi="Ofelia Display Regular" w:cs="Ofelia Display Regular"/>
          <w:color w:val="000000"/>
          <w:lang w:val="en-US"/>
        </w:rPr>
        <w:t>b) Incident Response: The technology team is activated to address the incident.</w:t>
      </w:r>
    </w:p>
    <w:p w14:paraId="10F1F56F" w14:textId="77777777" w:rsidR="00DA421A" w:rsidRPr="008301E7" w:rsidRDefault="00000000">
      <w:pPr>
        <w:spacing w:after="160" w:line="320" w:lineRule="exact"/>
        <w:ind w:left="720" w:hanging="360"/>
        <w:jc w:val="both"/>
        <w:rPr>
          <w:lang w:val="en-US"/>
        </w:rPr>
      </w:pPr>
      <w:r w:rsidRPr="008301E7">
        <w:rPr>
          <w:rFonts w:ascii="Ofelia Display Regular" w:eastAsia="Ofelia Display Regular" w:hAnsi="Ofelia Display Regular" w:cs="Ofelia Display Regular"/>
          <w:color w:val="000000"/>
          <w:lang w:val="en-US"/>
        </w:rPr>
        <w:t>c) Incident Recovery: Operations are restored through backup and pre-defined procedures.</w:t>
      </w:r>
    </w:p>
    <w:p w14:paraId="2D6150CF" w14:textId="77777777" w:rsidR="00DA421A" w:rsidRPr="008301E7" w:rsidRDefault="00000000">
      <w:pPr>
        <w:spacing w:after="160" w:line="320" w:lineRule="exact"/>
        <w:ind w:left="720" w:hanging="360"/>
        <w:jc w:val="both"/>
        <w:rPr>
          <w:lang w:val="en-US"/>
        </w:rPr>
      </w:pPr>
      <w:r w:rsidRPr="008301E7">
        <w:rPr>
          <w:rFonts w:ascii="Ofelia Display Regular" w:eastAsia="Ofelia Display Regular" w:hAnsi="Ofelia Display Regular" w:cs="Ofelia Display Regular"/>
          <w:color w:val="000000"/>
          <w:lang w:val="en-US"/>
        </w:rPr>
        <w:lastRenderedPageBreak/>
        <w:t>d) Internal Communication Plan: The IT department is notified first, and the risk and compliance area and board of directors are escalated.</w:t>
      </w:r>
    </w:p>
    <w:p w14:paraId="0965D27F" w14:textId="77777777" w:rsidR="00DA421A" w:rsidRPr="008301E7" w:rsidRDefault="00000000">
      <w:pPr>
        <w:spacing w:after="160" w:line="320" w:lineRule="exact"/>
        <w:ind w:left="720" w:hanging="360"/>
        <w:jc w:val="both"/>
        <w:rPr>
          <w:lang w:val="en-US"/>
        </w:rPr>
      </w:pPr>
      <w:r w:rsidRPr="008301E7">
        <w:rPr>
          <w:rFonts w:ascii="Ofelia Display Regular" w:eastAsia="Ofelia Display Regular" w:hAnsi="Ofelia Display Regular" w:cs="Ofelia Display Regular"/>
          <w:color w:val="000000"/>
          <w:lang w:val="en-US"/>
        </w:rPr>
        <w:t>e) External Communication Plan: Clients and partners are notified about incidents through secure communication channels.</w:t>
      </w:r>
    </w:p>
    <w:p w14:paraId="2248F594" w14:textId="77777777" w:rsidR="00DA421A" w:rsidRPr="008301E7" w:rsidRDefault="00000000">
      <w:pPr>
        <w:spacing w:before="280" w:after="120"/>
        <w:ind w:left="283"/>
        <w:rPr>
          <w:lang w:val="en-US"/>
        </w:rPr>
      </w:pPr>
      <w:r w:rsidRPr="008301E7">
        <w:rPr>
          <w:rFonts w:ascii="Ofelia Display Bold" w:eastAsia="Ofelia Display Bold" w:hAnsi="Ofelia Display Bold" w:cs="Ofelia Display Bold"/>
          <w:color w:val="000000"/>
          <w:lang w:val="en-US"/>
        </w:rPr>
        <w:t>IV. Data Recovery Plan:</w:t>
      </w:r>
    </w:p>
    <w:p w14:paraId="64020561" w14:textId="77777777" w:rsidR="00DA421A" w:rsidRPr="008301E7" w:rsidRDefault="00000000">
      <w:pPr>
        <w:spacing w:after="160" w:line="320" w:lineRule="exact"/>
        <w:ind w:left="720" w:hanging="360"/>
        <w:jc w:val="both"/>
        <w:rPr>
          <w:lang w:val="en-US"/>
        </w:rPr>
      </w:pPr>
      <w:r w:rsidRPr="008301E7">
        <w:rPr>
          <w:rFonts w:ascii="Ofelia Display Regular" w:eastAsia="Ofelia Display Regular" w:hAnsi="Ofelia Display Regular" w:cs="Ofelia Display Regular"/>
          <w:color w:val="000000"/>
          <w:lang w:val="en-US"/>
        </w:rPr>
        <w:t>a) Cloud File Servers: Client and employee files are stored in the cloud, with redundancy and high availability, eliminating the risk of file loss due to physical device failure and enabling file recovery through backups.</w:t>
      </w:r>
    </w:p>
    <w:p w14:paraId="3C95598B" w14:textId="77777777" w:rsidR="00DA421A" w:rsidRPr="008301E7" w:rsidRDefault="00000000">
      <w:pPr>
        <w:spacing w:after="160" w:line="320" w:lineRule="exact"/>
        <w:ind w:left="720" w:hanging="360"/>
        <w:jc w:val="both"/>
        <w:rPr>
          <w:lang w:val="en-US"/>
        </w:rPr>
      </w:pPr>
      <w:r w:rsidRPr="008301E7">
        <w:rPr>
          <w:rFonts w:ascii="Ofelia Display Regular" w:eastAsia="Ofelia Display Regular" w:hAnsi="Ofelia Display Regular" w:cs="Ofelia Display Regular"/>
          <w:color w:val="000000"/>
          <w:lang w:val="en-US"/>
        </w:rPr>
        <w:t>b) Data Labeling and Retention: Client and employee files are labeled, and data sharing and retention rules are applied according to the assigned classification.</w:t>
      </w:r>
    </w:p>
    <w:p w14:paraId="4898F446" w14:textId="77777777" w:rsidR="00DA421A" w:rsidRPr="008301E7" w:rsidRDefault="00000000">
      <w:pPr>
        <w:spacing w:after="160" w:line="320" w:lineRule="exact"/>
        <w:ind w:left="720" w:hanging="360"/>
        <w:jc w:val="both"/>
        <w:rPr>
          <w:lang w:val="en-US"/>
        </w:rPr>
      </w:pPr>
      <w:r w:rsidRPr="008301E7">
        <w:rPr>
          <w:rFonts w:ascii="Ofelia Display Regular" w:eastAsia="Ofelia Display Regular" w:hAnsi="Ofelia Display Regular" w:cs="Ofelia Display Regular"/>
          <w:color w:val="000000"/>
          <w:lang w:val="en-US"/>
        </w:rPr>
        <w:t>c) Qualified Team: A company specializing in security and technology services is engaged to assist with data recovery.</w:t>
      </w:r>
    </w:p>
    <w:p w14:paraId="2EE005E9" w14:textId="77777777" w:rsidR="00DA421A" w:rsidRPr="008301E7" w:rsidRDefault="00000000">
      <w:pPr>
        <w:spacing w:after="160" w:line="320" w:lineRule="exact"/>
        <w:ind w:left="720" w:hanging="360"/>
        <w:jc w:val="both"/>
        <w:rPr>
          <w:lang w:val="en-US"/>
        </w:rPr>
      </w:pPr>
      <w:r w:rsidRPr="008301E7">
        <w:rPr>
          <w:rFonts w:ascii="Ofelia Display Regular" w:eastAsia="Ofelia Display Regular" w:hAnsi="Ofelia Display Regular" w:cs="Ofelia Display Regular"/>
          <w:color w:val="000000"/>
          <w:lang w:val="en-US"/>
        </w:rPr>
        <w:t>d) Training and Awareness: Employee training is conducted periodically.</w:t>
      </w:r>
    </w:p>
    <w:p w14:paraId="634F855F"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Direct responsibility for conducting the Contingency, Business Continuity, and Disaster Recovery Plans falls to the Compliance Director.</w:t>
      </w:r>
    </w:p>
    <w:p w14:paraId="7CBC8385"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10.5 Describe the policies, practices, and internal controls for liquidity risk management of securities portfolios.</w:t>
      </w:r>
    </w:p>
    <w:p w14:paraId="670E88BD"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A: The liquidity control policy is based on liquidity risk management: the possibility that the Fund or Portfolio may be unable to efficiently meet its expected and unexpected, current and future obligations, including those arising from the posting of collateral, without affecting its daily operations or incurring significant losses, as well as the possibility that the Fund may be unable to trade a position at market price due to its exposure relative to normally traded volumes or due to some market disruption.</w:t>
      </w:r>
    </w:p>
    <w:p w14:paraId="33A0AB94"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 xml:space="preserve">Jera Capital uses a third-party system to manage the liquidity risk of its assets and liabilities. The methodology is defined by the Risk Director on an individual fund </w:t>
      </w:r>
      <w:proofErr w:type="gramStart"/>
      <w:r w:rsidRPr="008301E7">
        <w:rPr>
          <w:rFonts w:ascii="Ofelia Display Regular" w:eastAsia="Ofelia Display Regular" w:hAnsi="Ofelia Display Regular" w:cs="Ofelia Display Regular"/>
          <w:color w:val="000000"/>
          <w:lang w:val="en-US"/>
        </w:rPr>
        <w:t>basis, but</w:t>
      </w:r>
      <w:proofErr w:type="gramEnd"/>
      <w:r w:rsidRPr="008301E7">
        <w:rPr>
          <w:rFonts w:ascii="Ofelia Display Regular" w:eastAsia="Ofelia Display Regular" w:hAnsi="Ofelia Display Regular" w:cs="Ofelia Display Regular"/>
          <w:color w:val="000000"/>
          <w:lang w:val="en-US"/>
        </w:rPr>
        <w:t xml:space="preserve"> follows the same standards with respect to the parameterization of liquidity indices for assets held by the funds. The methodology is based on comparing the calculated asset liquidity against the projected liabilities, with the aim of verifying whether the fund in question has sufficient liquidity to cover redemptions and other obligations.</w:t>
      </w:r>
    </w:p>
    <w:p w14:paraId="35E31C57" w14:textId="77777777" w:rsidR="00DA421A" w:rsidRPr="008301E7" w:rsidRDefault="00000000">
      <w:pPr>
        <w:spacing w:after="160" w:line="320" w:lineRule="exact"/>
        <w:ind w:left="720" w:hanging="360"/>
        <w:jc w:val="both"/>
        <w:rPr>
          <w:lang w:val="en-US"/>
        </w:rPr>
      </w:pPr>
      <w:r w:rsidRPr="008301E7">
        <w:rPr>
          <w:rFonts w:ascii="Ofelia Display Regular" w:eastAsia="Ofelia Display Regular" w:hAnsi="Ofelia Display Regular" w:cs="Ofelia Display Regular"/>
          <w:color w:val="000000"/>
          <w:lang w:val="en-US"/>
        </w:rPr>
        <w:t xml:space="preserve">a) Asset Liquidity – The Risk Director defines the liquidity observation window for assets and the parameterization deemed necessary in cases where liquidity is not observed. Liquidity per asset is defined as: Asset A Liquidity = Average Volume × Liquidity Index, where: </w:t>
      </w:r>
      <w:proofErr w:type="spellStart"/>
      <w:r w:rsidRPr="008301E7">
        <w:rPr>
          <w:rFonts w:ascii="Ofelia Display Regular" w:eastAsia="Ofelia Display Regular" w:hAnsi="Ofelia Display Regular" w:cs="Ofelia Display Regular"/>
          <w:color w:val="000000"/>
          <w:lang w:val="en-US"/>
        </w:rPr>
        <w:t>i</w:t>
      </w:r>
      <w:proofErr w:type="spellEnd"/>
      <w:r w:rsidRPr="008301E7">
        <w:rPr>
          <w:rFonts w:ascii="Ofelia Display Regular" w:eastAsia="Ofelia Display Regular" w:hAnsi="Ofelia Display Regular" w:cs="Ofelia Display Regular"/>
          <w:color w:val="000000"/>
          <w:lang w:val="en-US"/>
        </w:rPr>
        <w:t xml:space="preserve">) Average volume is the average of historical trading volumes over the time window defined in the asset parameterization; ii) Liquidity index represents the </w:t>
      </w:r>
      <w:r w:rsidRPr="008301E7">
        <w:rPr>
          <w:rFonts w:ascii="Ofelia Display Regular" w:eastAsia="Ofelia Display Regular" w:hAnsi="Ofelia Display Regular" w:cs="Ofelia Display Regular"/>
          <w:color w:val="000000"/>
          <w:lang w:val="en-US"/>
        </w:rPr>
        <w:lastRenderedPageBreak/>
        <w:t>maximum percentage of daily trading participation by the funds in the market, as defined by the Risk Director.</w:t>
      </w:r>
    </w:p>
    <w:p w14:paraId="64C30BB2"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The main assets assessed and the average volumes are obtained through:</w:t>
      </w:r>
    </w:p>
    <w:p w14:paraId="29A4A08E" w14:textId="77777777" w:rsidR="00DA421A" w:rsidRPr="008301E7" w:rsidRDefault="00000000">
      <w:pPr>
        <w:spacing w:after="120" w:line="320" w:lineRule="exact"/>
        <w:ind w:left="1080" w:hanging="360"/>
        <w:jc w:val="both"/>
        <w:rPr>
          <w:lang w:val="en-US"/>
        </w:rPr>
      </w:pPr>
      <w:r w:rsidRPr="008301E7">
        <w:rPr>
          <w:rFonts w:ascii="Ofelia Display Regular" w:eastAsia="Ofelia Display Regular" w:hAnsi="Ofelia Display Regular" w:cs="Ofelia Display Regular"/>
          <w:color w:val="000000"/>
          <w:lang w:val="en-US"/>
        </w:rPr>
        <w:t>•  Government Bonds: Central Bank of Brazil / CETIP</w:t>
      </w:r>
    </w:p>
    <w:p w14:paraId="2BB028DA" w14:textId="77777777" w:rsidR="00DA421A" w:rsidRPr="008301E7" w:rsidRDefault="00000000">
      <w:pPr>
        <w:spacing w:after="120" w:line="320" w:lineRule="exact"/>
        <w:ind w:left="1080" w:hanging="360"/>
        <w:jc w:val="both"/>
        <w:rPr>
          <w:lang w:val="en-US"/>
        </w:rPr>
      </w:pPr>
      <w:r w:rsidRPr="008301E7">
        <w:rPr>
          <w:rFonts w:ascii="Ofelia Display Regular" w:eastAsia="Ofelia Display Regular" w:hAnsi="Ofelia Display Regular" w:cs="Ofelia Display Regular"/>
          <w:color w:val="000000"/>
          <w:lang w:val="en-US"/>
        </w:rPr>
        <w:t>•  Private Securities / Debentures: ANBIMA Methodology</w:t>
      </w:r>
    </w:p>
    <w:p w14:paraId="201BEEB1" w14:textId="77777777" w:rsidR="00DA421A" w:rsidRPr="008301E7" w:rsidRDefault="00000000">
      <w:pPr>
        <w:spacing w:after="120" w:line="320" w:lineRule="exact"/>
        <w:ind w:left="1080" w:hanging="360"/>
        <w:jc w:val="both"/>
        <w:rPr>
          <w:lang w:val="en-US"/>
        </w:rPr>
      </w:pPr>
      <w:r w:rsidRPr="008301E7">
        <w:rPr>
          <w:rFonts w:ascii="Ofelia Display Regular" w:eastAsia="Ofelia Display Regular" w:hAnsi="Ofelia Display Regular" w:cs="Ofelia Display Regular"/>
          <w:color w:val="000000"/>
          <w:lang w:val="en-US"/>
        </w:rPr>
        <w:t>•  Private Securities – Financial Bills, DPGEs, and CDBs: Full liquidity at maturity</w:t>
      </w:r>
    </w:p>
    <w:p w14:paraId="6AA0B851" w14:textId="77777777" w:rsidR="00DA421A" w:rsidRPr="008301E7" w:rsidRDefault="00000000">
      <w:pPr>
        <w:spacing w:after="120" w:line="320" w:lineRule="exact"/>
        <w:ind w:left="1080" w:hanging="360"/>
        <w:jc w:val="both"/>
        <w:rPr>
          <w:lang w:val="en-US"/>
        </w:rPr>
      </w:pPr>
      <w:r w:rsidRPr="008301E7">
        <w:rPr>
          <w:rFonts w:ascii="Ofelia Display Regular" w:eastAsia="Ofelia Display Regular" w:hAnsi="Ofelia Display Regular" w:cs="Ofelia Display Regular"/>
          <w:color w:val="000000"/>
          <w:lang w:val="en-US"/>
        </w:rPr>
        <w:t xml:space="preserve">•  Investment Funds and FIDCs: Full liquidity upon fund redemption </w:t>
      </w:r>
      <w:proofErr w:type="spellStart"/>
      <w:r w:rsidRPr="008301E7">
        <w:rPr>
          <w:rFonts w:ascii="Ofelia Display Regular" w:eastAsia="Ofelia Display Regular" w:hAnsi="Ofelia Display Regular" w:cs="Ofelia Display Regular"/>
          <w:color w:val="000000"/>
          <w:lang w:val="en-US"/>
        </w:rPr>
        <w:t>quotization</w:t>
      </w:r>
      <w:proofErr w:type="spellEnd"/>
    </w:p>
    <w:p w14:paraId="32CBE839" w14:textId="77777777" w:rsidR="00DA421A" w:rsidRPr="008301E7" w:rsidRDefault="00000000">
      <w:pPr>
        <w:spacing w:after="120" w:line="320" w:lineRule="exact"/>
        <w:ind w:left="1080" w:hanging="360"/>
        <w:jc w:val="both"/>
        <w:rPr>
          <w:lang w:val="en-US"/>
        </w:rPr>
      </w:pPr>
      <w:r w:rsidRPr="008301E7">
        <w:rPr>
          <w:rFonts w:ascii="Ofelia Display Regular" w:eastAsia="Ofelia Display Regular" w:hAnsi="Ofelia Display Regular" w:cs="Ofelia Display Regular"/>
          <w:color w:val="000000"/>
          <w:lang w:val="en-US"/>
        </w:rPr>
        <w:t>•  Equities: Stock exchanges</w:t>
      </w:r>
    </w:p>
    <w:p w14:paraId="5398A2A8" w14:textId="77777777" w:rsidR="00DA421A" w:rsidRPr="008301E7" w:rsidRDefault="00000000">
      <w:pPr>
        <w:spacing w:after="120" w:line="320" w:lineRule="exact"/>
        <w:ind w:left="1080" w:hanging="360"/>
        <w:jc w:val="both"/>
        <w:rPr>
          <w:lang w:val="en-US"/>
        </w:rPr>
      </w:pPr>
      <w:r w:rsidRPr="008301E7">
        <w:rPr>
          <w:rFonts w:ascii="Ofelia Display Regular" w:eastAsia="Ofelia Display Regular" w:hAnsi="Ofelia Display Regular" w:cs="Ofelia Display Regular"/>
          <w:color w:val="000000"/>
          <w:lang w:val="en-US"/>
        </w:rPr>
        <w:t>•  Options: Stock exchanges</w:t>
      </w:r>
    </w:p>
    <w:p w14:paraId="21A4D99B" w14:textId="77777777" w:rsidR="00DA421A" w:rsidRPr="008301E7" w:rsidRDefault="00000000">
      <w:pPr>
        <w:spacing w:after="120" w:line="320" w:lineRule="exact"/>
        <w:ind w:left="1080" w:hanging="360"/>
        <w:jc w:val="both"/>
        <w:rPr>
          <w:lang w:val="en-US"/>
        </w:rPr>
      </w:pPr>
      <w:r w:rsidRPr="008301E7">
        <w:rPr>
          <w:rFonts w:ascii="Ofelia Display Regular" w:eastAsia="Ofelia Display Regular" w:hAnsi="Ofelia Display Regular" w:cs="Ofelia Display Regular"/>
          <w:color w:val="000000"/>
          <w:lang w:val="en-US"/>
        </w:rPr>
        <w:t>•  Futures: Not considered in the liquidity calculation; in such cases, the last margin call is used to reduce the NAV on D0.</w:t>
      </w:r>
    </w:p>
    <w:p w14:paraId="4C3CC93A" w14:textId="77777777" w:rsidR="00DA421A" w:rsidRPr="008301E7" w:rsidRDefault="00000000">
      <w:pPr>
        <w:spacing w:after="160" w:line="320" w:lineRule="exact"/>
        <w:ind w:left="720" w:hanging="360"/>
        <w:jc w:val="both"/>
        <w:rPr>
          <w:lang w:val="en-US"/>
        </w:rPr>
      </w:pPr>
      <w:r w:rsidRPr="008301E7">
        <w:rPr>
          <w:rFonts w:ascii="Ofelia Display Regular" w:eastAsia="Ofelia Display Regular" w:hAnsi="Ofelia Display Regular" w:cs="Ofelia Display Regular"/>
          <w:color w:val="000000"/>
          <w:lang w:val="en-US"/>
        </w:rPr>
        <w:t>b) Liability Liquidity Risk – The Risk Director analyzes through the system the historical redemption data and simulates scenarios based on this history, creating an accelerated redemption situation and verifying whether the funds will be able to meet their obligations under such circumstances. Additionally, the exit of specific unitholders may be simulated to alter the redemption dispersion factor.</w:t>
      </w:r>
    </w:p>
    <w:p w14:paraId="53009F92" w14:textId="77777777" w:rsidR="00DA421A" w:rsidRPr="008301E7" w:rsidRDefault="00000000">
      <w:pPr>
        <w:spacing w:after="160" w:line="320" w:lineRule="exact"/>
        <w:ind w:left="720" w:hanging="360"/>
        <w:jc w:val="both"/>
        <w:rPr>
          <w:lang w:val="en-US"/>
        </w:rPr>
      </w:pPr>
      <w:r w:rsidRPr="008301E7">
        <w:rPr>
          <w:rFonts w:ascii="Ofelia Display Regular" w:eastAsia="Ofelia Display Regular" w:hAnsi="Ofelia Display Regular" w:cs="Ofelia Display Regular"/>
          <w:color w:val="000000"/>
          <w:lang w:val="en-US"/>
        </w:rPr>
        <w:t xml:space="preserve">c) Stress Scenarios – Stress scenarios will be created </w:t>
      </w:r>
      <w:proofErr w:type="gramStart"/>
      <w:r w:rsidRPr="008301E7">
        <w:rPr>
          <w:rFonts w:ascii="Ofelia Display Regular" w:eastAsia="Ofelia Display Regular" w:hAnsi="Ofelia Display Regular" w:cs="Ofelia Display Regular"/>
          <w:color w:val="000000"/>
          <w:lang w:val="en-US"/>
        </w:rPr>
        <w:t>taking into account</w:t>
      </w:r>
      <w:proofErr w:type="gramEnd"/>
      <w:r w:rsidRPr="008301E7">
        <w:rPr>
          <w:rFonts w:ascii="Ofelia Display Regular" w:eastAsia="Ofelia Display Regular" w:hAnsi="Ofelia Display Regular" w:cs="Ofelia Display Regular"/>
          <w:color w:val="000000"/>
          <w:lang w:val="en-US"/>
        </w:rPr>
        <w:t xml:space="preserve"> asset illiquidity shocks and changes in redemption dispersion </w:t>
      </w:r>
      <w:proofErr w:type="gramStart"/>
      <w:r w:rsidRPr="008301E7">
        <w:rPr>
          <w:rFonts w:ascii="Ofelia Display Regular" w:eastAsia="Ofelia Display Regular" w:hAnsi="Ofelia Display Regular" w:cs="Ofelia Display Regular"/>
          <w:color w:val="000000"/>
          <w:lang w:val="en-US"/>
        </w:rPr>
        <w:t>factors, and</w:t>
      </w:r>
      <w:proofErr w:type="gramEnd"/>
      <w:r w:rsidRPr="008301E7">
        <w:rPr>
          <w:rFonts w:ascii="Ofelia Display Regular" w:eastAsia="Ofelia Display Regular" w:hAnsi="Ofelia Display Regular" w:cs="Ofelia Display Regular"/>
          <w:color w:val="000000"/>
          <w:lang w:val="en-US"/>
        </w:rPr>
        <w:t xml:space="preserve"> assessing the possibility that the funds meet their obligations.</w:t>
      </w:r>
    </w:p>
    <w:p w14:paraId="59F67449"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The Risk and Compliance Director shall be responsible for setting the maximum timeframes for fund position liquidation and redemptions under normal conditions and stress scenarios for each Fund and Portfolio, and historical changes in the parameters used shall also be monitored.</w:t>
      </w:r>
    </w:p>
    <w:p w14:paraId="5ED802F6"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 xml:space="preserve">Reports shall be mandatorily produced and sent by the Risk Director to the recipients at least once a month, or at such other frequency as required by applicable regulations, and/or at the frequency the Risk Director deems necessary. The Risk Director is also responsible for taking preventive or corrective action </w:t>
      </w:r>
      <w:proofErr w:type="gramStart"/>
      <w:r w:rsidRPr="008301E7">
        <w:rPr>
          <w:rFonts w:ascii="Ofelia Display Regular" w:eastAsia="Ofelia Display Regular" w:hAnsi="Ofelia Display Regular" w:cs="Ofelia Display Regular"/>
          <w:color w:val="000000"/>
          <w:lang w:val="en-US"/>
        </w:rPr>
        <w:t>where</w:t>
      </w:r>
      <w:proofErr w:type="gramEnd"/>
      <w:r w:rsidRPr="008301E7">
        <w:rPr>
          <w:rFonts w:ascii="Ofelia Display Regular" w:eastAsia="Ofelia Display Regular" w:hAnsi="Ofelia Display Regular" w:cs="Ofelia Display Regular"/>
          <w:color w:val="000000"/>
          <w:lang w:val="en-US"/>
        </w:rPr>
        <w:t xml:space="preserve"> deemed necessary.</w:t>
      </w:r>
    </w:p>
    <w:p w14:paraId="1FF68D88"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In those exceptional cases where redemption requests become incompatible with the possible liquidity of the assets without depressing settlement prices within the required timeframes, the Risk Director shall be responsible for notifying the Compliance Director, who shall convene an extraordinary meeting of the Risk and Compliance Committee to decide whether to inform the fund and portfolio Administrator of the need to close the fund to redemptions. It shall be the responsibility of the Compliance Director to immediately convene a general unitholders’ meeting, as provided in the Fund or Portfolio regulations, to deliberate on reopening or maintaining the fund closed to redemptions, the payment of redemptions in securities, or the settlement thereof.</w:t>
      </w:r>
    </w:p>
    <w:p w14:paraId="50A05F0A"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lastRenderedPageBreak/>
        <w:t xml:space="preserve">10.6 Describe the policies, practices, and internal controls for compliance with the specific rules referred to in </w:t>
      </w:r>
      <w:proofErr w:type="gramStart"/>
      <w:r w:rsidRPr="008301E7">
        <w:rPr>
          <w:rFonts w:ascii="Ofelia Display Regular" w:eastAsia="Ofelia Display Regular" w:hAnsi="Ofelia Display Regular" w:cs="Ofelia Display Regular"/>
          <w:color w:val="000000"/>
          <w:lang w:val="en-US"/>
        </w:rPr>
        <w:t>item I of Article 30</w:t>
      </w:r>
      <w:proofErr w:type="gramEnd"/>
      <w:r w:rsidRPr="008301E7">
        <w:rPr>
          <w:rFonts w:ascii="Ofelia Display Regular" w:eastAsia="Ofelia Display Regular" w:hAnsi="Ofelia Display Regular" w:cs="Ofelia Display Regular"/>
          <w:color w:val="000000"/>
          <w:lang w:val="en-US"/>
        </w:rPr>
        <w:t>, if the manager decides to engage in the distribution of investment fund units of which it is the manager or administrator.</w:t>
      </w:r>
    </w:p>
    <w:p w14:paraId="336AEB29"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A: Not applicable.</w:t>
      </w:r>
    </w:p>
    <w:p w14:paraId="27CC4648"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10.7 Address of the administrator’s website on which the documents required by Article 16 of this Resolution may be found.</w:t>
      </w:r>
    </w:p>
    <w:p w14:paraId="62B10F72"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A: www.jeracapital.com.br</w:t>
      </w:r>
    </w:p>
    <w:p w14:paraId="3DAA79B5" w14:textId="77777777" w:rsidR="00DA421A" w:rsidRPr="008301E7" w:rsidRDefault="00000000">
      <w:pPr>
        <w:spacing w:before="400" w:after="160"/>
        <w:ind w:left="283"/>
        <w:rPr>
          <w:lang w:val="en-US"/>
        </w:rPr>
      </w:pPr>
      <w:r w:rsidRPr="008301E7">
        <w:rPr>
          <w:rFonts w:ascii="Ofelia Display Bold" w:eastAsia="Ofelia Display Bold" w:hAnsi="Ofelia Display Bold" w:cs="Ofelia Display Bold"/>
          <w:color w:val="000000"/>
          <w:lang w:val="en-US"/>
        </w:rPr>
        <w:t>11. CONTINGENCIES</w:t>
      </w:r>
    </w:p>
    <w:p w14:paraId="500BE0CE"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11.1 Describe judicial, administrative, or arbitral proceedings that are not subject to confidentiality, in which the company is a defendant, that are material to the company’s business, indicating:</w:t>
      </w:r>
    </w:p>
    <w:p w14:paraId="72BC26AF"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a. main facts; b. amounts, assets, or rights involved.</w:t>
      </w:r>
    </w:p>
    <w:p w14:paraId="3724FE56"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 xml:space="preserve">A: There are no judicial, administrative, or arbitral proceedings in which Jera Capital </w:t>
      </w:r>
      <w:proofErr w:type="spellStart"/>
      <w:r w:rsidRPr="008301E7">
        <w:rPr>
          <w:rFonts w:ascii="Ofelia Display Regular" w:eastAsia="Ofelia Display Regular" w:hAnsi="Ofelia Display Regular" w:cs="Ofelia Display Regular"/>
          <w:color w:val="000000"/>
          <w:lang w:val="en-US"/>
        </w:rPr>
        <w:t>Gestão</w:t>
      </w:r>
      <w:proofErr w:type="spellEnd"/>
      <w:r w:rsidRPr="008301E7">
        <w:rPr>
          <w:rFonts w:ascii="Ofelia Display Regular" w:eastAsia="Ofelia Display Regular" w:hAnsi="Ofelia Display Regular" w:cs="Ofelia Display Regular"/>
          <w:color w:val="000000"/>
          <w:lang w:val="en-US"/>
        </w:rPr>
        <w:t xml:space="preserve"> de </w:t>
      </w:r>
      <w:proofErr w:type="spellStart"/>
      <w:r w:rsidRPr="008301E7">
        <w:rPr>
          <w:rFonts w:ascii="Ofelia Display Regular" w:eastAsia="Ofelia Display Regular" w:hAnsi="Ofelia Display Regular" w:cs="Ofelia Display Regular"/>
          <w:color w:val="000000"/>
          <w:lang w:val="en-US"/>
        </w:rPr>
        <w:t>Recursos</w:t>
      </w:r>
      <w:proofErr w:type="spellEnd"/>
      <w:r w:rsidRPr="008301E7">
        <w:rPr>
          <w:rFonts w:ascii="Ofelia Display Regular" w:eastAsia="Ofelia Display Regular" w:hAnsi="Ofelia Display Regular" w:cs="Ofelia Display Regular"/>
          <w:color w:val="000000"/>
          <w:lang w:val="en-US"/>
        </w:rPr>
        <w:t xml:space="preserve"> Ltda. is a party.</w:t>
      </w:r>
    </w:p>
    <w:p w14:paraId="213DFF56"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 xml:space="preserve">11.2 Describe judicial, administrative, or arbitral proceedings that are not subject to confidentiality, in which the director responsible for portfolio management is a defendant and that </w:t>
      </w:r>
      <w:proofErr w:type="gramStart"/>
      <w:r w:rsidRPr="008301E7">
        <w:rPr>
          <w:rFonts w:ascii="Ofelia Display Regular" w:eastAsia="Ofelia Display Regular" w:hAnsi="Ofelia Display Regular" w:cs="Ofelia Display Regular"/>
          <w:color w:val="000000"/>
          <w:lang w:val="en-US"/>
        </w:rPr>
        <w:t>affect</w:t>
      </w:r>
      <w:proofErr w:type="gramEnd"/>
      <w:r w:rsidRPr="008301E7">
        <w:rPr>
          <w:rFonts w:ascii="Ofelia Display Regular" w:eastAsia="Ofelia Display Regular" w:hAnsi="Ofelia Display Regular" w:cs="Ofelia Display Regular"/>
          <w:color w:val="000000"/>
          <w:lang w:val="en-US"/>
        </w:rPr>
        <w:t xml:space="preserve"> their professional reputation, indicating:</w:t>
      </w:r>
    </w:p>
    <w:p w14:paraId="627954C4"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a. main facts; b. amounts, assets, or rights involved.</w:t>
      </w:r>
    </w:p>
    <w:p w14:paraId="63B5CAD4"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A: There are no judicial, administrative, or arbitral proceedings in which Mr. Felipe Maffia Queiroz Nobre is a party.</w:t>
      </w:r>
    </w:p>
    <w:p w14:paraId="503308DF"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11.3 Describe other material contingencies not covered by the preceding items.</w:t>
      </w:r>
    </w:p>
    <w:p w14:paraId="50E83564"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A: There are no contingencies to be disclosed.</w:t>
      </w:r>
    </w:p>
    <w:p w14:paraId="77552A1F"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11.4 Describe final and unappealable judicial, administrative, or arbitral convictions issued in the last 5 (five) years in proceedings that are not subject to confidentiality, in which the company was a defendant, indicating:</w:t>
      </w:r>
    </w:p>
    <w:p w14:paraId="193DDD94"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a. main facts; b. amounts, assets, or rights involved.</w:t>
      </w:r>
    </w:p>
    <w:p w14:paraId="756A230C"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 xml:space="preserve">A: There are no judicial, administrative, or arbitral convictions in which Jera Capital </w:t>
      </w:r>
      <w:proofErr w:type="spellStart"/>
      <w:r w:rsidRPr="008301E7">
        <w:rPr>
          <w:rFonts w:ascii="Ofelia Display Regular" w:eastAsia="Ofelia Display Regular" w:hAnsi="Ofelia Display Regular" w:cs="Ofelia Display Regular"/>
          <w:color w:val="000000"/>
          <w:lang w:val="en-US"/>
        </w:rPr>
        <w:t>Gestão</w:t>
      </w:r>
      <w:proofErr w:type="spellEnd"/>
      <w:r w:rsidRPr="008301E7">
        <w:rPr>
          <w:rFonts w:ascii="Ofelia Display Regular" w:eastAsia="Ofelia Display Regular" w:hAnsi="Ofelia Display Regular" w:cs="Ofelia Display Regular"/>
          <w:color w:val="000000"/>
          <w:lang w:val="en-US"/>
        </w:rPr>
        <w:t xml:space="preserve"> de </w:t>
      </w:r>
      <w:proofErr w:type="spellStart"/>
      <w:r w:rsidRPr="008301E7">
        <w:rPr>
          <w:rFonts w:ascii="Ofelia Display Regular" w:eastAsia="Ofelia Display Regular" w:hAnsi="Ofelia Display Regular" w:cs="Ofelia Display Regular"/>
          <w:color w:val="000000"/>
          <w:lang w:val="en-US"/>
        </w:rPr>
        <w:t>Recursos</w:t>
      </w:r>
      <w:proofErr w:type="spellEnd"/>
      <w:r w:rsidRPr="008301E7">
        <w:rPr>
          <w:rFonts w:ascii="Ofelia Display Regular" w:eastAsia="Ofelia Display Regular" w:hAnsi="Ofelia Display Regular" w:cs="Ofelia Display Regular"/>
          <w:color w:val="000000"/>
          <w:lang w:val="en-US"/>
        </w:rPr>
        <w:t xml:space="preserve"> Ltda. is a party.</w:t>
      </w:r>
    </w:p>
    <w:p w14:paraId="03CF6A9D"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lastRenderedPageBreak/>
        <w:t>11.5 Describe final and unappealable judicial, administrative, or arbitral convictions issued in the last 5 (five) years in proceedings that are not subject to confidentiality, in which the director responsible for portfolio management was a defendant and which affected their business or professional reputation, indicating:</w:t>
      </w:r>
    </w:p>
    <w:p w14:paraId="4739C833"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a. main facts; b. amounts, assets, or rights involved.</w:t>
      </w:r>
    </w:p>
    <w:p w14:paraId="0EC22B17"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A: There are no convictions in which Mr. Felipe Maffia Queiroz Nobre is a party.</w:t>
      </w:r>
    </w:p>
    <w:p w14:paraId="49FBCDAC"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12. Additional declarations by the director responsible for administration.</w:t>
      </w:r>
    </w:p>
    <w:p w14:paraId="5C0E21CA" w14:textId="77777777" w:rsidR="00DA421A" w:rsidRPr="008301E7" w:rsidRDefault="00DA421A">
      <w:pPr>
        <w:rPr>
          <w:lang w:val="en-US"/>
        </w:rPr>
      </w:pPr>
    </w:p>
    <w:p w14:paraId="25332836" w14:textId="77777777" w:rsidR="00DA421A" w:rsidRPr="008301E7" w:rsidRDefault="00000000">
      <w:pPr>
        <w:spacing w:before="400" w:after="120"/>
        <w:jc w:val="center"/>
        <w:rPr>
          <w:lang w:val="en-US"/>
        </w:rPr>
      </w:pPr>
      <w:r w:rsidRPr="008301E7">
        <w:rPr>
          <w:rFonts w:ascii="Ofelia Display Bold" w:eastAsia="Ofelia Display Bold" w:hAnsi="Ofelia Display Bold" w:cs="Ofelia Display Bold"/>
          <w:color w:val="000000"/>
          <w:lang w:val="en-US"/>
        </w:rPr>
        <w:t>ANNEX I</w:t>
      </w:r>
    </w:p>
    <w:p w14:paraId="369A73B0" w14:textId="77777777" w:rsidR="00DA421A" w:rsidRPr="008301E7" w:rsidRDefault="00000000">
      <w:pPr>
        <w:spacing w:after="120"/>
        <w:jc w:val="center"/>
        <w:rPr>
          <w:lang w:val="en-US"/>
        </w:rPr>
      </w:pPr>
      <w:r w:rsidRPr="008301E7">
        <w:rPr>
          <w:rFonts w:ascii="Ofelia Display Bold" w:eastAsia="Ofelia Display Bold" w:hAnsi="Ofelia Display Bold" w:cs="Ofelia Display Bold"/>
          <w:color w:val="000000"/>
          <w:lang w:val="en-US"/>
        </w:rPr>
        <w:t>DECLARATION OF THE ADMINISTRATOR OF</w:t>
      </w:r>
    </w:p>
    <w:p w14:paraId="5E54F922" w14:textId="77777777" w:rsidR="00DA421A" w:rsidRDefault="00000000">
      <w:pPr>
        <w:spacing w:after="400"/>
        <w:jc w:val="center"/>
      </w:pPr>
      <w:r>
        <w:rPr>
          <w:rFonts w:ascii="Ofelia Display Bold" w:eastAsia="Ofelia Display Bold" w:hAnsi="Ofelia Display Bold" w:cs="Ofelia Display Bold"/>
          <w:color w:val="000000"/>
        </w:rPr>
        <w:t>JERA CAPITAL GESTÃO DE RECURSOS LTDA.</w:t>
      </w:r>
    </w:p>
    <w:p w14:paraId="7CE67127"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 xml:space="preserve">By this instrument, in the capacity of director responsible for portfolio and securities management of Jera Capital </w:t>
      </w:r>
      <w:proofErr w:type="spellStart"/>
      <w:r w:rsidRPr="008301E7">
        <w:rPr>
          <w:rFonts w:ascii="Ofelia Display Regular" w:eastAsia="Ofelia Display Regular" w:hAnsi="Ofelia Display Regular" w:cs="Ofelia Display Regular"/>
          <w:color w:val="000000"/>
          <w:lang w:val="en-US"/>
        </w:rPr>
        <w:t>Gestão</w:t>
      </w:r>
      <w:proofErr w:type="spellEnd"/>
      <w:r w:rsidRPr="008301E7">
        <w:rPr>
          <w:rFonts w:ascii="Ofelia Display Regular" w:eastAsia="Ofelia Display Regular" w:hAnsi="Ofelia Display Regular" w:cs="Ofelia Display Regular"/>
          <w:color w:val="000000"/>
          <w:lang w:val="en-US"/>
        </w:rPr>
        <w:t xml:space="preserve"> de </w:t>
      </w:r>
      <w:proofErr w:type="spellStart"/>
      <w:r w:rsidRPr="008301E7">
        <w:rPr>
          <w:rFonts w:ascii="Ofelia Display Regular" w:eastAsia="Ofelia Display Regular" w:hAnsi="Ofelia Display Regular" w:cs="Ofelia Display Regular"/>
          <w:color w:val="000000"/>
          <w:lang w:val="en-US"/>
        </w:rPr>
        <w:t>Recursos</w:t>
      </w:r>
      <w:proofErr w:type="spellEnd"/>
      <w:r w:rsidRPr="008301E7">
        <w:rPr>
          <w:rFonts w:ascii="Ofelia Display Regular" w:eastAsia="Ofelia Display Regular" w:hAnsi="Ofelia Display Regular" w:cs="Ofelia Display Regular"/>
          <w:color w:val="000000"/>
          <w:lang w:val="en-US"/>
        </w:rPr>
        <w:t xml:space="preserve"> Ltda. (Jera Capital), pursuant to Article 17, item II of CVM Resolution No. 21/21, I hereby declare for all legal purposes as follows:</w:t>
      </w:r>
    </w:p>
    <w:p w14:paraId="2F8FE346" w14:textId="77777777" w:rsidR="00DA421A" w:rsidRPr="008301E7" w:rsidRDefault="00000000">
      <w:pPr>
        <w:spacing w:after="160" w:line="320" w:lineRule="exact"/>
        <w:ind w:left="720" w:hanging="360"/>
        <w:jc w:val="both"/>
        <w:rPr>
          <w:lang w:val="en-US"/>
        </w:rPr>
      </w:pPr>
      <w:r w:rsidRPr="008301E7">
        <w:rPr>
          <w:rFonts w:ascii="Ofelia Display Regular" w:eastAsia="Ofelia Display Regular" w:hAnsi="Ofelia Display Regular" w:cs="Ofelia Display Regular"/>
          <w:color w:val="000000"/>
          <w:lang w:val="en-US"/>
        </w:rPr>
        <w:t>a) I reviewed this Reference Form;</w:t>
      </w:r>
    </w:p>
    <w:p w14:paraId="3E0EC2E1" w14:textId="77777777" w:rsidR="00DA421A" w:rsidRPr="008301E7" w:rsidRDefault="00000000">
      <w:pPr>
        <w:spacing w:after="160" w:line="320" w:lineRule="exact"/>
        <w:ind w:left="720" w:hanging="360"/>
        <w:jc w:val="both"/>
        <w:rPr>
          <w:lang w:val="en-US"/>
        </w:rPr>
      </w:pPr>
      <w:r w:rsidRPr="008301E7">
        <w:rPr>
          <w:rFonts w:ascii="Ofelia Display Regular" w:eastAsia="Ofelia Display Regular" w:hAnsi="Ofelia Display Regular" w:cs="Ofelia Display Regular"/>
          <w:color w:val="000000"/>
          <w:lang w:val="en-US"/>
        </w:rPr>
        <w:t>b) The set of information contained therein is a true, accurate, and complete portrayal of the structure, business, policies, and practices adopted by Jera Capital.</w:t>
      </w:r>
    </w:p>
    <w:p w14:paraId="57571265" w14:textId="77777777" w:rsidR="00DA421A" w:rsidRPr="008301E7" w:rsidRDefault="00DA421A">
      <w:pPr>
        <w:spacing w:after="200"/>
        <w:rPr>
          <w:lang w:val="en-US"/>
        </w:rPr>
      </w:pPr>
    </w:p>
    <w:p w14:paraId="426992AB" w14:textId="77777777" w:rsidR="00DA421A" w:rsidRPr="008301E7" w:rsidRDefault="00000000">
      <w:pPr>
        <w:spacing w:after="80"/>
        <w:rPr>
          <w:lang w:val="en-US"/>
        </w:rPr>
      </w:pPr>
      <w:r w:rsidRPr="008301E7">
        <w:rPr>
          <w:rFonts w:ascii="Ofelia Display Bold" w:eastAsia="Ofelia Display Bold" w:hAnsi="Ofelia Display Bold" w:cs="Ofelia Display Bold"/>
          <w:color w:val="000000"/>
          <w:lang w:val="en-US"/>
        </w:rPr>
        <w:t>FELIPE MAFFIA QUEIROZ NOBRE</w:t>
      </w:r>
    </w:p>
    <w:p w14:paraId="672C8C20" w14:textId="77777777" w:rsidR="00DA421A" w:rsidRPr="008301E7" w:rsidRDefault="00000000">
      <w:pPr>
        <w:rPr>
          <w:lang w:val="en-US"/>
        </w:rPr>
      </w:pPr>
      <w:r w:rsidRPr="008301E7">
        <w:rPr>
          <w:rFonts w:ascii="Ofelia Display Regular" w:eastAsia="Ofelia Display Regular" w:hAnsi="Ofelia Display Regular" w:cs="Ofelia Display Regular"/>
          <w:color w:val="000000"/>
          <w:lang w:val="en-US"/>
        </w:rPr>
        <w:t>Responsible for portfolio and securities management</w:t>
      </w:r>
    </w:p>
    <w:p w14:paraId="330897F2" w14:textId="77777777" w:rsidR="00DA421A" w:rsidRPr="008301E7" w:rsidRDefault="00DA421A">
      <w:pPr>
        <w:rPr>
          <w:lang w:val="en-US"/>
        </w:rPr>
      </w:pPr>
    </w:p>
    <w:p w14:paraId="6BB9DD1A" w14:textId="77777777" w:rsidR="00DA421A" w:rsidRPr="008301E7" w:rsidRDefault="00000000">
      <w:pPr>
        <w:spacing w:before="400" w:after="120"/>
        <w:jc w:val="center"/>
        <w:rPr>
          <w:lang w:val="en-US"/>
        </w:rPr>
      </w:pPr>
      <w:r w:rsidRPr="008301E7">
        <w:rPr>
          <w:rFonts w:ascii="Ofelia Display Bold" w:eastAsia="Ofelia Display Bold" w:hAnsi="Ofelia Display Bold" w:cs="Ofelia Display Bold"/>
          <w:color w:val="000000"/>
          <w:lang w:val="en-US"/>
        </w:rPr>
        <w:t>ANNEX II</w:t>
      </w:r>
    </w:p>
    <w:p w14:paraId="54642581" w14:textId="77777777" w:rsidR="00DA421A" w:rsidRPr="008301E7" w:rsidRDefault="00000000">
      <w:pPr>
        <w:spacing w:after="120"/>
        <w:jc w:val="center"/>
        <w:rPr>
          <w:lang w:val="en-US"/>
        </w:rPr>
      </w:pPr>
      <w:r w:rsidRPr="008301E7">
        <w:rPr>
          <w:rFonts w:ascii="Ofelia Display Bold" w:eastAsia="Ofelia Display Bold" w:hAnsi="Ofelia Display Bold" w:cs="Ofelia Display Bold"/>
          <w:color w:val="000000"/>
          <w:lang w:val="en-US"/>
        </w:rPr>
        <w:t>ADDITIONAL DECLARATIONS OF THE ADMINISTRATOR OF</w:t>
      </w:r>
    </w:p>
    <w:p w14:paraId="20FFB7D5" w14:textId="77777777" w:rsidR="00DA421A" w:rsidRDefault="00000000">
      <w:pPr>
        <w:spacing w:after="400"/>
        <w:jc w:val="center"/>
      </w:pPr>
      <w:r>
        <w:rPr>
          <w:rFonts w:ascii="Ofelia Display Bold" w:eastAsia="Ofelia Display Bold" w:hAnsi="Ofelia Display Bold" w:cs="Ofelia Display Bold"/>
          <w:color w:val="000000"/>
        </w:rPr>
        <w:t>JERA CAPITAL GESTÃO DE RECURSOS LTDA.</w:t>
      </w:r>
    </w:p>
    <w:p w14:paraId="0D3C246C" w14:textId="77777777" w:rsidR="00DA421A" w:rsidRPr="008301E7" w:rsidRDefault="00000000">
      <w:pPr>
        <w:spacing w:after="280" w:line="320" w:lineRule="exact"/>
        <w:jc w:val="both"/>
        <w:rPr>
          <w:lang w:val="en-US"/>
        </w:rPr>
      </w:pPr>
      <w:r w:rsidRPr="008301E7">
        <w:rPr>
          <w:rFonts w:ascii="Ofelia Display Regular" w:eastAsia="Ofelia Display Regular" w:hAnsi="Ofelia Display Regular" w:cs="Ofelia Display Regular"/>
          <w:color w:val="000000"/>
          <w:lang w:val="en-US"/>
        </w:rPr>
        <w:t xml:space="preserve">By this instrument, in the capacity of director responsible for portfolio and securities management of Jera Capital </w:t>
      </w:r>
      <w:proofErr w:type="spellStart"/>
      <w:r w:rsidRPr="008301E7">
        <w:rPr>
          <w:rFonts w:ascii="Ofelia Display Regular" w:eastAsia="Ofelia Display Regular" w:hAnsi="Ofelia Display Regular" w:cs="Ofelia Display Regular"/>
          <w:color w:val="000000"/>
          <w:lang w:val="en-US"/>
        </w:rPr>
        <w:t>Gestão</w:t>
      </w:r>
      <w:proofErr w:type="spellEnd"/>
      <w:r w:rsidRPr="008301E7">
        <w:rPr>
          <w:rFonts w:ascii="Ofelia Display Regular" w:eastAsia="Ofelia Display Regular" w:hAnsi="Ofelia Display Regular" w:cs="Ofelia Display Regular"/>
          <w:color w:val="000000"/>
          <w:lang w:val="en-US"/>
        </w:rPr>
        <w:t xml:space="preserve"> de </w:t>
      </w:r>
      <w:proofErr w:type="spellStart"/>
      <w:r w:rsidRPr="008301E7">
        <w:rPr>
          <w:rFonts w:ascii="Ofelia Display Regular" w:eastAsia="Ofelia Display Regular" w:hAnsi="Ofelia Display Regular" w:cs="Ofelia Display Regular"/>
          <w:color w:val="000000"/>
          <w:lang w:val="en-US"/>
        </w:rPr>
        <w:t>Recursos</w:t>
      </w:r>
      <w:proofErr w:type="spellEnd"/>
      <w:r w:rsidRPr="008301E7">
        <w:rPr>
          <w:rFonts w:ascii="Ofelia Display Regular" w:eastAsia="Ofelia Display Regular" w:hAnsi="Ofelia Display Regular" w:cs="Ofelia Display Regular"/>
          <w:color w:val="000000"/>
          <w:lang w:val="en-US"/>
        </w:rPr>
        <w:t xml:space="preserve"> Ltda. (Jera Capital), I hereby declare for all legal purposes as follows:</w:t>
      </w:r>
    </w:p>
    <w:p w14:paraId="574E05FF" w14:textId="77777777" w:rsidR="00DA421A" w:rsidRPr="008301E7" w:rsidRDefault="00000000">
      <w:pPr>
        <w:spacing w:after="160" w:line="320" w:lineRule="exact"/>
        <w:ind w:left="720" w:hanging="360"/>
        <w:jc w:val="both"/>
        <w:rPr>
          <w:lang w:val="en-US"/>
        </w:rPr>
      </w:pPr>
      <w:r w:rsidRPr="008301E7">
        <w:rPr>
          <w:rFonts w:ascii="Ofelia Display Regular" w:eastAsia="Ofelia Display Regular" w:hAnsi="Ofelia Display Regular" w:cs="Ofelia Display Regular"/>
          <w:color w:val="000000"/>
          <w:lang w:val="en-US"/>
        </w:rPr>
        <w:t xml:space="preserve">a) I am not disqualified or suspended from holding positions in financial institutions and other entities authorized to operate by the CVM, the Central Bank of Brazil, the Private </w:t>
      </w:r>
      <w:r w:rsidRPr="008301E7">
        <w:rPr>
          <w:rFonts w:ascii="Ofelia Display Regular" w:eastAsia="Ofelia Display Regular" w:hAnsi="Ofelia Display Regular" w:cs="Ofelia Display Regular"/>
          <w:color w:val="000000"/>
          <w:lang w:val="en-US"/>
        </w:rPr>
        <w:lastRenderedPageBreak/>
        <w:t>Insurance Superintendency – SUSEP, or the National Supplementary Pension Superintendency – PREVIC;</w:t>
      </w:r>
    </w:p>
    <w:p w14:paraId="6748DB68" w14:textId="77777777" w:rsidR="00DA421A" w:rsidRPr="008301E7" w:rsidRDefault="00000000">
      <w:pPr>
        <w:spacing w:after="160" w:line="320" w:lineRule="exact"/>
        <w:ind w:left="720" w:hanging="360"/>
        <w:jc w:val="both"/>
        <w:rPr>
          <w:lang w:val="en-US"/>
        </w:rPr>
      </w:pPr>
      <w:r w:rsidRPr="008301E7">
        <w:rPr>
          <w:rFonts w:ascii="Ofelia Display Regular" w:eastAsia="Ofelia Display Regular" w:hAnsi="Ofelia Display Regular" w:cs="Ofelia Display Regular"/>
          <w:color w:val="000000"/>
          <w:lang w:val="en-US"/>
        </w:rPr>
        <w:t>b) I have not been convicted of bankruptcy fraud, misconduct in office, bribery, corruption, embezzlement, money laundering or concealment of assets, rights, and values, crimes against the popular economy, economic order, consumer relations, public trust, public property, the national financial system, or any criminal conviction that temporarily or permanently prohibits access to public positions, by a final and unappealable decision, except in the case of rehabilitation;</w:t>
      </w:r>
    </w:p>
    <w:p w14:paraId="71160177" w14:textId="77777777" w:rsidR="00DA421A" w:rsidRPr="008301E7" w:rsidRDefault="00000000">
      <w:pPr>
        <w:spacing w:after="160" w:line="320" w:lineRule="exact"/>
        <w:ind w:left="720" w:hanging="360"/>
        <w:jc w:val="both"/>
        <w:rPr>
          <w:lang w:val="en-US"/>
        </w:rPr>
      </w:pPr>
      <w:r w:rsidRPr="008301E7">
        <w:rPr>
          <w:rFonts w:ascii="Ofelia Display Regular" w:eastAsia="Ofelia Display Regular" w:hAnsi="Ofelia Display Regular" w:cs="Ofelia Display Regular"/>
          <w:color w:val="000000"/>
          <w:lang w:val="en-US"/>
        </w:rPr>
        <w:t>c) I am not prevented from managing or disposing of my assets by judicial or administrative order;</w:t>
      </w:r>
    </w:p>
    <w:p w14:paraId="74432684" w14:textId="77777777" w:rsidR="00DA421A" w:rsidRPr="008301E7" w:rsidRDefault="00000000">
      <w:pPr>
        <w:spacing w:after="160" w:line="320" w:lineRule="exact"/>
        <w:ind w:left="720" w:hanging="360"/>
        <w:jc w:val="both"/>
        <w:rPr>
          <w:lang w:val="en-US"/>
        </w:rPr>
      </w:pPr>
      <w:r w:rsidRPr="008301E7">
        <w:rPr>
          <w:rFonts w:ascii="Ofelia Display Regular" w:eastAsia="Ofelia Display Regular" w:hAnsi="Ofelia Display Regular" w:cs="Ofelia Display Regular"/>
          <w:color w:val="000000"/>
          <w:lang w:val="en-US"/>
        </w:rPr>
        <w:t>d) I am not included in credit protection service registries;</w:t>
      </w:r>
    </w:p>
    <w:p w14:paraId="4F29928F" w14:textId="77777777" w:rsidR="00DA421A" w:rsidRPr="008301E7" w:rsidRDefault="00000000">
      <w:pPr>
        <w:spacing w:after="160" w:line="320" w:lineRule="exact"/>
        <w:ind w:left="720" w:hanging="360"/>
        <w:jc w:val="both"/>
        <w:rPr>
          <w:lang w:val="en-US"/>
        </w:rPr>
      </w:pPr>
      <w:r w:rsidRPr="008301E7">
        <w:rPr>
          <w:rFonts w:ascii="Ofelia Display Regular" w:eastAsia="Ofelia Display Regular" w:hAnsi="Ofelia Display Regular" w:cs="Ofelia Display Regular"/>
          <w:color w:val="000000"/>
          <w:lang w:val="en-US"/>
        </w:rPr>
        <w:t>e) I am not listed in a register of defaulting investors of an organized market administration entity;</w:t>
      </w:r>
    </w:p>
    <w:p w14:paraId="08E8547D" w14:textId="77777777" w:rsidR="00DA421A" w:rsidRPr="008301E7" w:rsidRDefault="00000000">
      <w:pPr>
        <w:spacing w:after="160" w:line="320" w:lineRule="exact"/>
        <w:ind w:left="720" w:hanging="360"/>
        <w:jc w:val="both"/>
        <w:rPr>
          <w:lang w:val="en-US"/>
        </w:rPr>
      </w:pPr>
      <w:r w:rsidRPr="008301E7">
        <w:rPr>
          <w:rFonts w:ascii="Ofelia Display Regular" w:eastAsia="Ofelia Display Regular" w:hAnsi="Ofelia Display Regular" w:cs="Ofelia Display Regular"/>
          <w:color w:val="000000"/>
          <w:lang w:val="en-US"/>
        </w:rPr>
        <w:t>f) I have no protested instruments against me;</w:t>
      </w:r>
    </w:p>
    <w:p w14:paraId="53FDFF66" w14:textId="77777777" w:rsidR="00DA421A" w:rsidRPr="008301E7" w:rsidRDefault="00000000">
      <w:pPr>
        <w:spacing w:after="160" w:line="320" w:lineRule="exact"/>
        <w:ind w:left="720" w:hanging="360"/>
        <w:jc w:val="both"/>
        <w:rPr>
          <w:lang w:val="en-US"/>
        </w:rPr>
      </w:pPr>
      <w:r w:rsidRPr="008301E7">
        <w:rPr>
          <w:rFonts w:ascii="Ofelia Display Regular" w:eastAsia="Ofelia Display Regular" w:hAnsi="Ofelia Display Regular" w:cs="Ofelia Display Regular"/>
          <w:color w:val="000000"/>
          <w:lang w:val="en-US"/>
        </w:rPr>
        <w:t>g) In the last 5 (five) years, I have not been penalized in connection with activities subject to the oversight of the CVM, the Central Bank of Brazil, the Private Insurance Superintendency – SUSEP, or the National Supplementary Pension Superintendency – PREVIC; and</w:t>
      </w:r>
    </w:p>
    <w:p w14:paraId="523BCA8A" w14:textId="77777777" w:rsidR="00DA421A" w:rsidRPr="008301E7" w:rsidRDefault="00000000">
      <w:pPr>
        <w:spacing w:after="160" w:line="320" w:lineRule="exact"/>
        <w:ind w:left="720" w:hanging="360"/>
        <w:jc w:val="both"/>
        <w:rPr>
          <w:lang w:val="en-US"/>
        </w:rPr>
      </w:pPr>
      <w:r w:rsidRPr="008301E7">
        <w:rPr>
          <w:rFonts w:ascii="Ofelia Display Regular" w:eastAsia="Ofelia Display Regular" w:hAnsi="Ofelia Display Regular" w:cs="Ofelia Display Regular"/>
          <w:color w:val="000000"/>
          <w:lang w:val="en-US"/>
        </w:rPr>
        <w:t>h) In the last 5 (five) years, I have not been accused in administrative proceedings by the CVM, the Central Bank of Brazil, the Private Insurance Superintendency – SUSEP, or the National Supplementary Pension Superintendency – PREVIC.</w:t>
      </w:r>
    </w:p>
    <w:p w14:paraId="5AD5EBD8" w14:textId="77777777" w:rsidR="00DA421A" w:rsidRPr="008301E7" w:rsidRDefault="00DA421A">
      <w:pPr>
        <w:spacing w:after="200"/>
        <w:rPr>
          <w:lang w:val="en-US"/>
        </w:rPr>
      </w:pPr>
    </w:p>
    <w:p w14:paraId="5BC5A3E5" w14:textId="77777777" w:rsidR="00DA421A" w:rsidRDefault="00000000">
      <w:pPr>
        <w:spacing w:after="80"/>
      </w:pPr>
      <w:r>
        <w:rPr>
          <w:rFonts w:ascii="Ofelia Display Bold" w:eastAsia="Ofelia Display Bold" w:hAnsi="Ofelia Display Bold" w:cs="Ofelia Display Bold"/>
          <w:color w:val="000000"/>
        </w:rPr>
        <w:t>FELIPE MAFFIA QUEIROZ NOBRE</w:t>
      </w:r>
    </w:p>
    <w:p w14:paraId="482D6DA5" w14:textId="77777777" w:rsidR="00DA421A" w:rsidRDefault="00000000">
      <w:proofErr w:type="spellStart"/>
      <w:r>
        <w:rPr>
          <w:rFonts w:ascii="Ofelia Display Regular" w:eastAsia="Ofelia Display Regular" w:hAnsi="Ofelia Display Regular" w:cs="Ofelia Display Regular"/>
          <w:color w:val="000000"/>
        </w:rPr>
        <w:t>Director</w:t>
      </w:r>
      <w:proofErr w:type="spellEnd"/>
      <w:r>
        <w:rPr>
          <w:rFonts w:ascii="Ofelia Display Regular" w:eastAsia="Ofelia Display Regular" w:hAnsi="Ofelia Display Regular" w:cs="Ofelia Display Regular"/>
          <w:color w:val="000000"/>
        </w:rPr>
        <w:t xml:space="preserve"> </w:t>
      </w:r>
      <w:proofErr w:type="spellStart"/>
      <w:r>
        <w:rPr>
          <w:rFonts w:ascii="Ofelia Display Regular" w:eastAsia="Ofelia Display Regular" w:hAnsi="Ofelia Display Regular" w:cs="Ofelia Display Regular"/>
          <w:color w:val="000000"/>
        </w:rPr>
        <w:t>responsible</w:t>
      </w:r>
      <w:proofErr w:type="spellEnd"/>
      <w:r>
        <w:rPr>
          <w:rFonts w:ascii="Ofelia Display Regular" w:eastAsia="Ofelia Display Regular" w:hAnsi="Ofelia Display Regular" w:cs="Ofelia Display Regular"/>
          <w:color w:val="000000"/>
        </w:rPr>
        <w:t xml:space="preserve"> for portfolio </w:t>
      </w:r>
      <w:proofErr w:type="spellStart"/>
      <w:r>
        <w:rPr>
          <w:rFonts w:ascii="Ofelia Display Regular" w:eastAsia="Ofelia Display Regular" w:hAnsi="Ofelia Display Regular" w:cs="Ofelia Display Regular"/>
          <w:color w:val="000000"/>
        </w:rPr>
        <w:t>and</w:t>
      </w:r>
      <w:proofErr w:type="spellEnd"/>
      <w:r>
        <w:rPr>
          <w:rFonts w:ascii="Ofelia Display Regular" w:eastAsia="Ofelia Display Regular" w:hAnsi="Ofelia Display Regular" w:cs="Ofelia Display Regular"/>
          <w:color w:val="000000"/>
        </w:rPr>
        <w:t xml:space="preserve"> </w:t>
      </w:r>
      <w:proofErr w:type="spellStart"/>
      <w:r>
        <w:rPr>
          <w:rFonts w:ascii="Ofelia Display Regular" w:eastAsia="Ofelia Display Regular" w:hAnsi="Ofelia Display Regular" w:cs="Ofelia Display Regular"/>
          <w:color w:val="000000"/>
        </w:rPr>
        <w:t>securities</w:t>
      </w:r>
      <w:proofErr w:type="spellEnd"/>
      <w:r>
        <w:rPr>
          <w:rFonts w:ascii="Ofelia Display Regular" w:eastAsia="Ofelia Display Regular" w:hAnsi="Ofelia Display Regular" w:cs="Ofelia Display Regular"/>
          <w:color w:val="000000"/>
        </w:rPr>
        <w:t xml:space="preserve"> management</w:t>
      </w:r>
    </w:p>
    <w:sectPr w:rsidR="00DA421A">
      <w:headerReference w:type="default" r:id="rId7"/>
      <w:footerReference w:type="default" r:id="rId8"/>
      <w:headerReference w:type="first" r:id="rId9"/>
      <w:footerReference w:type="first" r:id="rId10"/>
      <w:pgSz w:w="11906" w:h="16838"/>
      <w:pgMar w:top="1701" w:right="1701" w:bottom="1417" w:left="1701" w:header="482" w:footer="85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6E5255" w14:textId="77777777" w:rsidR="005E717B" w:rsidRDefault="005E717B">
      <w:r>
        <w:separator/>
      </w:r>
    </w:p>
  </w:endnote>
  <w:endnote w:type="continuationSeparator" w:id="0">
    <w:p w14:paraId="75B2F49F" w14:textId="77777777" w:rsidR="005E717B" w:rsidRDefault="005E71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felia Display Regular">
    <w:altName w:val="Ofelia Display"/>
    <w:panose1 w:val="00000000000000000000"/>
    <w:charset w:val="00"/>
    <w:family w:val="roman"/>
    <w:notTrueType/>
    <w:pitch w:val="default"/>
  </w:font>
  <w:font w:name="Ofelia Display Bold">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6E32B" w14:textId="77777777" w:rsidR="00DA421A" w:rsidRDefault="00000000">
    <w:pPr>
      <w:jc w:val="center"/>
    </w:pPr>
    <w:r>
      <w:rPr>
        <w:rFonts w:ascii="Ofelia Display Regular" w:eastAsia="Ofelia Display Regular" w:hAnsi="Ofelia Display Regular" w:cs="Ofelia Display Regular"/>
        <w:color w:val="000000"/>
      </w:rPr>
      <w:pgNum/>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2E2AF" w14:textId="77777777" w:rsidR="00DA421A" w:rsidRDefault="00DA421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283DDA" w14:textId="77777777" w:rsidR="005E717B" w:rsidRDefault="005E717B">
      <w:r>
        <w:separator/>
      </w:r>
    </w:p>
  </w:footnote>
  <w:footnote w:type="continuationSeparator" w:id="0">
    <w:p w14:paraId="0C354714" w14:textId="77777777" w:rsidR="005E717B" w:rsidRDefault="005E71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5F880" w14:textId="77777777" w:rsidR="00DA421A" w:rsidRDefault="00000000">
    <w:pPr>
      <w:spacing w:after="280"/>
    </w:pPr>
    <w:r>
      <w:rPr>
        <w:noProof/>
      </w:rPr>
      <w:drawing>
        <wp:inline distT="0" distB="0" distL="0" distR="0" wp14:anchorId="59675A2D" wp14:editId="6CFB5280">
          <wp:extent cx="1933575" cy="28575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933575" cy="28575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9D13B" w14:textId="77777777" w:rsidR="00DA421A" w:rsidRDefault="00000000">
    <w:r>
      <w:rPr>
        <w:noProof/>
      </w:rPr>
      <w:drawing>
        <wp:inline distT="0" distB="0" distL="0" distR="0" wp14:anchorId="0098F6C2" wp14:editId="073F2681">
          <wp:extent cx="1933575" cy="285750"/>
          <wp:effectExtent l="0" t="0" r="0" b="0"/>
          <wp:docPr id="744848248" name="Imagem 744848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933575" cy="2857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0D169C"/>
    <w:multiLevelType w:val="hybridMultilevel"/>
    <w:tmpl w:val="4322ECCA"/>
    <w:lvl w:ilvl="0" w:tplc="B9907BF4">
      <w:start w:val="1"/>
      <w:numFmt w:val="bullet"/>
      <w:lvlText w:val="●"/>
      <w:lvlJc w:val="left"/>
      <w:pPr>
        <w:ind w:left="720" w:hanging="360"/>
      </w:pPr>
    </w:lvl>
    <w:lvl w:ilvl="1" w:tplc="A4E8D810">
      <w:start w:val="1"/>
      <w:numFmt w:val="bullet"/>
      <w:lvlText w:val="○"/>
      <w:lvlJc w:val="left"/>
      <w:pPr>
        <w:ind w:left="1440" w:hanging="360"/>
      </w:pPr>
    </w:lvl>
    <w:lvl w:ilvl="2" w:tplc="738C3924">
      <w:start w:val="1"/>
      <w:numFmt w:val="bullet"/>
      <w:lvlText w:val="■"/>
      <w:lvlJc w:val="left"/>
      <w:pPr>
        <w:ind w:left="2160" w:hanging="360"/>
      </w:pPr>
    </w:lvl>
    <w:lvl w:ilvl="3" w:tplc="A58EA568">
      <w:start w:val="1"/>
      <w:numFmt w:val="bullet"/>
      <w:lvlText w:val="●"/>
      <w:lvlJc w:val="left"/>
      <w:pPr>
        <w:ind w:left="2880" w:hanging="360"/>
      </w:pPr>
    </w:lvl>
    <w:lvl w:ilvl="4" w:tplc="22ECFCE2">
      <w:start w:val="1"/>
      <w:numFmt w:val="bullet"/>
      <w:lvlText w:val="○"/>
      <w:lvlJc w:val="left"/>
      <w:pPr>
        <w:ind w:left="3600" w:hanging="360"/>
      </w:pPr>
    </w:lvl>
    <w:lvl w:ilvl="5" w:tplc="0D7CA1E0">
      <w:start w:val="1"/>
      <w:numFmt w:val="bullet"/>
      <w:lvlText w:val="■"/>
      <w:lvlJc w:val="left"/>
      <w:pPr>
        <w:ind w:left="4320" w:hanging="360"/>
      </w:pPr>
    </w:lvl>
    <w:lvl w:ilvl="6" w:tplc="8578BB5A">
      <w:start w:val="1"/>
      <w:numFmt w:val="bullet"/>
      <w:lvlText w:val="●"/>
      <w:lvlJc w:val="left"/>
      <w:pPr>
        <w:ind w:left="5040" w:hanging="360"/>
      </w:pPr>
    </w:lvl>
    <w:lvl w:ilvl="7" w:tplc="0DD401F4">
      <w:start w:val="1"/>
      <w:numFmt w:val="bullet"/>
      <w:lvlText w:val="●"/>
      <w:lvlJc w:val="left"/>
      <w:pPr>
        <w:ind w:left="5760" w:hanging="360"/>
      </w:pPr>
    </w:lvl>
    <w:lvl w:ilvl="8" w:tplc="3110A04A">
      <w:start w:val="1"/>
      <w:numFmt w:val="bullet"/>
      <w:lvlText w:val="●"/>
      <w:lvlJc w:val="left"/>
      <w:pPr>
        <w:ind w:left="6480" w:hanging="360"/>
      </w:pPr>
    </w:lvl>
  </w:abstractNum>
  <w:num w:numId="1" w16cid:durableId="47271474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21A"/>
    <w:rsid w:val="00396560"/>
    <w:rsid w:val="005E717B"/>
    <w:rsid w:val="008301E7"/>
    <w:rsid w:val="00DA421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9073C"/>
  <w15:docId w15:val="{03F875F9-391A-4639-A46A-603F1BAFD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uiPriority w:val="9"/>
    <w:qFormat/>
    <w:pPr>
      <w:outlineLvl w:val="0"/>
    </w:pPr>
    <w:rPr>
      <w:color w:val="2E74B5"/>
      <w:sz w:val="32"/>
      <w:szCs w:val="32"/>
    </w:rPr>
  </w:style>
  <w:style w:type="paragraph" w:styleId="Ttulo2">
    <w:name w:val="heading 2"/>
    <w:uiPriority w:val="9"/>
    <w:semiHidden/>
    <w:unhideWhenUsed/>
    <w:qFormat/>
    <w:pPr>
      <w:outlineLvl w:val="1"/>
    </w:pPr>
    <w:rPr>
      <w:color w:val="2E74B5"/>
      <w:sz w:val="26"/>
      <w:szCs w:val="26"/>
    </w:rPr>
  </w:style>
  <w:style w:type="paragraph" w:styleId="Ttulo3">
    <w:name w:val="heading 3"/>
    <w:uiPriority w:val="9"/>
    <w:semiHidden/>
    <w:unhideWhenUsed/>
    <w:qFormat/>
    <w:pPr>
      <w:outlineLvl w:val="2"/>
    </w:pPr>
    <w:rPr>
      <w:color w:val="1F4D78"/>
      <w:sz w:val="24"/>
      <w:szCs w:val="24"/>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uiPriority w:val="10"/>
    <w:qFormat/>
    <w:rPr>
      <w:sz w:val="56"/>
      <w:szCs w:val="56"/>
    </w:rPr>
  </w:style>
  <w:style w:type="paragraph" w:customStyle="1" w:styleId="Forte1">
    <w:name w:val="Forte1"/>
    <w:qFormat/>
    <w:rPr>
      <w:b/>
      <w:bCs/>
    </w:rPr>
  </w:style>
  <w:style w:type="paragraph" w:styleId="PargrafodaLista">
    <w:name w:val="List Paragraph"/>
    <w:qFormat/>
  </w:style>
  <w:style w:type="character" w:styleId="Hyperlink">
    <w:name w:val="Hyperlink"/>
    <w:uiPriority w:val="99"/>
    <w:unhideWhenUsed/>
    <w:rPr>
      <w:color w:val="0563C1"/>
      <w:u w:val="single"/>
    </w:rPr>
  </w:style>
  <w:style w:type="character" w:styleId="Refdenotaderodap">
    <w:name w:val="footnote reference"/>
    <w:uiPriority w:val="99"/>
    <w:semiHidden/>
    <w:unhideWhenUsed/>
    <w:rPr>
      <w:vertAlign w:val="superscript"/>
    </w:rPr>
  </w:style>
  <w:style w:type="paragraph" w:styleId="Textodenotaderodap">
    <w:name w:val="footnote text"/>
    <w:link w:val="TextodenotaderodapChar"/>
    <w:uiPriority w:val="99"/>
    <w:semiHidden/>
    <w:unhideWhenUsed/>
  </w:style>
  <w:style w:type="character" w:customStyle="1" w:styleId="TextodenotaderodapChar">
    <w:name w:val="Texto de nota de rodapé Char"/>
    <w:link w:val="Textodenotaderodap"/>
    <w:uiPriority w:val="99"/>
    <w:semiHidden/>
    <w:unhideWhenUsed/>
    <w:rPr>
      <w:sz w:val="20"/>
      <w:szCs w:val="20"/>
    </w:rPr>
  </w:style>
  <w:style w:type="character" w:styleId="Refdenotadefim">
    <w:name w:val="endnote reference"/>
    <w:uiPriority w:val="99"/>
    <w:semiHidden/>
    <w:unhideWhenUsed/>
    <w:rPr>
      <w:vertAlign w:val="superscript"/>
    </w:rPr>
  </w:style>
  <w:style w:type="paragraph" w:styleId="Textodenotadefim">
    <w:name w:val="endnote text"/>
    <w:link w:val="TextodenotadefimChar"/>
    <w:uiPriority w:val="99"/>
    <w:semiHidden/>
    <w:unhideWhenUsed/>
  </w:style>
  <w:style w:type="character" w:customStyle="1" w:styleId="TextodenotadefimChar">
    <w:name w:val="Texto de nota de fim Char"/>
    <w:link w:val="Textodenotadefim"/>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dca58620-8fbd-44b3-973c-d1cc79f8f69b}" enabled="1" method="Standard" siteId="{80edecac-2800-470c-9a90-6194f59237f3}"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27</Pages>
  <Words>8010</Words>
  <Characters>43254</Characters>
  <Application>Microsoft Office Word</Application>
  <DocSecurity>0</DocSecurity>
  <Lines>360</Lines>
  <Paragraphs>102</Paragraphs>
  <ScaleCrop>false</ScaleCrop>
  <Company/>
  <LinksUpToDate>false</LinksUpToDate>
  <CharactersWithSpaces>51162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Luisa Rocha Tabacchi | Jera Capital</cp:lastModifiedBy>
  <cp:revision>2</cp:revision>
  <dcterms:created xsi:type="dcterms:W3CDTF">2026-06-08T18:51:00Z</dcterms:created>
  <dcterms:modified xsi:type="dcterms:W3CDTF">2026-06-09T19:58:00Z</dcterms:modified>
</cp:coreProperties>
</file>