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B7DCE" w14:textId="77777777" w:rsidR="00D11F95" w:rsidRDefault="00000000">
      <w:pPr>
        <w:spacing w:after="60"/>
      </w:pPr>
      <w:r>
        <w:rPr>
          <w:b/>
          <w:bCs/>
          <w:color w:val="1A1A1A"/>
          <w:sz w:val="56"/>
          <w:szCs w:val="56"/>
        </w:rPr>
        <w:t>Privacy Policy</w:t>
      </w:r>
    </w:p>
    <w:p w14:paraId="0B76414C" w14:textId="77777777" w:rsidR="00D11F95" w:rsidRDefault="00000000">
      <w:pPr>
        <w:spacing w:after="60"/>
      </w:pPr>
      <w:r>
        <w:rPr>
          <w:b/>
          <w:bCs/>
          <w:color w:val="5A9E2F"/>
          <w:sz w:val="28"/>
          <w:szCs w:val="28"/>
        </w:rPr>
        <w:t>Haines Commercials Ltd</w:t>
      </w:r>
    </w:p>
    <w:p w14:paraId="559A246F" w14:textId="77777777" w:rsidR="00D11F95" w:rsidRDefault="00D11F95">
      <w:pPr>
        <w:spacing w:after="240"/>
      </w:pPr>
    </w:p>
    <w:p w14:paraId="1574AB71" w14:textId="77777777" w:rsidR="00D11F95" w:rsidRPr="00ED2337" w:rsidRDefault="00000000">
      <w:pPr>
        <w:pStyle w:val="Heading1"/>
        <w:pBdr>
          <w:bottom w:val="single" w:sz="6" w:space="4" w:color="5A9E2F"/>
        </w:pBdr>
        <w:spacing w:before="320" w:after="140"/>
        <w:rPr>
          <w:b/>
          <w:bCs/>
          <w:color w:val="5A9E2F"/>
          <w:sz w:val="28"/>
          <w:szCs w:val="28"/>
        </w:rPr>
      </w:pPr>
      <w:r w:rsidRPr="00ED2337">
        <w:rPr>
          <w:b/>
          <w:bCs/>
          <w:color w:val="5A9E2F"/>
          <w:sz w:val="28"/>
          <w:szCs w:val="28"/>
        </w:rPr>
        <w:t>1. Who we are</w:t>
      </w:r>
    </w:p>
    <w:p w14:paraId="37E1BDDB" w14:textId="77777777" w:rsidR="00D11F95" w:rsidRDefault="00000000">
      <w:pPr>
        <w:spacing w:after="160"/>
      </w:pPr>
      <w:r>
        <w:t>Haines Commercials Ltd ("Haines", "we", "us", "our") is a family-owned commercial vehicle workshop based at Unit 13 Whittle Way, Manor Royal, Crawley, RH10 9RW. We are the data controller for personal data collected through this website (www.hainescommercials.co.uk).</w:t>
      </w:r>
    </w:p>
    <w:p w14:paraId="6A3D500D" w14:textId="77777777" w:rsidR="00D11F95" w:rsidRDefault="00000000">
      <w:pPr>
        <w:spacing w:after="160"/>
      </w:pPr>
      <w:r>
        <w:t>If you have any questions about this policy or how we handle your data, contact us at info@hainescommercials.co.uk or 01293 664486.</w:t>
      </w:r>
    </w:p>
    <w:p w14:paraId="4D34E63A" w14:textId="71BBB883" w:rsidR="00D11F95" w:rsidRDefault="00000000">
      <w:pPr>
        <w:spacing w:after="160"/>
      </w:pPr>
      <w:r>
        <w:rPr>
          <w:b/>
          <w:bCs/>
        </w:rPr>
        <w:t xml:space="preserve">Company registration number: </w:t>
      </w:r>
      <w:r w:rsidR="00ED2337" w:rsidRPr="00ED2337">
        <w:t>12455552</w:t>
      </w:r>
    </w:p>
    <w:p w14:paraId="0171214E" w14:textId="77777777" w:rsidR="00D11F95" w:rsidRDefault="00000000">
      <w:pPr>
        <w:spacing w:after="160"/>
      </w:pPr>
      <w:r>
        <w:rPr>
          <w:b/>
          <w:bCs/>
        </w:rPr>
        <w:t xml:space="preserve">ICO registration reference: </w:t>
      </w:r>
      <w:r>
        <w:t>[insert once registered with the ICO — see note below]</w:t>
      </w:r>
    </w:p>
    <w:p w14:paraId="6C1765D4" w14:textId="77777777" w:rsidR="00D11F95" w:rsidRPr="00ED2337" w:rsidRDefault="00000000">
      <w:pPr>
        <w:pStyle w:val="Heading1"/>
        <w:pBdr>
          <w:bottom w:val="single" w:sz="6" w:space="4" w:color="5A9E2F"/>
        </w:pBdr>
        <w:spacing w:before="320" w:after="140"/>
        <w:rPr>
          <w:b/>
          <w:bCs/>
          <w:color w:val="5A9E2F"/>
          <w:sz w:val="28"/>
          <w:szCs w:val="28"/>
        </w:rPr>
      </w:pPr>
      <w:r w:rsidRPr="00ED2337">
        <w:rPr>
          <w:b/>
          <w:bCs/>
          <w:color w:val="5A9E2F"/>
          <w:sz w:val="28"/>
          <w:szCs w:val="28"/>
        </w:rPr>
        <w:t>2. What personal data we collect</w:t>
      </w:r>
    </w:p>
    <w:p w14:paraId="58AA7492" w14:textId="77777777" w:rsidR="00D11F95" w:rsidRDefault="00000000">
      <w:pPr>
        <w:spacing w:after="160"/>
      </w:pPr>
      <w:r>
        <w:t>We collect personal data when you:</w:t>
      </w:r>
    </w:p>
    <w:p w14:paraId="1E46E27A" w14:textId="77777777" w:rsidR="00D11F95" w:rsidRDefault="00000000">
      <w:pPr>
        <w:pStyle w:val="ListParagraph"/>
        <w:numPr>
          <w:ilvl w:val="0"/>
          <w:numId w:val="1"/>
        </w:numPr>
        <w:spacing w:after="80"/>
      </w:pPr>
      <w:r>
        <w:t>Submit an enquiry or callback request through this website</w:t>
      </w:r>
    </w:p>
    <w:p w14:paraId="206B2934" w14:textId="77777777" w:rsidR="00D11F95" w:rsidRDefault="00000000">
      <w:pPr>
        <w:pStyle w:val="ListParagraph"/>
        <w:numPr>
          <w:ilvl w:val="0"/>
          <w:numId w:val="1"/>
        </w:numPr>
        <w:spacing w:after="80"/>
      </w:pPr>
      <w:r>
        <w:t>Contact us by phone or email</w:t>
      </w:r>
    </w:p>
    <w:p w14:paraId="4A188349" w14:textId="77777777" w:rsidR="00D11F95" w:rsidRDefault="00000000">
      <w:pPr>
        <w:pStyle w:val="ListParagraph"/>
        <w:numPr>
          <w:ilvl w:val="0"/>
          <w:numId w:val="1"/>
        </w:numPr>
        <w:spacing w:after="80"/>
      </w:pPr>
      <w:r>
        <w:t>Get in touch about a role advertised on our Careers page (by phone or email — our Careers page does not currently include an application form)</w:t>
      </w:r>
    </w:p>
    <w:p w14:paraId="297167BB" w14:textId="77777777" w:rsidR="00D11F95" w:rsidRDefault="00000000">
      <w:pPr>
        <w:pStyle w:val="ListParagraph"/>
        <w:numPr>
          <w:ilvl w:val="0"/>
          <w:numId w:val="1"/>
        </w:numPr>
        <w:spacing w:after="80"/>
      </w:pPr>
      <w:r>
        <w:t>Leave us a review</w:t>
      </w:r>
    </w:p>
    <w:p w14:paraId="7EA52D19" w14:textId="77777777" w:rsidR="00D11F95" w:rsidRDefault="00000000">
      <w:pPr>
        <w:pStyle w:val="ListParagraph"/>
        <w:numPr>
          <w:ilvl w:val="0"/>
          <w:numId w:val="1"/>
        </w:numPr>
        <w:spacing w:after="80"/>
      </w:pPr>
      <w:r>
        <w:t>Browse this website, in ways that generate analytics data (see our Cookie Policy)</w:t>
      </w:r>
    </w:p>
    <w:p w14:paraId="21C012D1" w14:textId="77777777" w:rsidR="00D11F95" w:rsidRDefault="00000000">
      <w:pPr>
        <w:spacing w:after="160"/>
      </w:pPr>
      <w:r>
        <w:t>This may include your name, business or fleet name, phone number, email address, and any details about your vehicle or enquiry that you choose to share with us. We do not knowingly collect payment card details, bank account numbers, or other special category data through the website.</w:t>
      </w:r>
    </w:p>
    <w:p w14:paraId="609EA3C8" w14:textId="77777777" w:rsidR="00D11F95" w:rsidRPr="00ED2337" w:rsidRDefault="00000000">
      <w:pPr>
        <w:pStyle w:val="Heading1"/>
        <w:pBdr>
          <w:bottom w:val="single" w:sz="6" w:space="4" w:color="5A9E2F"/>
        </w:pBdr>
        <w:spacing w:before="320" w:after="140"/>
        <w:rPr>
          <w:b/>
          <w:bCs/>
          <w:color w:val="5A9E2F"/>
          <w:sz w:val="28"/>
          <w:szCs w:val="28"/>
        </w:rPr>
      </w:pPr>
      <w:r w:rsidRPr="00ED2337">
        <w:rPr>
          <w:b/>
          <w:bCs/>
          <w:color w:val="5A9E2F"/>
          <w:sz w:val="28"/>
          <w:szCs w:val="28"/>
        </w:rPr>
        <w:t>3. How we use your data, and our lawful basis</w:t>
      </w:r>
    </w:p>
    <w:p w14:paraId="40FE10EA" w14:textId="77777777" w:rsidR="00D11F95" w:rsidRDefault="00000000">
      <w:pPr>
        <w:spacing w:after="160"/>
      </w:pPr>
      <w:r>
        <w:t>We use personal data to:</w:t>
      </w:r>
    </w:p>
    <w:p w14:paraId="6DDBB201" w14:textId="77777777" w:rsidR="00D11F95" w:rsidRDefault="00000000">
      <w:pPr>
        <w:pStyle w:val="ListParagraph"/>
        <w:numPr>
          <w:ilvl w:val="0"/>
          <w:numId w:val="1"/>
        </w:numPr>
        <w:spacing w:after="80"/>
      </w:pPr>
      <w:r>
        <w:t>Respond to enquiries and provide quotes — necessary to take steps at your request before entering into a contract</w:t>
      </w:r>
    </w:p>
    <w:p w14:paraId="2048B7C4" w14:textId="77777777" w:rsidR="00D11F95" w:rsidRDefault="00000000">
      <w:pPr>
        <w:pStyle w:val="ListParagraph"/>
        <w:numPr>
          <w:ilvl w:val="0"/>
          <w:numId w:val="1"/>
        </w:numPr>
        <w:spacing w:after="80"/>
      </w:pPr>
      <w:r>
        <w:t>Deliver the servicing, repair, testing or breakdown work you've booked — performance of a contract</w:t>
      </w:r>
    </w:p>
    <w:p w14:paraId="20BEA728" w14:textId="77777777" w:rsidR="00D11F95" w:rsidRDefault="00000000">
      <w:pPr>
        <w:pStyle w:val="ListParagraph"/>
        <w:numPr>
          <w:ilvl w:val="0"/>
          <w:numId w:val="1"/>
        </w:numPr>
        <w:spacing w:after="80"/>
      </w:pPr>
      <w:r>
        <w:t>Keep business, DVSA compliance and tax records — legal obligation</w:t>
      </w:r>
    </w:p>
    <w:p w14:paraId="4D1F71E9" w14:textId="77777777" w:rsidR="00D11F95" w:rsidRDefault="00000000">
      <w:pPr>
        <w:pStyle w:val="ListParagraph"/>
        <w:numPr>
          <w:ilvl w:val="0"/>
          <w:numId w:val="1"/>
        </w:numPr>
        <w:spacing w:after="80"/>
      </w:pPr>
      <w:r>
        <w:t>Understand how visitors use our site and improve it — legitimate interests</w:t>
      </w:r>
    </w:p>
    <w:p w14:paraId="4A61E351" w14:textId="77777777" w:rsidR="00D11F95" w:rsidRDefault="00000000">
      <w:pPr>
        <w:pStyle w:val="ListParagraph"/>
        <w:numPr>
          <w:ilvl w:val="0"/>
          <w:numId w:val="1"/>
        </w:numPr>
        <w:spacing w:after="80"/>
      </w:pPr>
      <w:r>
        <w:t>Follow up after a job or respond to a review you've left — legitimate interests</w:t>
      </w:r>
    </w:p>
    <w:p w14:paraId="285A74F1" w14:textId="77777777" w:rsidR="00D11F95" w:rsidRDefault="00000000">
      <w:pPr>
        <w:spacing w:after="160"/>
      </w:pPr>
      <w:r>
        <w:t>We do not sell personal data to third parties, and we do not use your data for automated decision-making that produces legal or similarly significant effects.</w:t>
      </w:r>
    </w:p>
    <w:p w14:paraId="31450536" w14:textId="77777777" w:rsidR="00D11F95" w:rsidRPr="00ED2337" w:rsidRDefault="00000000">
      <w:pPr>
        <w:pStyle w:val="Heading1"/>
        <w:pBdr>
          <w:bottom w:val="single" w:sz="6" w:space="4" w:color="5A9E2F"/>
        </w:pBdr>
        <w:spacing w:before="320" w:after="140"/>
        <w:rPr>
          <w:b/>
          <w:bCs/>
          <w:color w:val="5A9E2F"/>
          <w:sz w:val="28"/>
          <w:szCs w:val="28"/>
        </w:rPr>
      </w:pPr>
      <w:r w:rsidRPr="00ED2337">
        <w:rPr>
          <w:b/>
          <w:bCs/>
          <w:color w:val="5A9E2F"/>
          <w:sz w:val="28"/>
          <w:szCs w:val="28"/>
        </w:rPr>
        <w:t>4. Who we share your data with</w:t>
      </w:r>
    </w:p>
    <w:p w14:paraId="3FE5C348" w14:textId="77777777" w:rsidR="00D11F95" w:rsidRDefault="00000000">
      <w:pPr>
        <w:spacing w:after="160"/>
      </w:pPr>
      <w:r>
        <w:t>We share personal data only where it's necessary to run our business, with:</w:t>
      </w:r>
    </w:p>
    <w:p w14:paraId="6C8172C0" w14:textId="77777777" w:rsidR="00D11F95" w:rsidRDefault="00000000">
      <w:pPr>
        <w:pStyle w:val="ListParagraph"/>
        <w:numPr>
          <w:ilvl w:val="0"/>
          <w:numId w:val="1"/>
        </w:numPr>
        <w:spacing w:after="80"/>
      </w:pPr>
      <w:r>
        <w:t>Our website hosting and forms provider, Webflow</w:t>
      </w:r>
    </w:p>
    <w:p w14:paraId="3D1C2889" w14:textId="77777777" w:rsidR="00D11F95" w:rsidRDefault="00000000">
      <w:pPr>
        <w:pStyle w:val="ListParagraph"/>
        <w:numPr>
          <w:ilvl w:val="0"/>
          <w:numId w:val="1"/>
        </w:numPr>
        <w:spacing w:after="80"/>
      </w:pPr>
      <w:r>
        <w:t>[Our email/office provider — insert, e.g. Google Workspace or Microsoft 365]</w:t>
      </w:r>
    </w:p>
    <w:p w14:paraId="7C4BE21D" w14:textId="77777777" w:rsidR="00D11F95" w:rsidRDefault="00000000">
      <w:pPr>
        <w:pStyle w:val="ListParagraph"/>
        <w:numPr>
          <w:ilvl w:val="0"/>
          <w:numId w:val="1"/>
        </w:numPr>
        <w:spacing w:after="80"/>
      </w:pPr>
      <w:r>
        <w:t>Analytics or tag management tools where enabled — currently Google Tag Manager (see our Cookie Policy for what this loads)</w:t>
      </w:r>
    </w:p>
    <w:p w14:paraId="062E6448" w14:textId="77777777" w:rsidR="00D11F95" w:rsidRDefault="00000000">
      <w:pPr>
        <w:pStyle w:val="ListParagraph"/>
        <w:numPr>
          <w:ilvl w:val="0"/>
          <w:numId w:val="1"/>
        </w:numPr>
        <w:spacing w:after="80"/>
      </w:pPr>
      <w:r>
        <w:lastRenderedPageBreak/>
        <w:t>Our accountants and any solicitors instructed on the business's behalf</w:t>
      </w:r>
    </w:p>
    <w:p w14:paraId="3CC9C771" w14:textId="77777777" w:rsidR="00D11F95" w:rsidRDefault="00000000">
      <w:pPr>
        <w:pStyle w:val="ListParagraph"/>
        <w:numPr>
          <w:ilvl w:val="0"/>
          <w:numId w:val="1"/>
        </w:numPr>
        <w:spacing w:after="80"/>
      </w:pPr>
      <w:r>
        <w:t>DVSA and other regulators, where we're legally required to report</w:t>
      </w:r>
    </w:p>
    <w:p w14:paraId="23F5171D" w14:textId="77777777" w:rsidR="00D11F95" w:rsidRDefault="00000000">
      <w:pPr>
        <w:spacing w:after="160"/>
      </w:pPr>
      <w:r>
        <w:t>We do not share personal data with third parties for their own marketing purposes.</w:t>
      </w:r>
    </w:p>
    <w:p w14:paraId="0C847DF1" w14:textId="77777777" w:rsidR="00D11F95" w:rsidRPr="00ED2337" w:rsidRDefault="00000000">
      <w:pPr>
        <w:pStyle w:val="Heading1"/>
        <w:pBdr>
          <w:bottom w:val="single" w:sz="6" w:space="4" w:color="5A9E2F"/>
        </w:pBdr>
        <w:spacing w:before="320" w:after="140"/>
        <w:rPr>
          <w:b/>
          <w:bCs/>
          <w:color w:val="5A9E2F"/>
          <w:sz w:val="28"/>
          <w:szCs w:val="28"/>
        </w:rPr>
      </w:pPr>
      <w:r w:rsidRPr="00ED2337">
        <w:rPr>
          <w:b/>
          <w:bCs/>
          <w:color w:val="5A9E2F"/>
          <w:sz w:val="28"/>
          <w:szCs w:val="28"/>
        </w:rPr>
        <w:t>5. International transfers</w:t>
      </w:r>
    </w:p>
    <w:p w14:paraId="51E04830" w14:textId="77777777" w:rsidR="00D11F95" w:rsidRDefault="00000000">
      <w:pPr>
        <w:spacing w:after="160"/>
      </w:pPr>
      <w:r>
        <w:t>Some providers we use, such as Google, may process data outside the UK. Where this happens, we rely on safeguards recognised under UK data protection law, such as the UK's International Data Transfer Addendum or a UK adequacy regulation covering that country.</w:t>
      </w:r>
    </w:p>
    <w:p w14:paraId="243E37C6" w14:textId="77777777" w:rsidR="00D11F95" w:rsidRDefault="00000000">
      <w:pPr>
        <w:pStyle w:val="Heading1"/>
        <w:pBdr>
          <w:bottom w:val="single" w:sz="6" w:space="4" w:color="5A9E2F"/>
        </w:pBdr>
        <w:spacing w:before="320" w:after="140"/>
      </w:pPr>
      <w:r w:rsidRPr="00ED2337">
        <w:rPr>
          <w:b/>
          <w:bCs/>
          <w:color w:val="5A9E2F"/>
          <w:sz w:val="28"/>
          <w:szCs w:val="28"/>
        </w:rPr>
        <w:t>6. How long we keep your data</w:t>
      </w:r>
    </w:p>
    <w:p w14:paraId="01EE74B6" w14:textId="0A68CEBC" w:rsidR="00D11F95" w:rsidRDefault="00000000">
      <w:pPr>
        <w:spacing w:after="160"/>
      </w:pPr>
      <w:r>
        <w:t>We keep enquiry and customer data for as long as necessary to provide our services and meet our legal, accounting and DVSA obligations — typically no longer than</w:t>
      </w:r>
      <w:r>
        <w:rPr>
          <w:i/>
          <w:iCs/>
        </w:rPr>
        <w:t xml:space="preserve"> </w:t>
      </w:r>
      <w:r w:rsidRPr="00EE725D">
        <w:t>6 years from the end of the business relationship</w:t>
      </w:r>
      <w:r>
        <w:t>. After this, data is securely deleted or anonymised.</w:t>
      </w:r>
    </w:p>
    <w:p w14:paraId="34000C10" w14:textId="77777777" w:rsidR="00D11F95" w:rsidRPr="00ED2337" w:rsidRDefault="00000000">
      <w:pPr>
        <w:pStyle w:val="Heading1"/>
        <w:pBdr>
          <w:bottom w:val="single" w:sz="6" w:space="4" w:color="5A9E2F"/>
        </w:pBdr>
        <w:spacing w:before="320" w:after="140"/>
        <w:rPr>
          <w:b/>
          <w:bCs/>
          <w:color w:val="5A9E2F"/>
          <w:sz w:val="28"/>
          <w:szCs w:val="28"/>
        </w:rPr>
      </w:pPr>
      <w:r w:rsidRPr="00ED2337">
        <w:rPr>
          <w:b/>
          <w:bCs/>
          <w:color w:val="5A9E2F"/>
          <w:sz w:val="28"/>
          <w:szCs w:val="28"/>
        </w:rPr>
        <w:t>7. Your rights</w:t>
      </w:r>
    </w:p>
    <w:p w14:paraId="00DB8029" w14:textId="77777777" w:rsidR="00D11F95" w:rsidRDefault="00000000">
      <w:pPr>
        <w:spacing w:after="160"/>
      </w:pPr>
      <w:r>
        <w:t>Under UK GDPR, you have the right to:</w:t>
      </w:r>
    </w:p>
    <w:p w14:paraId="7FD04DCD" w14:textId="77777777" w:rsidR="00D11F95" w:rsidRDefault="00000000">
      <w:pPr>
        <w:pStyle w:val="ListParagraph"/>
        <w:numPr>
          <w:ilvl w:val="0"/>
          <w:numId w:val="1"/>
        </w:numPr>
        <w:spacing w:after="80"/>
      </w:pPr>
      <w:r>
        <w:t>Access the personal data we hold about you</w:t>
      </w:r>
    </w:p>
    <w:p w14:paraId="7545B86B" w14:textId="77777777" w:rsidR="00D11F95" w:rsidRDefault="00000000">
      <w:pPr>
        <w:pStyle w:val="ListParagraph"/>
        <w:numPr>
          <w:ilvl w:val="0"/>
          <w:numId w:val="1"/>
        </w:numPr>
        <w:spacing w:after="80"/>
      </w:pPr>
      <w:r>
        <w:t>Ask us to correct inaccurate data</w:t>
      </w:r>
    </w:p>
    <w:p w14:paraId="0EC0CB7F" w14:textId="77777777" w:rsidR="00D11F95" w:rsidRDefault="00000000">
      <w:pPr>
        <w:pStyle w:val="ListParagraph"/>
        <w:numPr>
          <w:ilvl w:val="0"/>
          <w:numId w:val="1"/>
        </w:numPr>
        <w:spacing w:after="80"/>
      </w:pPr>
      <w:r>
        <w:t>Ask us to delete your data, in certain circumstances</w:t>
      </w:r>
    </w:p>
    <w:p w14:paraId="154B8CE6" w14:textId="77777777" w:rsidR="00D11F95" w:rsidRDefault="00000000">
      <w:pPr>
        <w:pStyle w:val="ListParagraph"/>
        <w:numPr>
          <w:ilvl w:val="0"/>
          <w:numId w:val="1"/>
        </w:numPr>
        <w:spacing w:after="80"/>
      </w:pPr>
      <w:r>
        <w:t>Restrict or object to certain processing</w:t>
      </w:r>
    </w:p>
    <w:p w14:paraId="0E690B28" w14:textId="77777777" w:rsidR="00D11F95" w:rsidRDefault="00000000">
      <w:pPr>
        <w:pStyle w:val="ListParagraph"/>
        <w:numPr>
          <w:ilvl w:val="0"/>
          <w:numId w:val="1"/>
        </w:numPr>
        <w:spacing w:after="80"/>
      </w:pPr>
      <w:r>
        <w:t>Receive a copy of your data in a portable format</w:t>
      </w:r>
    </w:p>
    <w:p w14:paraId="6EDDA876" w14:textId="77777777" w:rsidR="00D11F95" w:rsidRDefault="00000000">
      <w:pPr>
        <w:pStyle w:val="ListParagraph"/>
        <w:numPr>
          <w:ilvl w:val="0"/>
          <w:numId w:val="1"/>
        </w:numPr>
        <w:spacing w:after="80"/>
      </w:pPr>
      <w:r>
        <w:t>Withdraw consent at any time, where we rely on consent</w:t>
      </w:r>
    </w:p>
    <w:p w14:paraId="4894BA24" w14:textId="74E2E3A2" w:rsidR="00D11F95" w:rsidRDefault="00000000">
      <w:pPr>
        <w:spacing w:after="160"/>
      </w:pPr>
      <w:r>
        <w:t>To exercise any of these rights, contact us at info@hainescommercials.co.uk.</w:t>
      </w:r>
    </w:p>
    <w:p w14:paraId="0CB5D9E9" w14:textId="77777777" w:rsidR="00D11F95" w:rsidRPr="00ED2337" w:rsidRDefault="00000000">
      <w:pPr>
        <w:pStyle w:val="Heading1"/>
        <w:pBdr>
          <w:bottom w:val="single" w:sz="6" w:space="4" w:color="5A9E2F"/>
        </w:pBdr>
        <w:spacing w:before="320" w:after="140"/>
        <w:rPr>
          <w:b/>
          <w:bCs/>
          <w:color w:val="5A9E2F"/>
          <w:sz w:val="28"/>
          <w:szCs w:val="28"/>
        </w:rPr>
      </w:pPr>
      <w:r w:rsidRPr="00ED2337">
        <w:rPr>
          <w:b/>
          <w:bCs/>
          <w:color w:val="5A9E2F"/>
          <w:sz w:val="28"/>
          <w:szCs w:val="28"/>
        </w:rPr>
        <w:t>8. Cookies</w:t>
      </w:r>
    </w:p>
    <w:p w14:paraId="37758986" w14:textId="77777777" w:rsidR="00D11F95" w:rsidRDefault="00000000">
      <w:pPr>
        <w:spacing w:after="160"/>
      </w:pPr>
      <w:r>
        <w:t>This website uses cookies and similar technologies. For details of what we use and how to manage your preferences, see our Cookie Policy.</w:t>
      </w:r>
    </w:p>
    <w:p w14:paraId="3329B744" w14:textId="77777777" w:rsidR="00D11F95" w:rsidRPr="00ED2337" w:rsidRDefault="00000000">
      <w:pPr>
        <w:pStyle w:val="Heading1"/>
        <w:pBdr>
          <w:bottom w:val="single" w:sz="6" w:space="4" w:color="5A9E2F"/>
        </w:pBdr>
        <w:spacing w:before="320" w:after="140"/>
        <w:rPr>
          <w:b/>
          <w:bCs/>
          <w:color w:val="5A9E2F"/>
          <w:sz w:val="28"/>
          <w:szCs w:val="28"/>
        </w:rPr>
      </w:pPr>
      <w:r w:rsidRPr="00ED2337">
        <w:rPr>
          <w:b/>
          <w:bCs/>
          <w:color w:val="5A9E2F"/>
          <w:sz w:val="28"/>
          <w:szCs w:val="28"/>
        </w:rPr>
        <w:t>9. Children's data</w:t>
      </w:r>
    </w:p>
    <w:p w14:paraId="62688085" w14:textId="77777777" w:rsidR="00D11F95" w:rsidRDefault="00000000">
      <w:pPr>
        <w:spacing w:after="160"/>
      </w:pPr>
      <w:r>
        <w:t>Our services are aimed at commercial vehicle operators and are not directed at children. We do not knowingly collect personal data from anyone under 18.</w:t>
      </w:r>
    </w:p>
    <w:p w14:paraId="5E175FD5" w14:textId="77777777" w:rsidR="00D11F95" w:rsidRPr="00ED2337" w:rsidRDefault="00000000">
      <w:pPr>
        <w:pStyle w:val="Heading1"/>
        <w:pBdr>
          <w:bottom w:val="single" w:sz="6" w:space="4" w:color="5A9E2F"/>
        </w:pBdr>
        <w:spacing w:before="320" w:after="140"/>
        <w:rPr>
          <w:b/>
          <w:bCs/>
          <w:color w:val="5A9E2F"/>
          <w:sz w:val="28"/>
          <w:szCs w:val="28"/>
        </w:rPr>
      </w:pPr>
      <w:r w:rsidRPr="00ED2337">
        <w:rPr>
          <w:b/>
          <w:bCs/>
          <w:color w:val="5A9E2F"/>
          <w:sz w:val="28"/>
          <w:szCs w:val="28"/>
        </w:rPr>
        <w:t>10. Changes to this policy</w:t>
      </w:r>
    </w:p>
    <w:p w14:paraId="41C44F56" w14:textId="77777777" w:rsidR="00D11F95" w:rsidRDefault="00000000">
      <w:pPr>
        <w:spacing w:after="160"/>
      </w:pPr>
      <w:r>
        <w:t>We may update this policy from time to time. The date at the top shows when it was last revised — please check back periodically.</w:t>
      </w:r>
    </w:p>
    <w:p w14:paraId="232471BB" w14:textId="77777777" w:rsidR="00D11F95" w:rsidRPr="00ED2337" w:rsidRDefault="00000000">
      <w:pPr>
        <w:pStyle w:val="Heading1"/>
        <w:pBdr>
          <w:bottom w:val="single" w:sz="6" w:space="4" w:color="5A9E2F"/>
        </w:pBdr>
        <w:spacing w:before="320" w:after="140"/>
        <w:rPr>
          <w:b/>
          <w:bCs/>
          <w:color w:val="5A9E2F"/>
          <w:sz w:val="28"/>
          <w:szCs w:val="28"/>
        </w:rPr>
      </w:pPr>
      <w:r w:rsidRPr="00ED2337">
        <w:rPr>
          <w:b/>
          <w:bCs/>
          <w:color w:val="5A9E2F"/>
          <w:sz w:val="28"/>
          <w:szCs w:val="28"/>
        </w:rPr>
        <w:t>11. Contact us</w:t>
      </w:r>
    </w:p>
    <w:p w14:paraId="482BE475" w14:textId="77777777" w:rsidR="00D11F95" w:rsidRDefault="00000000">
      <w:pPr>
        <w:spacing w:after="160"/>
      </w:pPr>
      <w:r>
        <w:t>Haines Commercials Ltd</w:t>
      </w:r>
    </w:p>
    <w:p w14:paraId="56E827F5" w14:textId="77777777" w:rsidR="00D11F95" w:rsidRDefault="00000000">
      <w:pPr>
        <w:spacing w:after="160"/>
      </w:pPr>
      <w:r>
        <w:t>Unit 13 Whittle Way, Manor Royal, Crawley, RH10 9RW</w:t>
      </w:r>
    </w:p>
    <w:p w14:paraId="2351B879" w14:textId="77777777" w:rsidR="00D11F95" w:rsidRDefault="00000000">
      <w:pPr>
        <w:spacing w:after="160"/>
      </w:pPr>
      <w:r>
        <w:t>info@hainescommercials.co.uk / 01293 664486</w:t>
      </w:r>
    </w:p>
    <w:sectPr w:rsidR="00D11F9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26ADD"/>
    <w:multiLevelType w:val="hybridMultilevel"/>
    <w:tmpl w:val="D770A0E0"/>
    <w:lvl w:ilvl="0" w:tplc="48FA33A6">
      <w:start w:val="1"/>
      <w:numFmt w:val="bullet"/>
      <w:lvlText w:val="●"/>
      <w:lvlJc w:val="left"/>
      <w:pPr>
        <w:ind w:left="720" w:hanging="360"/>
      </w:pPr>
    </w:lvl>
    <w:lvl w:ilvl="1" w:tplc="C8642D1A">
      <w:start w:val="1"/>
      <w:numFmt w:val="bullet"/>
      <w:lvlText w:val="○"/>
      <w:lvlJc w:val="left"/>
      <w:pPr>
        <w:ind w:left="1440" w:hanging="360"/>
      </w:pPr>
    </w:lvl>
    <w:lvl w:ilvl="2" w:tplc="A0CC35B0">
      <w:start w:val="1"/>
      <w:numFmt w:val="bullet"/>
      <w:lvlText w:val="■"/>
      <w:lvlJc w:val="left"/>
      <w:pPr>
        <w:ind w:left="2160" w:hanging="360"/>
      </w:pPr>
    </w:lvl>
    <w:lvl w:ilvl="3" w:tplc="16E8007C">
      <w:start w:val="1"/>
      <w:numFmt w:val="bullet"/>
      <w:lvlText w:val="●"/>
      <w:lvlJc w:val="left"/>
      <w:pPr>
        <w:ind w:left="2880" w:hanging="360"/>
      </w:pPr>
    </w:lvl>
    <w:lvl w:ilvl="4" w:tplc="D818D3EE">
      <w:start w:val="1"/>
      <w:numFmt w:val="bullet"/>
      <w:lvlText w:val="○"/>
      <w:lvlJc w:val="left"/>
      <w:pPr>
        <w:ind w:left="3600" w:hanging="360"/>
      </w:pPr>
    </w:lvl>
    <w:lvl w:ilvl="5" w:tplc="D188E0C4">
      <w:start w:val="1"/>
      <w:numFmt w:val="bullet"/>
      <w:lvlText w:val="■"/>
      <w:lvlJc w:val="left"/>
      <w:pPr>
        <w:ind w:left="4320" w:hanging="360"/>
      </w:pPr>
    </w:lvl>
    <w:lvl w:ilvl="6" w:tplc="46EAD1BE">
      <w:start w:val="1"/>
      <w:numFmt w:val="bullet"/>
      <w:lvlText w:val="●"/>
      <w:lvlJc w:val="left"/>
      <w:pPr>
        <w:ind w:left="5040" w:hanging="360"/>
      </w:pPr>
    </w:lvl>
    <w:lvl w:ilvl="7" w:tplc="F9DC017E">
      <w:start w:val="1"/>
      <w:numFmt w:val="bullet"/>
      <w:lvlText w:val="●"/>
      <w:lvlJc w:val="left"/>
      <w:pPr>
        <w:ind w:left="5760" w:hanging="360"/>
      </w:pPr>
    </w:lvl>
    <w:lvl w:ilvl="8" w:tplc="7E26F46A">
      <w:start w:val="1"/>
      <w:numFmt w:val="bullet"/>
      <w:lvlText w:val="●"/>
      <w:lvlJc w:val="left"/>
      <w:pPr>
        <w:ind w:left="6480" w:hanging="360"/>
      </w:pPr>
    </w:lvl>
  </w:abstractNum>
  <w:num w:numId="1" w16cid:durableId="5280322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F95"/>
    <w:rsid w:val="00CF5732"/>
    <w:rsid w:val="00D11F95"/>
    <w:rsid w:val="00ED2337"/>
    <w:rsid w:val="00EE7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CB670"/>
  <w15:docId w15:val="{28E9B6F5-F1B8-4178-94C7-22B33A1F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Lewis Etherington</cp:lastModifiedBy>
  <cp:revision>2</cp:revision>
  <dcterms:created xsi:type="dcterms:W3CDTF">2026-07-19T14:52:00Z</dcterms:created>
  <dcterms:modified xsi:type="dcterms:W3CDTF">2026-07-19T14:52:00Z</dcterms:modified>
</cp:coreProperties>
</file>