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4F2BFF" w:sz="12"/>
        </w:pBdr>
        <w:shd w:fill="0E0A6E" w:val="clear"/>
        <w:spacing w:after="0"/>
      </w:pPr>
      <w:r>
        <w:rPr>
          <w:rFonts w:ascii="Times New Roman" w:cs="Times New Roman" w:eastAsia="Times New Roman" w:hAnsi="Times New Roman"/>
          <w:b/>
          <w:bCs/>
          <w:color w:val="FFFFFF"/>
          <w:sz w:val="28"/>
          <w:szCs w:val="28"/>
        </w:rPr>
        <w:t xml:space="preserve">IZYPAPER</w:t>
      </w:r>
      <w:r>
        <w:rPr>
          <w:rFonts w:ascii="Times New Roman" w:cs="Times New Roman" w:eastAsia="Times New Roman" w:hAnsi="Times New Roman"/>
          <w:color w:val="FFFFFF"/>
          <w:sz w:val="18"/>
          <w:szCs w:val="18"/>
        </w:rPr>
        <w:t xml:space="preserve">   Lettres &amp; courriers · mobilité internationale</w:t>
      </w:r>
    </w:p>
    <w:p>
      <w:pPr>
        <w:spacing w:after="240" w:before="60"/>
      </w:pPr>
      <w:r>
        <w:rPr>
          <w:rFonts w:ascii="Times New Roman" w:cs="Times New Roman" w:eastAsia="Times New Roman" w:hAnsi="Times New Roman"/>
          <w:i/>
          <w:iCs/>
          <w:color w:val="7A78AF"/>
          <w:sz w:val="18"/>
          <w:szCs w:val="18"/>
        </w:rPr>
        <w:t xml:space="preserve">Modèle à personnaliser : remplacez les mentions entre [crochets], en violet. Document d'information : ne constitue pas un conseil juridique.</w:t>
      </w:r>
    </w:p>
    <w:p>
      <w:pPr>
        <w:spacing w:after="60" w:before="240"/>
      </w:pPr>
      <w:r>
        <w:rPr>
          <w:rFonts w:ascii="Times New Roman" w:cs="Times New Roman" w:eastAsia="Times New Roman" w:hAnsi="Times New Roman"/>
          <w:b/>
          <w:bCs/>
          <w:color w:val="0E0A6E"/>
          <w:sz w:val="30"/>
          <w:szCs w:val="30"/>
        </w:rPr>
        <w:t xml:space="preserve">Recours hiérarchique : refus de titre de séjour</w:t>
      </w:r>
    </w:p>
    <w:p>
      <w:pPr>
        <w:spacing w:after="120"/>
      </w:pPr>
    </w:p>
    <w:p>
      <w:pPr>
        <w:spacing w:after="20"/>
      </w:pPr>
      <w:r>
        <w:rPr>
          <w:rFonts w:ascii="Times New Roman" w:cs="Times New Roman" w:eastAsia="Times New Roman" w:hAnsi="Times New Roman"/>
          <w:b/>
          <w:bCs/>
          <w:color w:val="4F2BFF"/>
          <w:sz w:val="22"/>
          <w:szCs w:val="22"/>
        </w:rPr>
        <w:t xml:space="preserve">[Nom, prénom du demandeur]</w:t>
      </w:r>
    </w:p>
    <w:p>
      <w:pPr>
        <w:spacing w:after="20"/>
      </w:pPr>
      <w:r>
        <w:rPr>
          <w:rFonts w:ascii="Times New Roman" w:cs="Times New Roman" w:eastAsia="Times New Roman" w:hAnsi="Times New Roman"/>
          <w:b/>
          <w:bCs/>
          <w:color w:val="4F2BFF"/>
          <w:sz w:val="22"/>
          <w:szCs w:val="22"/>
        </w:rPr>
        <w:t xml:space="preserve">[Adresse complète]</w:t>
      </w:r>
    </w:p>
    <w:p>
      <w:pPr>
        <w:spacing w:after="20"/>
      </w:pPr>
      <w:r>
        <w:rPr>
          <w:rFonts w:ascii="Times New Roman" w:cs="Times New Roman" w:eastAsia="Times New Roman" w:hAnsi="Times New Roman"/>
          <w:b/>
          <w:bCs/>
          <w:color w:val="4F2BFF"/>
          <w:sz w:val="22"/>
          <w:szCs w:val="22"/>
        </w:rPr>
        <w:t xml:space="preserve">[N° étranger / AGDREF]</w:t>
      </w:r>
    </w:p>
    <w:p>
      <w:pPr>
        <w:spacing w:after="20"/>
      </w:pPr>
      <w:r>
        <w:rPr>
          <w:rFonts w:ascii="Times New Roman" w:cs="Times New Roman" w:eastAsia="Times New Roman" w:hAnsi="Times New Roman"/>
          <w:b/>
          <w:bCs/>
          <w:color w:val="4F2BFF"/>
          <w:sz w:val="22"/>
          <w:szCs w:val="22"/>
        </w:rPr>
        <w:t xml:space="preserve">[Téléphone / e-mail]</w:t>
      </w:r>
    </w:p>
    <w:p>
      <w:pPr>
        <w:spacing w:after="120"/>
      </w:pPr>
    </w:p>
    <w:p>
      <w:pPr>
        <w:spacing w:after="120"/>
      </w:pPr>
      <w:r>
        <w:rPr>
          <w:rFonts w:ascii="Times New Roman" w:cs="Times New Roman" w:eastAsia="Times New Roman" w:hAnsi="Times New Roman"/>
          <w:b/>
          <w:bCs/>
          <w:sz w:val="22"/>
          <w:szCs w:val="22"/>
        </w:rPr>
        <w:t xml:space="preserve">À l'attention de Monsieur le Ministre de l'Intérieur</w:t>
      </w:r>
    </w:p>
    <w:p>
      <w:pPr>
        <w:spacing w:after="120"/>
      </w:pPr>
      <w:r>
        <w:rPr>
          <w:rFonts w:ascii="Times New Roman" w:cs="Times New Roman" w:eastAsia="Times New Roman" w:hAnsi="Times New Roman"/>
          <w:sz w:val="22"/>
          <w:szCs w:val="22"/>
        </w:rPr>
        <w:t xml:space="preserve">Direction générale des étrangers en France</w:t>
      </w:r>
    </w:p>
    <w:p>
      <w:pPr>
        <w:spacing w:after="120"/>
      </w:pPr>
      <w:r>
        <w:rPr>
          <w:rFonts w:ascii="Times New Roman" w:cs="Times New Roman" w:eastAsia="Times New Roman" w:hAnsi="Times New Roman"/>
          <w:sz w:val="22"/>
          <w:szCs w:val="22"/>
        </w:rPr>
        <w:t xml:space="preserve">Place Beauvau, 75800 Paris Cedex 08</w:t>
      </w:r>
    </w:p>
    <w:p>
      <w:pPr>
        <w:spacing w:after="240" w:before="120"/>
        <w:jc w:val="right"/>
      </w:pPr>
      <w:r>
        <w:rPr>
          <w:rFonts w:ascii="Times New Roman" w:cs="Times New Roman" w:eastAsia="Times New Roman" w:hAnsi="Times New Roman"/>
          <w:b/>
          <w:bCs/>
          <w:color w:val="4F2BFF"/>
          <w:sz w:val="22"/>
          <w:szCs w:val="22"/>
        </w:rPr>
        <w:t xml:space="preserve">[Ville]</w:t>
      </w:r>
      <w:r>
        <w:rPr>
          <w:rFonts w:ascii="Times New Roman" w:cs="Times New Roman" w:eastAsia="Times New Roman" w:hAnsi="Times New Roman"/>
          <w:sz w:val="22"/>
          <w:szCs w:val="22"/>
        </w:rPr>
        <w:t xml:space="preserve">, le </w:t>
      </w:r>
      <w:r>
        <w:rPr>
          <w:rFonts w:ascii="Times New Roman" w:cs="Times New Roman" w:eastAsia="Times New Roman" w:hAnsi="Times New Roman"/>
          <w:b/>
          <w:bCs/>
          <w:color w:val="4F2BFF"/>
          <w:sz w:val="22"/>
          <w:szCs w:val="22"/>
        </w:rPr>
        <w:t xml:space="preserve">[date]</w:t>
      </w:r>
    </w:p>
    <w:p>
      <w:pPr>
        <w:spacing w:after="120"/>
      </w:pPr>
      <w:r>
        <w:rPr>
          <w:rFonts w:ascii="Times New Roman" w:cs="Times New Roman" w:eastAsia="Times New Roman" w:hAnsi="Times New Roman"/>
          <w:i/>
          <w:iCs/>
          <w:sz w:val="22"/>
          <w:szCs w:val="22"/>
        </w:rPr>
        <w:t xml:space="preserve">Lettre recommandée avec accusé de réception</w:t>
      </w:r>
    </w:p>
    <w:p>
      <w:pPr>
        <w:spacing w:after="240" w:before="240"/>
      </w:pPr>
      <w:r>
        <w:rPr>
          <w:rFonts w:ascii="Times New Roman" w:cs="Times New Roman" w:eastAsia="Times New Roman" w:hAnsi="Times New Roman"/>
          <w:b/>
          <w:bCs/>
          <w:sz w:val="22"/>
          <w:szCs w:val="22"/>
        </w:rPr>
        <w:t xml:space="preserve">Objet : </w:t>
      </w:r>
      <w:r>
        <w:rPr>
          <w:rFonts w:ascii="Times New Roman" w:cs="Times New Roman" w:eastAsia="Times New Roman" w:hAnsi="Times New Roman"/>
          <w:b/>
          <w:bCs/>
          <w:sz w:val="22"/>
          <w:szCs w:val="22"/>
        </w:rPr>
        <w:t xml:space="preserve">Recours hiérarchique contre la décision de refus de titre de séjour notifiée le [date de notification]</w:t>
      </w:r>
    </w:p>
    <w:p>
      <w:pPr>
        <w:spacing w:after="120"/>
      </w:pPr>
      <w:r>
        <w:rPr>
          <w:rFonts w:ascii="Times New Roman" w:cs="Times New Roman" w:eastAsia="Times New Roman" w:hAnsi="Times New Roman"/>
          <w:sz w:val="22"/>
          <w:szCs w:val="22"/>
        </w:rPr>
        <w:t xml:space="preserve">Monsieur le Ministre,</w:t>
      </w:r>
    </w:p>
    <w:p>
      <w:pPr>
        <w:spacing w:after="120"/>
      </w:pPr>
      <w:r>
        <w:rPr>
          <w:rFonts w:ascii="Times New Roman" w:cs="Times New Roman" w:eastAsia="Times New Roman" w:hAnsi="Times New Roman"/>
          <w:sz w:val="22"/>
          <w:szCs w:val="22"/>
        </w:rPr>
        <w:t xml:space="preserve">Par décision du [date de la décision], notifiée le [date de notification], Monsieur le Préfet de [département] a refusé de me délivrer le titre de séjour « [mention du titre demandé] » que j'avais sollicité le [date du dépôt]. Copie de cette décision est jointe au présent recours.</w:t>
      </w:r>
    </w:p>
    <w:p>
      <w:pPr>
        <w:spacing w:after="120"/>
      </w:pPr>
      <w:r>
        <w:rPr>
          <w:rFonts w:ascii="Times New Roman" w:cs="Times New Roman" w:eastAsia="Times New Roman" w:hAnsi="Times New Roman"/>
          <w:sz w:val="22"/>
          <w:szCs w:val="22"/>
        </w:rPr>
        <w:t xml:space="preserve">Par le présent courrier, je forme un recours hiérarchique contre cette décision et vous demande de bien vouloir la réformer, pour les motifs suivants :</w:t>
      </w:r>
    </w:p>
    <w:p>
      <w:pPr>
        <w:pStyle w:val="ListParagraph"/>
        <w:numPr>
          <w:ilvl w:val="0"/>
          <w:numId w:val="2"/>
        </w:numPr>
        <w:spacing w:after="60"/>
      </w:pPr>
      <w:r>
        <w:rPr>
          <w:rFonts w:ascii="Times New Roman" w:cs="Times New Roman" w:eastAsia="Times New Roman" w:hAnsi="Times New Roman"/>
          <w:sz w:val="22"/>
          <w:szCs w:val="22"/>
        </w:rPr>
        <w:t xml:space="preserve">[Motif 1, ex. : erreur d'appréciation sur la condition de ressources : joindre bulletins de paie, avis d'imposition]</w:t>
      </w:r>
    </w:p>
    <w:p>
      <w:pPr>
        <w:pStyle w:val="ListParagraph"/>
        <w:numPr>
          <w:ilvl w:val="0"/>
          <w:numId w:val="2"/>
        </w:numPr>
        <w:spacing w:after="60"/>
      </w:pPr>
      <w:r>
        <w:rPr>
          <w:rFonts w:ascii="Times New Roman" w:cs="Times New Roman" w:eastAsia="Times New Roman" w:hAnsi="Times New Roman"/>
          <w:sz w:val="22"/>
          <w:szCs w:val="22"/>
        </w:rPr>
        <w:t xml:space="preserve">[Motif 2, ex. : pièce considérée comme manquante alors qu'elle figurait au dossier : joindre l'accusé de dépôt horodaté]</w:t>
      </w:r>
    </w:p>
    <w:p>
      <w:pPr>
        <w:pStyle w:val="ListParagraph"/>
        <w:numPr>
          <w:ilvl w:val="0"/>
          <w:numId w:val="2"/>
        </w:numPr>
        <w:spacing w:after="60"/>
      </w:pPr>
      <w:r>
        <w:rPr>
          <w:rFonts w:ascii="Times New Roman" w:cs="Times New Roman" w:eastAsia="Times New Roman" w:hAnsi="Times New Roman"/>
          <w:sz w:val="22"/>
          <w:szCs w:val="22"/>
        </w:rPr>
        <w:t xml:space="preserve">[Motif 3, ex. : atteinte disproportionnée à la vie privée et familiale (art. 8 CEDH) : préciser ancienneté, attaches, emploi]</w:t>
      </w:r>
    </w:p>
    <w:p>
      <w:pPr>
        <w:spacing w:after="120"/>
      </w:pPr>
      <w:r>
        <w:rPr>
          <w:rFonts w:ascii="Times New Roman" w:cs="Times New Roman" w:eastAsia="Times New Roman" w:hAnsi="Times New Roman"/>
          <w:sz w:val="22"/>
          <w:szCs w:val="22"/>
        </w:rPr>
        <w:t xml:space="preserve">Ma situation satisfait aux conditions posées par le code de l'entrée et du séjour des étrangers et du droit d'asile (CESEDA), notamment ses articles [articles applicables]. Vous trouverez ci-joint l'ensemble des pièces justificatives : [liste des pièces jointes numérotées].</w:t>
      </w:r>
    </w:p>
    <w:p>
      <w:pPr>
        <w:spacing w:after="120"/>
      </w:pPr>
      <w:r>
        <w:rPr>
          <w:rFonts w:ascii="Times New Roman" w:cs="Times New Roman" w:eastAsia="Times New Roman" w:hAnsi="Times New Roman"/>
          <w:sz w:val="22"/>
          <w:szCs w:val="22"/>
        </w:rPr>
        <w:t xml:space="preserve">Je vous précise que ce recours est formé dans le délai de deux mois suivant la notification de la décision contestée, et qu'il conserve le délai du recours contentieux devant le tribunal administratif.</w:t>
      </w:r>
    </w:p>
    <w:p>
      <w:pPr>
        <w:spacing w:after="120"/>
      </w:pPr>
      <w:r>
        <w:rPr>
          <w:rFonts w:ascii="Times New Roman" w:cs="Times New Roman" w:eastAsia="Times New Roman" w:hAnsi="Times New Roman"/>
          <w:sz w:val="22"/>
          <w:szCs w:val="22"/>
        </w:rPr>
        <w:t xml:space="preserve">Je reste à votre disposition pour tout complément et vous remercie de l'attention que vous porterez à ma demande.</w:t>
      </w:r>
    </w:p>
    <w:p>
      <w:pPr>
        <w:spacing w:after="120"/>
      </w:pPr>
    </w:p>
    <w:p>
      <w:pPr>
        <w:spacing w:after="120"/>
      </w:pPr>
      <w:r>
        <w:rPr>
          <w:rFonts w:ascii="Times New Roman" w:cs="Times New Roman" w:eastAsia="Times New Roman" w:hAnsi="Times New Roman"/>
          <w:sz w:val="22"/>
          <w:szCs w:val="22"/>
        </w:rPr>
        <w:t xml:space="preserve">Je vous prie d'agréer, Monsieur le Ministre, l'expression de ma considération distinguée.</w:t>
      </w:r>
    </w:p>
    <w:p>
      <w:pPr>
        <w:spacing w:after="120"/>
      </w:pPr>
    </w:p>
    <w:p>
      <w:pPr>
        <w:spacing w:after="60"/>
      </w:pPr>
      <w:r>
        <w:rPr>
          <w:rFonts w:ascii="Times New Roman" w:cs="Times New Roman" w:eastAsia="Times New Roman" w:hAnsi="Times New Roman"/>
          <w:b/>
          <w:bCs/>
          <w:color w:val="4F2BFF"/>
          <w:sz w:val="22"/>
          <w:szCs w:val="22"/>
        </w:rPr>
        <w:t xml:space="preserve">[Nom, prénom du signataire]</w:t>
      </w:r>
    </w:p>
    <w:p>
      <w:pPr>
        <w:spacing w:after="60"/>
      </w:pPr>
      <w:r>
        <w:rPr>
          <w:rFonts w:ascii="Times New Roman" w:cs="Times New Roman" w:eastAsia="Times New Roman" w:hAnsi="Times New Roman"/>
          <w:b/>
          <w:bCs/>
          <w:color w:val="4F2BFF"/>
          <w:sz w:val="22"/>
          <w:szCs w:val="22"/>
        </w:rPr>
        <w:t xml:space="preserve">[Qualité / fonction]</w:t>
      </w:r>
    </w:p>
    <w:p>
      <w:pPr>
        <w:spacing w:after="60"/>
      </w:pPr>
      <w:r>
        <w:rPr>
          <w:rFonts w:ascii="Times New Roman" w:cs="Times New Roman" w:eastAsia="Times New Roman" w:hAnsi="Times New Roman"/>
          <w:b/>
          <w:bCs/>
          <w:color w:val="4F2BFF"/>
          <w:sz w:val="22"/>
          <w:szCs w:val="22"/>
        </w:rPr>
        <w:t xml:space="preserve">[Signature]</w:t>
      </w:r>
    </w:p>
    <w:p>
      <w:pPr>
        <w:pBdr>
          <w:top w:val="single" w:color="4F2BFF" w:sz="6"/>
          <w:bottom w:val="single" w:color="4F2BFF" w:sz="6"/>
          <w:left w:val="single" w:color="4F2BFF" w:sz="6"/>
          <w:right w:val="single" w:color="4F2BFF" w:sz="6"/>
        </w:pBdr>
        <w:shd w:fill="F1EDFF" w:val="clear"/>
        <w:spacing w:after="120" w:before="240"/>
      </w:pPr>
      <w:r>
        <w:rPr>
          <w:rFonts w:ascii="Times New Roman" w:cs="Times New Roman" w:eastAsia="Times New Roman" w:hAnsi="Times New Roman"/>
          <w:b/>
          <w:bCs/>
          <w:color w:val="0E0A6E"/>
          <w:sz w:val="20"/>
          <w:szCs w:val="20"/>
        </w:rPr>
        <w:t xml:space="preserve">Le réflexe Izypaper : </w:t>
      </w:r>
      <w:r>
        <w:rPr>
          <w:rFonts w:ascii="Times New Roman" w:cs="Times New Roman" w:eastAsia="Times New Roman" w:hAnsi="Times New Roman"/>
          <w:i/>
          <w:iCs/>
          <w:color w:val="7A78AF"/>
          <w:sz w:val="20"/>
          <w:szCs w:val="20"/>
        </w:rPr>
        <w:t xml:space="preserve">Le recours hiérarchique doit être formé dans les 2 mois de la notification. Il ne suspend pas l'obligation de quitter le territoire si elle accompagne le refus : dans ce cas, le recours contentieux devant le tribunal administratif est enfermé dans des délais plus courts (48 h à 30 jours selon le cas) : faites-vous accompagner. Izypaper horodate chaque dépôt et conserve vos preuves (art. 1366 et 1367 du Code civil).</w:t>
      </w:r>
    </w:p>
    <w:sectPr>
      <w:pgSz w:w="11906" w:h="16838" w:orient="portrait"/>
      <w:pgMar w:top="1020"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2026-07-17T10:48:25.518Z</dcterms:created>
  <dcterms:modified xsi:type="dcterms:W3CDTF">2026-07-17T10:48:25.522Z</dcterms:modified>
</cp:coreProperties>
</file>

<file path=docProps/custom.xml><?xml version="1.0" encoding="utf-8"?>
<Properties xmlns="http://schemas.openxmlformats.org/officeDocument/2006/custom-properties" xmlns:vt="http://schemas.openxmlformats.org/officeDocument/2006/docPropsVTypes"/>
</file>