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100"/>
      </w:pPr>
      <w:r>
        <w:t xml:space="preserve">FlexTax Terms of Use</w:t>
      </w:r>
    </w:p>
    <w:p>
      <w:pPr>
        <w:spacing w:after="150"/>
      </w:pPr>
      <w:r>
        <w:t xml:space="preserve">Last Updated: [Date]</w:t>
      </w:r>
    </w:p>
    <w:p>
      <w:pPr>
        <w:pStyle w:val="Heading1"/>
        <w:spacing w:after="150" w:before="300"/>
      </w:pPr>
      <w:r>
        <w:t xml:space="preserve">1. Acceptance of Terms</w:t>
      </w:r>
    </w:p>
    <w:p>
      <w:pPr>
        <w:spacing w:after="150"/>
      </w:pPr>
      <w:r>
        <w:t xml:space="preserve">Welcome to FlexTax.</w:t>
      </w:r>
    </w:p>
    <w:p>
      <w:pPr>
        <w:spacing w:after="150"/>
      </w:pPr>
      <w:r>
        <w:t xml:space="preserve">These Terms of Use (“Terms”) govern your access to and use of the FlexTax platform, website, software, APIs, artificial intelligence features, and related services (collectively, the “Services”).</w:t>
      </w:r>
    </w:p>
    <w:p>
      <w:pPr>
        <w:spacing w:after="150"/>
      </w:pPr>
      <w:r>
        <w:t xml:space="preserve">By creating an account, accessing, or using the Services, you agree to be bound by these Terms. If you are using FlexTax on behalf of a business or organization, you represent that you have authority to bind that organization.</w:t>
      </w:r>
    </w:p>
    <w:p>
      <w:pPr>
        <w:pStyle w:val="Heading1"/>
        <w:spacing w:after="150" w:before="300"/>
      </w:pPr>
      <w:r>
        <w:t xml:space="preserve">2. About FlexTax</w:t>
      </w:r>
    </w:p>
    <w:p>
      <w:pPr>
        <w:spacing w:after="150"/>
      </w:pPr>
      <w:r>
        <w:t xml:space="preserve">FlexTax is an AI-powered tax planning platform designed for tax professionals.</w:t>
      </w:r>
    </w:p>
    <w:p>
      <w:pPr>
        <w:spacing w:after="150"/>
      </w:pPr>
      <w:r>
        <w:t xml:space="preserve">The Services allow users to: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Create and manage tax plans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Model tax planning scenarios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Compare planning strategies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Organize client financial information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Analyze tax outcomes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Generate tax planning recommendations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Use AI-powered assistance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Extract information from tax related documents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Build reusable planning templates and strategy bundles</w:t>
      </w:r>
    </w:p>
    <w:p>
      <w:pPr>
        <w:spacing w:after="150"/>
      </w:pPr>
      <w:r>
        <w:t xml:space="preserve">FlexTax is intended to assist qualified tax professionals and is not a substitute for professional judgment.</w:t>
      </w:r>
    </w:p>
    <w:p>
      <w:pPr>
        <w:pStyle w:val="Heading1"/>
        <w:spacing w:after="150" w:before="300"/>
      </w:pPr>
      <w:r>
        <w:t xml:space="preserve">3. Professional Responsibility</w:t>
      </w:r>
    </w:p>
    <w:p>
      <w:pPr>
        <w:spacing w:after="150"/>
      </w:pPr>
      <w:r>
        <w:t xml:space="preserve">Users remain solely responsible for: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reviewing all calculations;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validating imported data;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confirming tax assumptions;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complying with applicable tax laws;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ensuring recommendations are appropriate for each client.</w:t>
      </w:r>
    </w:p>
    <w:p>
      <w:pPr>
        <w:spacing w:after="150"/>
      </w:pPr>
      <w:r>
        <w:t xml:space="preserve">FlexTax provides tools and calculations but does not provide legal, tax, accounting, or financial advice.</w:t>
      </w:r>
    </w:p>
    <w:p>
      <w:pPr>
        <w:pStyle w:val="Heading1"/>
        <w:spacing w:after="150" w:before="300"/>
      </w:pPr>
      <w:r>
        <w:t xml:space="preserve">4. AI Features</w:t>
      </w:r>
    </w:p>
    <w:p>
      <w:pPr>
        <w:spacing w:after="150"/>
      </w:pPr>
      <w:r>
        <w:t xml:space="preserve">FlexTax includes AI-powered functionality.</w:t>
      </w:r>
    </w:p>
    <w:p>
      <w:pPr>
        <w:spacing w:after="150"/>
      </w:pPr>
      <w:r>
        <w:t xml:space="preserve">AI may assist by: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answering questions;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explaining tax concepts;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explaining calculations;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assisting with workflow;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extracting information from uploaded documents;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suggesting planning opportunities.</w:t>
      </w:r>
    </w:p>
    <w:p>
      <w:pPr>
        <w:spacing w:after="150"/>
      </w:pPr>
      <w:r>
        <w:t xml:space="preserve">AI-generated outputs may contain inaccuracies.</w:t>
      </w:r>
    </w:p>
    <w:p>
      <w:pPr>
        <w:spacing w:after="150"/>
      </w:pPr>
      <w:r>
        <w:t xml:space="preserve">Users must independently review and verify all AI-generated content before relying on it or presenting it to clients.</w:t>
      </w:r>
    </w:p>
    <w:p>
      <w:pPr>
        <w:pStyle w:val="Heading1"/>
        <w:spacing w:after="150" w:before="300"/>
      </w:pPr>
      <w:r>
        <w:t xml:space="preserve">5. Tax Calculations</w:t>
      </w:r>
    </w:p>
    <w:p>
      <w:pPr>
        <w:spacing w:after="150"/>
      </w:pPr>
      <w:r>
        <w:t xml:space="preserve">Although FlexTax is designed to produce accurate tax calculations, no software can guarantee correctness under every circumstance.</w:t>
      </w:r>
    </w:p>
    <w:p>
      <w:pPr>
        <w:spacing w:after="150"/>
      </w:pPr>
      <w:r>
        <w:t xml:space="preserve">Users are responsible for verifying: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calculations;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assumptions;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tax rates;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planning recommendations;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filing positions.</w:t>
      </w:r>
    </w:p>
    <w:p>
      <w:pPr>
        <w:spacing w:after="150"/>
      </w:pPr>
      <w:r>
        <w:t xml:space="preserve">Tax laws change frequently and may differ by jurisdiction.</w:t>
      </w:r>
    </w:p>
    <w:p>
      <w:pPr>
        <w:pStyle w:val="Heading1"/>
        <w:spacing w:after="150" w:before="300"/>
      </w:pPr>
      <w:r>
        <w:t xml:space="preserve">6. User Accounts</w:t>
      </w:r>
    </w:p>
    <w:p>
      <w:pPr>
        <w:spacing w:after="150"/>
      </w:pPr>
      <w:r>
        <w:t xml:space="preserve">Users agree to: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provide accurate information;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maintain account security;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protect passwords;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immediately report unauthorized access.</w:t>
      </w:r>
    </w:p>
    <w:p>
      <w:pPr>
        <w:spacing w:after="150"/>
      </w:pPr>
      <w:r>
        <w:t xml:space="preserve">Users are responsible for all activity occurring under their accounts.</w:t>
      </w:r>
    </w:p>
    <w:p>
      <w:pPr>
        <w:pStyle w:val="Heading1"/>
        <w:spacing w:after="150" w:before="300"/>
      </w:pPr>
      <w:r>
        <w:t xml:space="preserve">7. Client Data</w:t>
      </w:r>
    </w:p>
    <w:p>
      <w:pPr>
        <w:spacing w:after="150"/>
      </w:pPr>
      <w:r>
        <w:t xml:space="preserve">Users may upload: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tax returns;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financial statements;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spreadsheets;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client information;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supporting documents.</w:t>
      </w:r>
    </w:p>
    <w:p>
      <w:pPr>
        <w:spacing w:after="150"/>
      </w:pPr>
      <w:r>
        <w:t xml:space="preserve">Users represent that they have all necessary rights and permissions to upload this information.</w:t>
      </w:r>
    </w:p>
    <w:p>
      <w:pPr>
        <w:spacing w:after="150"/>
      </w:pPr>
      <w:r>
        <w:t xml:space="preserve">Users remain the owners of their client data.</w:t>
      </w:r>
    </w:p>
    <w:p>
      <w:pPr>
        <w:pStyle w:val="Heading1"/>
        <w:spacing w:after="150" w:before="300"/>
      </w:pPr>
      <w:r>
        <w:t xml:space="preserve">8. Data Processing</w:t>
      </w:r>
    </w:p>
    <w:p>
      <w:pPr>
        <w:spacing w:after="150"/>
      </w:pPr>
      <w:r>
        <w:t xml:space="preserve">FlexTax processes uploaded information solely for the purpose of providing the Services, including: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populating tax plans;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performing calculations;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AI-assisted analysis;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improving workflows;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storing planning information.</w:t>
      </w:r>
    </w:p>
    <w:p>
      <w:pPr>
        <w:pStyle w:val="Heading1"/>
        <w:spacing w:after="150" w:before="300"/>
      </w:pPr>
      <w:r>
        <w:t xml:space="preserve">9. Intellectual Property</w:t>
      </w:r>
    </w:p>
    <w:p>
      <w:pPr>
        <w:spacing w:after="150"/>
      </w:pPr>
      <w:r>
        <w:t xml:space="preserve">FlexTax, including its software, interface, AI systems, calculations, workflows, documentation, trademarks, and content, is owned by FlexTax or its licensors.</w:t>
      </w:r>
    </w:p>
    <w:p>
      <w:pPr>
        <w:spacing w:after="150"/>
      </w:pPr>
      <w:r>
        <w:t xml:space="preserve">These Terms do not transfer ownership of any intellectual property.</w:t>
      </w:r>
    </w:p>
    <w:p>
      <w:pPr>
        <w:pStyle w:val="Heading1"/>
        <w:spacing w:after="150" w:before="300"/>
      </w:pPr>
      <w:r>
        <w:t xml:space="preserve">10. Acceptable Use</w:t>
      </w:r>
    </w:p>
    <w:p>
      <w:pPr>
        <w:spacing w:after="150"/>
      </w:pPr>
      <w:r>
        <w:t xml:space="preserve">Users may not: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upload unlawful content;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violate applicable laws;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interfere with platform security;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reverse engineer the Services;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copy or resell the platform;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attempt unauthorized access;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use the platform to create competing services;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abuse AI functionality.</w:t>
      </w:r>
    </w:p>
    <w:p>
      <w:pPr>
        <w:pStyle w:val="Heading1"/>
        <w:spacing w:after="150" w:before="300"/>
      </w:pPr>
      <w:r>
        <w:t xml:space="preserve">11. Availability</w:t>
      </w:r>
    </w:p>
    <w:p>
      <w:pPr>
        <w:spacing w:after="150"/>
      </w:pPr>
      <w:r>
        <w:t xml:space="preserve">We strive for high availability but do not guarantee uninterrupted service.</w:t>
      </w:r>
    </w:p>
    <w:p>
      <w:pPr>
        <w:spacing w:after="150"/>
      </w:pPr>
      <w:r>
        <w:t xml:space="preserve">The Services may occasionally be unavailable due to: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maintenance;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updates;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outages;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third-party failures.</w:t>
      </w:r>
    </w:p>
    <w:p>
      <w:pPr>
        <w:pStyle w:val="Heading1"/>
        <w:spacing w:after="150" w:before="300"/>
      </w:pPr>
      <w:r>
        <w:t xml:space="preserve">12. Third-Party Services</w:t>
      </w:r>
    </w:p>
    <w:p>
      <w:pPr>
        <w:spacing w:after="150"/>
      </w:pPr>
      <w:r>
        <w:t xml:space="preserve">FlexTax may integrate with third-party providers including: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cloud storage providers;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authentication providers;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AI providers;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payment processors;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document processing services.</w:t>
      </w:r>
    </w:p>
    <w:p>
      <w:pPr>
        <w:spacing w:after="150"/>
      </w:pPr>
      <w:r>
        <w:t xml:space="preserve">Their services remain subject to their own terms and privacy policies.</w:t>
      </w:r>
    </w:p>
    <w:p>
      <w:pPr>
        <w:pStyle w:val="Heading1"/>
        <w:spacing w:after="150" w:before="300"/>
      </w:pPr>
      <w:r>
        <w:t xml:space="preserve">13. Fees</w:t>
      </w:r>
    </w:p>
    <w:p>
      <w:pPr>
        <w:spacing w:after="150"/>
      </w:pPr>
      <w:r>
        <w:t xml:space="preserve">Paid subscriptions are billed according to the selected pricing plan.</w:t>
      </w:r>
    </w:p>
    <w:p>
      <w:pPr>
        <w:spacing w:after="150"/>
      </w:pPr>
      <w:r>
        <w:t xml:space="preserve">Unless otherwise stated: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fees are non-refundable;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subscriptions automatically renew until cancelled.</w:t>
      </w:r>
    </w:p>
    <w:p>
      <w:pPr>
        <w:pStyle w:val="Heading1"/>
        <w:spacing w:after="150" w:before="300"/>
      </w:pPr>
      <w:r>
        <w:t xml:space="preserve">14. Suspension</w:t>
      </w:r>
    </w:p>
    <w:p>
      <w:pPr>
        <w:spacing w:after="150"/>
      </w:pPr>
      <w:r>
        <w:t xml:space="preserve">We may suspend or terminate accounts that: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violate these Terms;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misuse the platform;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create security risks;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engage in fraudulent or unlawful conduct.</w:t>
      </w:r>
    </w:p>
    <w:p>
      <w:pPr>
        <w:pStyle w:val="Heading1"/>
        <w:spacing w:after="150" w:before="300"/>
      </w:pPr>
      <w:r>
        <w:t xml:space="preserve">15. Disclaimer</w:t>
      </w:r>
    </w:p>
    <w:p>
      <w:pPr>
        <w:spacing w:after="150"/>
      </w:pPr>
      <w:r>
        <w:t xml:space="preserve">THE SERVICES ARE PROVIDED “AS IS” AND “AS AVAILABLE.”</w:t>
      </w:r>
    </w:p>
    <w:p>
      <w:pPr>
        <w:spacing w:after="150"/>
      </w:pPr>
      <w:r>
        <w:t xml:space="preserve">TO THE MAXIMUM EXTENT PERMITTED BY LAW, FLEXTAX DISCLAIMS ALL WARRANTIES, INCLUDING IMPLIED WARRANTIES OF MERCHANTABILITY, FITNESS FOR A PARTICULAR PURPOSE, TITLE, AND NON-INFRINGEMENT.</w:t>
      </w:r>
    </w:p>
    <w:p>
      <w:pPr>
        <w:pStyle w:val="Heading1"/>
        <w:spacing w:after="150" w:before="300"/>
      </w:pPr>
      <w:r>
        <w:t xml:space="preserve">16. Limitation of Liability</w:t>
      </w:r>
    </w:p>
    <w:p>
      <w:pPr>
        <w:spacing w:after="150"/>
      </w:pPr>
      <w:r>
        <w:t xml:space="preserve">TO THE MAXIMUM EXTENT PERMITTED BY LAW, FLEXTAX SHALL NOT BE LIABLE FOR: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INDIRECT DAMAGES;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LOST PROFITS;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LOST DATA;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LOST BUSINESS;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TAX PENALTIES;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INTEREST;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CONSEQUENTIAL DAMAGES.</w:t>
      </w:r>
    </w:p>
    <w:p>
      <w:pPr>
        <w:spacing w:after="150"/>
      </w:pPr>
      <w:r>
        <w:t xml:space="preserve">OUR TOTAL LIABILITY SHALL NOT EXCEED THE FEES PAID BY THE USER DURING THE PRECEDING TWELVE MONTHS.</w:t>
      </w:r>
    </w:p>
    <w:p>
      <w:pPr>
        <w:pStyle w:val="Heading1"/>
        <w:spacing w:after="150" w:before="300"/>
      </w:pPr>
      <w:r>
        <w:t xml:space="preserve">17. Indemnification</w:t>
      </w:r>
    </w:p>
    <w:p>
      <w:pPr>
        <w:spacing w:after="150"/>
      </w:pPr>
      <w:r>
        <w:t xml:space="preserve">Users agree to indemnify FlexTax against claims arising from: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misuse of the Services;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uploaded content;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violations of law;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violations of these Terms.</w:t>
      </w:r>
    </w:p>
    <w:p>
      <w:pPr>
        <w:pStyle w:val="Heading1"/>
        <w:spacing w:after="150" w:before="300"/>
      </w:pPr>
      <w:r>
        <w:t xml:space="preserve">18. Changes</w:t>
      </w:r>
    </w:p>
    <w:p>
      <w:pPr>
        <w:spacing w:after="150"/>
      </w:pPr>
      <w:r>
        <w:t xml:space="preserve">We may update these Terms from time to time.</w:t>
      </w:r>
    </w:p>
    <w:p>
      <w:pPr>
        <w:spacing w:after="150"/>
      </w:pPr>
      <w:r>
        <w:t xml:space="preserve">Continued use of the Services constitutes acceptance of updated Terms.</w:t>
      </w:r>
    </w:p>
    <w:p>
      <w:pPr>
        <w:pStyle w:val="Heading1"/>
        <w:spacing w:after="150" w:before="300"/>
      </w:pPr>
      <w:r>
        <w:t xml:space="preserve">19. Governing Law</w:t>
      </w:r>
    </w:p>
    <w:p>
      <w:pPr>
        <w:spacing w:after="150"/>
      </w:pPr>
      <w:r>
        <w:t xml:space="preserve">These Terms are governed by the laws of the State of Delaware, without regard to conflict of law principles.</w:t>
      </w:r>
    </w:p>
    <w:p>
      <w:pPr>
        <w:pStyle w:val="Heading1"/>
        <w:spacing w:after="150" w:before="300"/>
      </w:pPr>
      <w:r>
        <w:t xml:space="preserve">20. Contact</w:t>
      </w:r>
    </w:p>
    <w:p>
      <w:pPr>
        <w:spacing w:after="150"/>
      </w:pPr>
      <w:r>
        <w:t xml:space="preserve">FlexTax</w:t>
      </w:r>
    </w:p>
    <w:p>
      <w:pPr>
        <w:spacing w:after="150"/>
      </w:pPr>
      <w:r>
        <w:t xml:space="preserve">Email: legal@flextax.com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2026-07-27T09:06:08.597Z</dcterms:created>
  <dcterms:modified xsi:type="dcterms:W3CDTF">2026-07-27T09:06:08.611Z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