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eorgia" w:cs="Georgia" w:eastAsia="Georgia" w:hAnsi="Georgia"/>
          <w:i w:val="1"/>
          <w:iCs w:val="1"/>
          <w:color w:val="008d97"/>
          <w:sz w:val="20"/>
          <w:szCs w:val="20"/>
        </w:rPr>
      </w:pPr>
      <w:r w:rsidDel="00000000" w:rsidR="00000000" w:rsidRPr="00000000">
        <w:rPr>
          <w:rFonts w:ascii="Georgia" w:cs="Georgia" w:eastAsia="Georgia" w:hAnsi="Georgia"/>
          <w:i w:val="1"/>
          <w:iCs w:val="1"/>
          <w:color w:val="008d97"/>
          <w:sz w:val="20"/>
          <w:szCs w:val="20"/>
          <w:rtl w:val="0"/>
        </w:rPr>
        <w:t xml:space="preserve">This is a comprehensive list of the products we recommend for children under the </w:t>
      </w:r>
    </w:p>
    <w:p w:rsidR="00000000" w:rsidDel="00000000" w:rsidP="00000000" w:rsidRDefault="00000000" w:rsidRPr="00000000" w14:paraId="00000002">
      <w:pPr>
        <w:rPr>
          <w:rFonts w:ascii="Georgia" w:cs="Georgia" w:eastAsia="Georgia" w:hAnsi="Georgia"/>
          <w:i w:val="1"/>
          <w:iCs w:val="1"/>
          <w:color w:val="008d97"/>
          <w:sz w:val="20"/>
          <w:szCs w:val="20"/>
        </w:rPr>
      </w:pPr>
      <w:r w:rsidDel="00000000" w:rsidR="00000000" w:rsidRPr="00000000">
        <w:rPr>
          <w:rFonts w:ascii="Georgia" w:cs="Georgia" w:eastAsia="Georgia" w:hAnsi="Georgia"/>
          <w:i w:val="1"/>
          <w:iCs w:val="1"/>
          <w:color w:val="008d97"/>
          <w:sz w:val="20"/>
          <w:szCs w:val="20"/>
          <w:rtl w:val="0"/>
        </w:rPr>
        <w:t xml:space="preserve">age of 18 at Branford Dental Care. Your Hygienist has circled the products that would </w:t>
      </w:r>
    </w:p>
    <w:p w:rsidR="00000000" w:rsidDel="00000000" w:rsidP="00000000" w:rsidRDefault="00000000" w:rsidRPr="00000000" w14:paraId="00000003">
      <w:pPr>
        <w:rPr>
          <w:rFonts w:ascii="Georgia" w:cs="Georgia" w:eastAsia="Georgia" w:hAnsi="Georgia"/>
          <w:i w:val="1"/>
          <w:iCs w:val="1"/>
          <w:color w:val="008d97"/>
          <w:sz w:val="20"/>
          <w:szCs w:val="20"/>
        </w:rPr>
      </w:pPr>
      <w:r w:rsidDel="00000000" w:rsidR="00000000" w:rsidRPr="00000000">
        <w:rPr>
          <w:rFonts w:ascii="Georgia" w:cs="Georgia" w:eastAsia="Georgia" w:hAnsi="Georgia"/>
          <w:i w:val="1"/>
          <w:iCs w:val="1"/>
          <w:color w:val="008d97"/>
          <w:sz w:val="20"/>
          <w:szCs w:val="20"/>
          <w:rtl w:val="0"/>
        </w:rPr>
        <w:t xml:space="preserve">be best for your child.</w:t>
      </w:r>
    </w:p>
    <w:p w:rsidR="00000000" w:rsidDel="00000000" w:rsidP="00000000" w:rsidRDefault="00000000" w:rsidRPr="00000000" w14:paraId="00000004">
      <w:pPr>
        <w:rPr>
          <w:rFonts w:ascii="Georgia" w:cs="Georgia" w:eastAsia="Georgia" w:hAnsi="Georgia"/>
          <w:i w:val="1"/>
          <w:iCs w:val="1"/>
          <w:color w:val="008d97"/>
          <w:sz w:val="20"/>
          <w:szCs w:val="20"/>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rFonts w:ascii="Georgia" w:cs="Georgia" w:eastAsia="Georgia" w:hAnsi="Georgia"/>
          <w:color w:val="283792"/>
          <w:sz w:val="20"/>
          <w:szCs w:val="20"/>
          <w:u w:val="single"/>
          <w:rtl w:val="0"/>
        </w:rPr>
        <w:t xml:space="preserve">Oral B Electric Toothbrush </w:t>
      </w:r>
      <w:r w:rsidDel="00000000" w:rsidR="00000000" w:rsidRPr="00000000">
        <w:rPr>
          <w:rtl w:val="0"/>
        </w:rPr>
      </w:r>
    </w:p>
    <w:p w:rsidR="00000000" w:rsidDel="00000000" w:rsidP="00000000" w:rsidRDefault="00000000" w:rsidRPr="00000000" w14:paraId="00000006">
      <w:pPr>
        <w:rPr>
          <w:rFonts w:ascii="Georgia" w:cs="Georgia" w:eastAsia="Georgia" w:hAnsi="Georgia"/>
          <w:b w:val="1"/>
          <w:bCs w:val="1"/>
          <w:sz w:val="20"/>
          <w:szCs w:val="20"/>
        </w:rPr>
      </w:pPr>
      <w:r w:rsidDel="00000000" w:rsidR="00000000" w:rsidRPr="00000000">
        <w:rPr>
          <w:rFonts w:ascii="Georgia" w:cs="Georgia" w:eastAsia="Georgia" w:hAnsi="Georgia"/>
          <w:sz w:val="20"/>
          <w:szCs w:val="20"/>
          <w:rtl w:val="0"/>
        </w:rPr>
        <w:t xml:space="preserve">The most important step to our oral hygiene routine is to </w:t>
      </w:r>
      <w:r w:rsidDel="00000000" w:rsidR="00000000" w:rsidRPr="00000000">
        <w:rPr>
          <w:rFonts w:ascii="Georgia" w:cs="Georgia" w:eastAsia="Georgia" w:hAnsi="Georgia"/>
          <w:b w:val="1"/>
          <w:bCs w:val="1"/>
          <w:sz w:val="20"/>
          <w:szCs w:val="20"/>
          <w:rtl w:val="0"/>
        </w:rPr>
        <w:t xml:space="preserve">brush twice a day for 2 minutes</w:t>
      </w:r>
      <w:r w:rsidDel="00000000" w:rsidR="00000000" w:rsidRPr="00000000">
        <w:rPr>
          <w:rFonts w:ascii="Georgia" w:cs="Georgia" w:eastAsia="Georgia" w:hAnsi="Georgia"/>
          <w:sz w:val="20"/>
          <w:szCs w:val="20"/>
          <w:rtl w:val="0"/>
        </w:rPr>
        <w:t xml:space="preserve"> each time. At Branford Dental Care we recommend </w:t>
      </w:r>
      <w:r w:rsidDel="00000000" w:rsidR="00000000" w:rsidRPr="00000000">
        <w:rPr>
          <w:rFonts w:ascii="Georgia" w:cs="Georgia" w:eastAsia="Georgia" w:hAnsi="Georgia"/>
          <w:b w:val="1"/>
          <w:bCs w:val="1"/>
          <w:sz w:val="20"/>
          <w:szCs w:val="20"/>
          <w:rtl w:val="0"/>
        </w:rPr>
        <w:t xml:space="preserve">electric toothbrushes</w:t>
      </w:r>
      <w:r w:rsidDel="00000000" w:rsidR="00000000" w:rsidRPr="00000000">
        <w:rPr>
          <w:rFonts w:ascii="Georgia" w:cs="Georgia" w:eastAsia="Georgia" w:hAnsi="Georgia"/>
          <w:sz w:val="20"/>
          <w:szCs w:val="20"/>
          <w:rtl w:val="0"/>
        </w:rPr>
        <w:t xml:space="preserve"> to all our patients. Electric toothbrushes do a lot of the work for us! They spin and vibrate to remove plaque and debris from under the gums and around the teeth while preventing us from scrubbing too hard and injuring the gums. </w:t>
      </w:r>
      <w:r w:rsidDel="00000000" w:rsidR="00000000" w:rsidRPr="00000000">
        <w:rPr>
          <w:rFonts w:ascii="Georgia" w:cs="Georgia" w:eastAsia="Georgia" w:hAnsi="Georgia"/>
          <w:b w:val="1"/>
          <w:bCs w:val="1"/>
          <w:sz w:val="20"/>
          <w:szCs w:val="20"/>
          <w:rtl w:val="0"/>
        </w:rPr>
        <w:t xml:space="preserve">Oral B makes electric toothbrushes </w:t>
      </w:r>
      <w:r w:rsidDel="00000000" w:rsidR="00000000" w:rsidRPr="00000000">
        <w:rPr>
          <w:rFonts w:ascii="Georgia" w:cs="Georgia" w:eastAsia="Georgia" w:hAnsi="Georgia"/>
          <w:b w:val="1"/>
          <w:bCs w:val="1"/>
          <w:i w:val="1"/>
          <w:iCs w:val="1"/>
          <w:sz w:val="20"/>
          <w:szCs w:val="20"/>
          <w:rtl w:val="0"/>
        </w:rPr>
        <w:t xml:space="preserve">for kids </w:t>
      </w:r>
      <w:r w:rsidDel="00000000" w:rsidR="00000000" w:rsidRPr="00000000">
        <w:rPr>
          <w:rFonts w:ascii="Georgia" w:cs="Georgia" w:eastAsia="Georgia" w:hAnsi="Georgia"/>
          <w:b w:val="1"/>
          <w:bCs w:val="1"/>
          <w:sz w:val="20"/>
          <w:szCs w:val="20"/>
          <w:rtl w:val="0"/>
        </w:rPr>
        <w:t xml:space="preserve">that you can find online or in the drug store.</w:t>
      </w:r>
    </w:p>
    <w:p w:rsidR="00000000" w:rsidDel="00000000" w:rsidP="00000000" w:rsidRDefault="00000000" w:rsidRPr="00000000" w14:paraId="00000007">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8">
      <w:pPr>
        <w:rPr>
          <w:rFonts w:ascii="Georgia" w:cs="Georgia" w:eastAsia="Georgia" w:hAnsi="Georgia"/>
          <w:color w:val="283792"/>
          <w:sz w:val="20"/>
          <w:szCs w:val="20"/>
          <w:u w:val="single"/>
        </w:rPr>
      </w:pPr>
      <w:r w:rsidDel="00000000" w:rsidR="00000000" w:rsidRPr="00000000">
        <w:rPr>
          <w:rFonts w:ascii="Georgia" w:cs="Georgia" w:eastAsia="Georgia" w:hAnsi="Georgia"/>
          <w:color w:val="283792"/>
          <w:sz w:val="20"/>
          <w:szCs w:val="20"/>
          <w:u w:val="single"/>
          <w:rtl w:val="0"/>
        </w:rPr>
        <w:t xml:space="preserve">Floss</w:t>
      </w:r>
    </w:p>
    <w:p w:rsidR="00000000" w:rsidDel="00000000" w:rsidP="00000000" w:rsidRDefault="00000000" w:rsidRPr="00000000" w14:paraId="00000009">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It is very important to </w:t>
      </w:r>
      <w:r w:rsidDel="00000000" w:rsidR="00000000" w:rsidRPr="00000000">
        <w:rPr>
          <w:rFonts w:ascii="Georgia" w:cs="Georgia" w:eastAsia="Georgia" w:hAnsi="Georgia"/>
          <w:b w:val="1"/>
          <w:bCs w:val="1"/>
          <w:sz w:val="20"/>
          <w:szCs w:val="20"/>
          <w:rtl w:val="0"/>
        </w:rPr>
        <w:t xml:space="preserve">floss every night prior to brushing our teeth</w:t>
      </w:r>
      <w:r w:rsidDel="00000000" w:rsidR="00000000" w:rsidRPr="00000000">
        <w:rPr>
          <w:rFonts w:ascii="Georgia" w:cs="Georgia" w:eastAsia="Georgia" w:hAnsi="Georgia"/>
          <w:sz w:val="20"/>
          <w:szCs w:val="20"/>
          <w:rtl w:val="0"/>
        </w:rPr>
        <w:t xml:space="preserve">. </w:t>
      </w:r>
      <w:r w:rsidDel="00000000" w:rsidR="00000000" w:rsidRPr="00000000">
        <w:rPr>
          <w:rFonts w:ascii="Georgia" w:cs="Georgia" w:eastAsia="Georgia" w:hAnsi="Georgia"/>
          <w:b w:val="1"/>
          <w:bCs w:val="1"/>
          <w:sz w:val="20"/>
          <w:szCs w:val="20"/>
          <w:rtl w:val="0"/>
        </w:rPr>
        <w:t xml:space="preserve">Your child should start flossing when they have teeth that contact each other.</w:t>
      </w:r>
      <w:r w:rsidDel="00000000" w:rsidR="00000000" w:rsidRPr="00000000">
        <w:rPr>
          <w:rFonts w:ascii="Georgia" w:cs="Georgia" w:eastAsia="Georgia" w:hAnsi="Georgia"/>
          <w:sz w:val="20"/>
          <w:szCs w:val="20"/>
          <w:rtl w:val="0"/>
        </w:rPr>
        <w:t xml:space="preserve"> Flossing removes bacteria between the teeth and under the gums. There are many floss options including waxed or glide- the type you use is personal preference. You want to </w:t>
      </w:r>
      <w:r w:rsidDel="00000000" w:rsidR="00000000" w:rsidRPr="00000000">
        <w:rPr>
          <w:rFonts w:ascii="Georgia" w:cs="Georgia" w:eastAsia="Georgia" w:hAnsi="Georgia"/>
          <w:b w:val="1"/>
          <w:bCs w:val="1"/>
          <w:sz w:val="20"/>
          <w:szCs w:val="20"/>
          <w:rtl w:val="0"/>
        </w:rPr>
        <w:t xml:space="preserve">wrap each tooth in a C-shape</w:t>
      </w:r>
      <w:r w:rsidDel="00000000" w:rsidR="00000000" w:rsidRPr="00000000">
        <w:rPr>
          <w:rFonts w:ascii="Georgia" w:cs="Georgia" w:eastAsia="Georgia" w:hAnsi="Georgia"/>
          <w:sz w:val="20"/>
          <w:szCs w:val="20"/>
          <w:rtl w:val="0"/>
        </w:rPr>
        <w:t xml:space="preserve"> and bring the floss up and down along each side of each tooth. </w:t>
      </w:r>
      <w:r w:rsidDel="00000000" w:rsidR="00000000" w:rsidRPr="00000000">
        <w:drawing>
          <wp:anchor allowOverlap="1" behindDoc="0" distB="114300" distT="114300" distL="114300" distR="114300" hidden="0" layoutInCell="1" locked="0" relativeHeight="0" simplePos="0">
            <wp:simplePos x="0" y="0"/>
            <wp:positionH relativeFrom="column">
              <wp:posOffset>5407025</wp:posOffset>
            </wp:positionH>
            <wp:positionV relativeFrom="paragraph">
              <wp:posOffset>759250</wp:posOffset>
            </wp:positionV>
            <wp:extent cx="1042988" cy="1730672"/>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42988" cy="1730672"/>
                    </a:xfrm>
                    <a:prstGeom prst="rect"/>
                    <a:ln/>
                  </pic:spPr>
                </pic:pic>
              </a:graphicData>
            </a:graphic>
          </wp:anchor>
        </w:drawing>
      </w:r>
    </w:p>
    <w:p w:rsidR="00000000" w:rsidDel="00000000" w:rsidP="00000000" w:rsidRDefault="00000000" w:rsidRPr="00000000" w14:paraId="0000000A">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B">
      <w:pPr>
        <w:rPr>
          <w:rFonts w:ascii="Georgia" w:cs="Georgia" w:eastAsia="Georgia" w:hAnsi="Georgia"/>
          <w:b w:val="1"/>
          <w:bCs w:val="1"/>
          <w:sz w:val="20"/>
          <w:szCs w:val="20"/>
        </w:rPr>
      </w:pPr>
      <w:r w:rsidDel="00000000" w:rsidR="00000000" w:rsidRPr="00000000">
        <w:rPr>
          <w:rFonts w:ascii="Georgia" w:cs="Georgia" w:eastAsia="Georgia" w:hAnsi="Georgia"/>
          <w:sz w:val="20"/>
          <w:szCs w:val="20"/>
          <w:rtl w:val="0"/>
        </w:rPr>
        <w:t xml:space="preserve">For children </w:t>
      </w:r>
      <w:r w:rsidDel="00000000" w:rsidR="00000000" w:rsidRPr="00000000">
        <w:rPr>
          <w:rFonts w:ascii="Georgia" w:cs="Georgia" w:eastAsia="Georgia" w:hAnsi="Georgia"/>
          <w:b w:val="1"/>
          <w:bCs w:val="1"/>
          <w:sz w:val="20"/>
          <w:szCs w:val="20"/>
          <w:rtl w:val="0"/>
        </w:rPr>
        <w:t xml:space="preserve">under 12</w:t>
      </w:r>
      <w:r w:rsidDel="00000000" w:rsidR="00000000" w:rsidRPr="00000000">
        <w:rPr>
          <w:rFonts w:ascii="Georgia" w:cs="Georgia" w:eastAsia="Georgia" w:hAnsi="Georgia"/>
          <w:sz w:val="20"/>
          <w:szCs w:val="20"/>
          <w:rtl w:val="0"/>
        </w:rPr>
        <w:t xml:space="preserve"> we recommend flossers with the handle. </w:t>
      </w:r>
      <w:r w:rsidDel="00000000" w:rsidR="00000000" w:rsidRPr="00000000">
        <w:rPr>
          <w:rtl w:val="0"/>
        </w:rPr>
      </w:r>
    </w:p>
    <w:p w:rsidR="00000000" w:rsidDel="00000000" w:rsidP="00000000" w:rsidRDefault="00000000" w:rsidRPr="00000000" w14:paraId="0000000C">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0D">
      <w:pPr>
        <w:rPr>
          <w:rFonts w:ascii="Georgia" w:cs="Georgia" w:eastAsia="Georgia" w:hAnsi="Georgia"/>
          <w:color w:val="283792"/>
          <w:sz w:val="20"/>
          <w:szCs w:val="20"/>
          <w:u w:val="single"/>
        </w:rPr>
      </w:pPr>
      <w:r w:rsidDel="00000000" w:rsidR="00000000" w:rsidRPr="00000000">
        <w:rPr>
          <w:rFonts w:ascii="Georgia" w:cs="Georgia" w:eastAsia="Georgia" w:hAnsi="Georgia"/>
          <w:color w:val="283792"/>
          <w:sz w:val="20"/>
          <w:szCs w:val="20"/>
          <w:u w:val="single"/>
          <w:rtl w:val="0"/>
        </w:rPr>
        <w:t xml:space="preserve">Toothpaste</w:t>
      </w:r>
    </w:p>
    <w:p w:rsidR="00000000" w:rsidDel="00000000" w:rsidP="00000000" w:rsidRDefault="00000000" w:rsidRPr="00000000" w14:paraId="0000000E">
      <w:pPr>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Most importantly, you want to make sure your </w:t>
      </w:r>
      <w:r w:rsidDel="00000000" w:rsidR="00000000" w:rsidRPr="00000000">
        <w:rPr>
          <w:rFonts w:ascii="Georgia" w:cs="Georgia" w:eastAsia="Georgia" w:hAnsi="Georgia"/>
          <w:b w:val="1"/>
          <w:bCs w:val="1"/>
          <w:sz w:val="20"/>
          <w:szCs w:val="20"/>
          <w:rtl w:val="0"/>
        </w:rPr>
        <w:t xml:space="preserve">toothpaste</w:t>
      </w:r>
      <w:r w:rsidDel="00000000" w:rsidR="00000000" w:rsidRPr="00000000">
        <w:rPr>
          <w:rFonts w:ascii="Georgia" w:cs="Georgia" w:eastAsia="Georgia" w:hAnsi="Georgia"/>
          <w:sz w:val="20"/>
          <w:szCs w:val="20"/>
          <w:rtl w:val="0"/>
        </w:rPr>
        <w:t xml:space="preserve"> has</w:t>
      </w:r>
      <w:r w:rsidDel="00000000" w:rsidR="00000000" w:rsidRPr="00000000">
        <w:rPr>
          <w:rFonts w:ascii="Georgia" w:cs="Georgia" w:eastAsia="Georgia" w:hAnsi="Georgia"/>
          <w:b w:val="1"/>
          <w:bCs w:val="1"/>
          <w:sz w:val="20"/>
          <w:szCs w:val="20"/>
          <w:rtl w:val="0"/>
        </w:rPr>
        <w:t xml:space="preserve"> fluoride </w:t>
      </w:r>
      <w:r w:rsidDel="00000000" w:rsidR="00000000" w:rsidRPr="00000000">
        <w:rPr>
          <w:rFonts w:ascii="Georgia" w:cs="Georgia" w:eastAsia="Georgia" w:hAnsi="Georgia"/>
          <w:sz w:val="20"/>
          <w:szCs w:val="20"/>
          <w:rtl w:val="0"/>
        </w:rPr>
        <w:t xml:space="preserve">in it. Fluoride strengthens the tooth structure to help prevent bacteria from penetrating the surface. </w:t>
      </w:r>
    </w:p>
    <w:p w:rsidR="00000000" w:rsidDel="00000000" w:rsidP="00000000" w:rsidRDefault="00000000" w:rsidRPr="00000000" w14:paraId="0000000F">
      <w:pP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0">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For children age </w:t>
      </w:r>
      <w:r w:rsidDel="00000000" w:rsidR="00000000" w:rsidRPr="00000000">
        <w:rPr>
          <w:rFonts w:ascii="Georgia" w:cs="Georgia" w:eastAsia="Georgia" w:hAnsi="Georgia"/>
          <w:b w:val="1"/>
          <w:bCs w:val="1"/>
          <w:sz w:val="20"/>
          <w:szCs w:val="20"/>
          <w:rtl w:val="0"/>
        </w:rPr>
        <w:t xml:space="preserve">0-6</w:t>
      </w:r>
      <w:r w:rsidDel="00000000" w:rsidR="00000000" w:rsidRPr="00000000">
        <w:rPr>
          <w:rFonts w:ascii="Georgia" w:cs="Georgia" w:eastAsia="Georgia" w:hAnsi="Georgia"/>
          <w:sz w:val="20"/>
          <w:szCs w:val="20"/>
          <w:rtl w:val="0"/>
        </w:rPr>
        <w:t xml:space="preserve"> years old - </w:t>
      </w:r>
      <w:r w:rsidDel="00000000" w:rsidR="00000000" w:rsidRPr="00000000">
        <w:rPr>
          <w:rFonts w:ascii="Georgia" w:cs="Georgia" w:eastAsia="Georgia" w:hAnsi="Georgia"/>
          <w:b w:val="1"/>
          <w:bCs w:val="1"/>
          <w:sz w:val="20"/>
          <w:szCs w:val="20"/>
          <w:rtl w:val="0"/>
        </w:rPr>
        <w:t xml:space="preserve">Kid’s Crest</w:t>
      </w:r>
      <w:r w:rsidDel="00000000" w:rsidR="00000000" w:rsidRPr="00000000">
        <w:rPr>
          <w:rFonts w:ascii="Georgia" w:cs="Georgia" w:eastAsia="Georgia" w:hAnsi="Georgia"/>
          <w:sz w:val="20"/>
          <w:szCs w:val="20"/>
          <w:rtl w:val="0"/>
        </w:rPr>
        <w:t xml:space="preserve"> </w:t>
      </w:r>
      <w:r w:rsidDel="00000000" w:rsidR="00000000" w:rsidRPr="00000000">
        <w:rPr>
          <w:rtl w:val="0"/>
        </w:rPr>
      </w:r>
    </w:p>
    <w:p w:rsidR="00000000" w:rsidDel="00000000" w:rsidP="00000000" w:rsidRDefault="00000000" w:rsidRPr="00000000" w14:paraId="00000011">
      <w:pPr>
        <w:numPr>
          <w:ilvl w:val="1"/>
          <w:numId w:val="1"/>
        </w:numPr>
        <w:ind w:left="1440" w:hanging="360"/>
        <w:rPr>
          <w:rFonts w:ascii="Georgia" w:cs="Georgia" w:eastAsia="Georgia" w:hAnsi="Georgia"/>
          <w:sz w:val="20"/>
          <w:szCs w:val="20"/>
        </w:rPr>
      </w:pPr>
      <w:r w:rsidDel="00000000" w:rsidR="00000000" w:rsidRPr="00000000">
        <w:rPr>
          <w:rFonts w:ascii="Georgia" w:cs="Georgia" w:eastAsia="Georgia" w:hAnsi="Georgia"/>
          <w:b w:val="1"/>
          <w:bCs w:val="1"/>
          <w:sz w:val="20"/>
          <w:szCs w:val="20"/>
          <w:rtl w:val="0"/>
        </w:rPr>
        <w:t xml:space="preserve">0-2</w:t>
      </w:r>
      <w:r w:rsidDel="00000000" w:rsidR="00000000" w:rsidRPr="00000000">
        <w:rPr>
          <w:rFonts w:ascii="Georgia" w:cs="Georgia" w:eastAsia="Georgia" w:hAnsi="Georgia"/>
          <w:sz w:val="20"/>
          <w:szCs w:val="20"/>
          <w:rtl w:val="0"/>
        </w:rPr>
        <w:t xml:space="preserve"> years old use</w:t>
      </w:r>
      <w:r w:rsidDel="00000000" w:rsidR="00000000" w:rsidRPr="00000000">
        <w:rPr>
          <w:rFonts w:ascii="Georgia" w:cs="Georgia" w:eastAsia="Georgia" w:hAnsi="Georgia"/>
          <w:b w:val="1"/>
          <w:bCs w:val="1"/>
          <w:sz w:val="20"/>
          <w:szCs w:val="20"/>
          <w:rtl w:val="0"/>
        </w:rPr>
        <w:t xml:space="preserve"> grain-of-rice sized</w:t>
      </w:r>
      <w:r w:rsidDel="00000000" w:rsidR="00000000" w:rsidRPr="00000000">
        <w:rPr>
          <w:rFonts w:ascii="Georgia" w:cs="Georgia" w:eastAsia="Georgia" w:hAnsi="Georgia"/>
          <w:sz w:val="20"/>
          <w:szCs w:val="20"/>
          <w:rtl w:val="0"/>
        </w:rPr>
        <w:t xml:space="preserve"> amount squished into bristles and do not swallow</w:t>
      </w:r>
    </w:p>
    <w:p w:rsidR="00000000" w:rsidDel="00000000" w:rsidP="00000000" w:rsidRDefault="00000000" w:rsidRPr="00000000" w14:paraId="00000012">
      <w:pPr>
        <w:numPr>
          <w:ilvl w:val="1"/>
          <w:numId w:val="1"/>
        </w:numPr>
        <w:ind w:left="1440" w:hanging="360"/>
        <w:rPr>
          <w:rFonts w:ascii="Georgia" w:cs="Georgia" w:eastAsia="Georgia" w:hAnsi="Georgia"/>
          <w:sz w:val="20"/>
          <w:szCs w:val="20"/>
          <w:u w:val="none"/>
        </w:rPr>
      </w:pPr>
      <w:r w:rsidDel="00000000" w:rsidR="00000000" w:rsidRPr="00000000">
        <w:rPr>
          <w:rFonts w:ascii="Georgia" w:cs="Georgia" w:eastAsia="Georgia" w:hAnsi="Georgia"/>
          <w:b w:val="1"/>
          <w:bCs w:val="1"/>
          <w:sz w:val="20"/>
          <w:szCs w:val="20"/>
          <w:rtl w:val="0"/>
        </w:rPr>
        <w:t xml:space="preserve">3-6 </w:t>
      </w:r>
      <w:r w:rsidDel="00000000" w:rsidR="00000000" w:rsidRPr="00000000">
        <w:rPr>
          <w:rFonts w:ascii="Georgia" w:cs="Georgia" w:eastAsia="Georgia" w:hAnsi="Georgia"/>
          <w:sz w:val="20"/>
          <w:szCs w:val="20"/>
          <w:rtl w:val="0"/>
        </w:rPr>
        <w:t xml:space="preserve">years old use </w:t>
      </w:r>
      <w:r w:rsidDel="00000000" w:rsidR="00000000" w:rsidRPr="00000000">
        <w:rPr>
          <w:rFonts w:ascii="Georgia" w:cs="Georgia" w:eastAsia="Georgia" w:hAnsi="Georgia"/>
          <w:b w:val="1"/>
          <w:bCs w:val="1"/>
          <w:sz w:val="20"/>
          <w:szCs w:val="20"/>
          <w:rtl w:val="0"/>
        </w:rPr>
        <w:t xml:space="preserve">pea-sized</w:t>
      </w:r>
      <w:r w:rsidDel="00000000" w:rsidR="00000000" w:rsidRPr="00000000">
        <w:rPr>
          <w:rFonts w:ascii="Georgia" w:cs="Georgia" w:eastAsia="Georgia" w:hAnsi="Georgia"/>
          <w:sz w:val="20"/>
          <w:szCs w:val="20"/>
          <w:rtl w:val="0"/>
        </w:rPr>
        <w:t xml:space="preserve"> amount squished into bristles and do not swallow</w:t>
      </w:r>
    </w:p>
    <w:p w:rsidR="00000000" w:rsidDel="00000000" w:rsidP="00000000" w:rsidRDefault="00000000" w:rsidRPr="00000000" w14:paraId="00000013">
      <w:pPr>
        <w:ind w:left="0" w:firstLine="0"/>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4">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For children age </w:t>
      </w:r>
      <w:r w:rsidDel="00000000" w:rsidR="00000000" w:rsidRPr="00000000">
        <w:rPr>
          <w:rFonts w:ascii="Georgia" w:cs="Georgia" w:eastAsia="Georgia" w:hAnsi="Georgia"/>
          <w:b w:val="1"/>
          <w:bCs w:val="1"/>
          <w:sz w:val="20"/>
          <w:szCs w:val="20"/>
          <w:rtl w:val="0"/>
        </w:rPr>
        <w:t xml:space="preserve">6 +</w:t>
      </w:r>
      <w:r w:rsidDel="00000000" w:rsidR="00000000" w:rsidRPr="00000000">
        <w:rPr>
          <w:rFonts w:ascii="Georgia" w:cs="Georgia" w:eastAsia="Georgia" w:hAnsi="Georgia"/>
          <w:sz w:val="20"/>
          <w:szCs w:val="20"/>
          <w:rtl w:val="0"/>
        </w:rPr>
        <w:t xml:space="preserve"> years old- any brand of fluoride toothpaste</w:t>
      </w:r>
    </w:p>
    <w:p w:rsidR="00000000" w:rsidDel="00000000" w:rsidP="00000000" w:rsidRDefault="00000000" w:rsidRPr="00000000" w14:paraId="00000015">
      <w:pPr>
        <w:numPr>
          <w:ilvl w:val="1"/>
          <w:numId w:val="1"/>
        </w:numPr>
        <w:ind w:left="144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Use </w:t>
      </w:r>
      <w:r w:rsidDel="00000000" w:rsidR="00000000" w:rsidRPr="00000000">
        <w:rPr>
          <w:rFonts w:ascii="Georgia" w:cs="Georgia" w:eastAsia="Georgia" w:hAnsi="Georgia"/>
          <w:b w:val="1"/>
          <w:bCs w:val="1"/>
          <w:sz w:val="20"/>
          <w:szCs w:val="20"/>
          <w:rtl w:val="0"/>
        </w:rPr>
        <w:t xml:space="preserve">thin ribbon</w:t>
      </w:r>
      <w:r w:rsidDel="00000000" w:rsidR="00000000" w:rsidRPr="00000000">
        <w:rPr>
          <w:rFonts w:ascii="Georgia" w:cs="Georgia" w:eastAsia="Georgia" w:hAnsi="Georgia"/>
          <w:sz w:val="20"/>
          <w:szCs w:val="20"/>
          <w:rtl w:val="0"/>
        </w:rPr>
        <w:t xml:space="preserve"> amount and do not swallow</w:t>
      </w:r>
    </w:p>
    <w:p w:rsidR="00000000" w:rsidDel="00000000" w:rsidP="00000000" w:rsidRDefault="00000000" w:rsidRPr="00000000" w14:paraId="00000016">
      <w:pPr>
        <w:ind w:left="1440" w:firstLine="0"/>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7">
      <w:pPr>
        <w:numPr>
          <w:ilvl w:val="0"/>
          <w:numId w:val="1"/>
        </w:numPr>
        <w:ind w:left="720" w:hanging="36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For frequent </w:t>
      </w:r>
      <w:r w:rsidDel="00000000" w:rsidR="00000000" w:rsidRPr="00000000">
        <w:rPr>
          <w:rFonts w:ascii="Georgia" w:cs="Georgia" w:eastAsia="Georgia" w:hAnsi="Georgia"/>
          <w:b w:val="1"/>
          <w:bCs w:val="1"/>
          <w:sz w:val="20"/>
          <w:szCs w:val="20"/>
          <w:rtl w:val="0"/>
        </w:rPr>
        <w:t xml:space="preserve">cavities</w:t>
      </w:r>
      <w:r w:rsidDel="00000000" w:rsidR="00000000" w:rsidRPr="00000000">
        <w:rPr>
          <w:rFonts w:ascii="Georgia" w:cs="Georgia" w:eastAsia="Georgia" w:hAnsi="Georgia"/>
          <w:sz w:val="20"/>
          <w:szCs w:val="20"/>
          <w:rtl w:val="0"/>
        </w:rPr>
        <w:t xml:space="preserve">- Our </w:t>
      </w:r>
      <w:r w:rsidDel="00000000" w:rsidR="00000000" w:rsidRPr="00000000">
        <w:rPr>
          <w:rFonts w:ascii="Georgia" w:cs="Georgia" w:eastAsia="Georgia" w:hAnsi="Georgia"/>
          <w:b w:val="1"/>
          <w:bCs w:val="1"/>
          <w:sz w:val="20"/>
          <w:szCs w:val="20"/>
          <w:rtl w:val="0"/>
        </w:rPr>
        <w:t xml:space="preserve">prescription</w:t>
      </w:r>
      <w:r w:rsidDel="00000000" w:rsidR="00000000" w:rsidRPr="00000000">
        <w:rPr>
          <w:rFonts w:ascii="Georgia" w:cs="Georgia" w:eastAsia="Georgia" w:hAnsi="Georgia"/>
          <w:sz w:val="20"/>
          <w:szCs w:val="20"/>
          <w:rtl w:val="0"/>
        </w:rPr>
        <w:t xml:space="preserve"> paste </w:t>
      </w:r>
      <w:r w:rsidDel="00000000" w:rsidR="00000000" w:rsidRPr="00000000">
        <w:rPr>
          <w:rFonts w:ascii="Georgia" w:cs="Georgia" w:eastAsia="Georgia" w:hAnsi="Georgia"/>
          <w:b w:val="1"/>
          <w:bCs w:val="1"/>
          <w:sz w:val="20"/>
          <w:szCs w:val="20"/>
          <w:rtl w:val="0"/>
        </w:rPr>
        <w:t xml:space="preserve">Clinpro 5000 </w:t>
      </w:r>
    </w:p>
    <w:p w:rsidR="00000000" w:rsidDel="00000000" w:rsidP="00000000" w:rsidRDefault="00000000" w:rsidRPr="00000000" w14:paraId="00000018">
      <w:pPr>
        <w:numPr>
          <w:ilvl w:val="1"/>
          <w:numId w:val="1"/>
        </w:numPr>
        <w:ind w:left="1440" w:hanging="360"/>
        <w:rPr>
          <w:rFonts w:ascii="Georgia" w:cs="Georgia" w:eastAsia="Georgia" w:hAnsi="Georgia"/>
          <w:sz w:val="20"/>
          <w:szCs w:val="20"/>
        </w:rPr>
      </w:pPr>
      <w:r w:rsidDel="00000000" w:rsidR="00000000" w:rsidRPr="00000000">
        <w:rPr>
          <w:rFonts w:ascii="Georgia" w:cs="Georgia" w:eastAsia="Georgia" w:hAnsi="Georgia"/>
          <w:b w:val="1"/>
          <w:bCs w:val="1"/>
          <w:sz w:val="20"/>
          <w:szCs w:val="20"/>
          <w:u w:val="single"/>
          <w:rtl w:val="0"/>
        </w:rPr>
        <w:t xml:space="preserve">AGE 12 - 16</w:t>
      </w:r>
      <w:r w:rsidDel="00000000" w:rsidR="00000000" w:rsidRPr="00000000">
        <w:rPr>
          <w:rFonts w:ascii="Georgia" w:cs="Georgia" w:eastAsia="Georgia" w:hAnsi="Georgia"/>
          <w:sz w:val="20"/>
          <w:szCs w:val="20"/>
          <w:rtl w:val="0"/>
        </w:rPr>
        <w:t xml:space="preserve"> </w:t>
      </w:r>
      <w:r w:rsidDel="00000000" w:rsidR="00000000" w:rsidRPr="00000000">
        <w:rPr>
          <w:rFonts w:ascii="Georgia" w:cs="Georgia" w:eastAsia="Georgia" w:hAnsi="Georgia"/>
          <w:sz w:val="20"/>
          <w:szCs w:val="20"/>
          <w:rtl w:val="0"/>
        </w:rPr>
        <w:t xml:space="preserve">INSTRUCTIONS FOR USE:  brush for 2 minutes, spit out paste, </w:t>
      </w:r>
      <w:r w:rsidDel="00000000" w:rsidR="00000000" w:rsidRPr="00000000">
        <w:rPr>
          <w:rFonts w:ascii="Georgia" w:cs="Georgia" w:eastAsia="Georgia" w:hAnsi="Georgia"/>
          <w:sz w:val="20"/>
          <w:szCs w:val="20"/>
          <w:rtl w:val="0"/>
        </w:rPr>
        <w:t xml:space="preserve">rinse mouth with water</w:t>
      </w:r>
      <w:r w:rsidDel="00000000" w:rsidR="00000000" w:rsidRPr="00000000">
        <w:rPr>
          <w:rFonts w:ascii="Georgia" w:cs="Georgia" w:eastAsia="Georgia" w:hAnsi="Georgia"/>
          <w:sz w:val="20"/>
          <w:szCs w:val="20"/>
          <w:rtl w:val="0"/>
        </w:rPr>
        <w:t xml:space="preserve">. </w:t>
      </w:r>
      <w:r w:rsidDel="00000000" w:rsidR="00000000" w:rsidRPr="00000000">
        <w:rPr>
          <w:rFonts w:ascii="Georgia" w:cs="Georgia" w:eastAsia="Georgia" w:hAnsi="Georgia"/>
          <w:b w:val="1"/>
          <w:bCs w:val="1"/>
          <w:sz w:val="20"/>
          <w:szCs w:val="20"/>
          <w:rtl w:val="0"/>
        </w:rPr>
        <w:t xml:space="preserve">Do not eat or drink for 30 min</w:t>
      </w:r>
    </w:p>
    <w:p w:rsidR="00000000" w:rsidDel="00000000" w:rsidP="00000000" w:rsidRDefault="00000000" w:rsidRPr="00000000" w14:paraId="00000019">
      <w:pPr>
        <w:numPr>
          <w:ilvl w:val="1"/>
          <w:numId w:val="1"/>
        </w:numPr>
        <w:ind w:left="1440" w:hanging="360"/>
        <w:rPr>
          <w:rFonts w:ascii="Georgia" w:cs="Georgia" w:eastAsia="Georgia" w:hAnsi="Georgia"/>
          <w:sz w:val="20"/>
          <w:szCs w:val="20"/>
        </w:rPr>
      </w:pPr>
      <w:r w:rsidDel="00000000" w:rsidR="00000000" w:rsidRPr="00000000">
        <w:rPr>
          <w:rFonts w:ascii="Georgia" w:cs="Georgia" w:eastAsia="Georgia" w:hAnsi="Georgia"/>
          <w:b w:val="1"/>
          <w:bCs w:val="1"/>
          <w:sz w:val="20"/>
          <w:szCs w:val="20"/>
          <w:u w:val="single"/>
          <w:rtl w:val="0"/>
        </w:rPr>
        <w:t xml:space="preserve">AGE 17 +</w:t>
      </w:r>
      <w:r w:rsidDel="00000000" w:rsidR="00000000" w:rsidRPr="00000000">
        <w:rPr>
          <w:rFonts w:ascii="Georgia" w:cs="Georgia" w:eastAsia="Georgia" w:hAnsi="Georgia"/>
          <w:sz w:val="20"/>
          <w:szCs w:val="20"/>
          <w:rtl w:val="0"/>
        </w:rPr>
        <w:t xml:space="preserve"> INSTRUCTIONS FOR USE:  brush for 2 minutes, spit out paste, </w:t>
      </w:r>
      <w:r w:rsidDel="00000000" w:rsidR="00000000" w:rsidRPr="00000000">
        <w:rPr>
          <w:rFonts w:ascii="Georgia" w:cs="Georgia" w:eastAsia="Georgia" w:hAnsi="Georgia"/>
          <w:b w:val="1"/>
          <w:bCs w:val="1"/>
          <w:sz w:val="20"/>
          <w:szCs w:val="20"/>
          <w:rtl w:val="0"/>
        </w:rPr>
        <w:t xml:space="preserve">DO NOT rinse for 30 min after use</w:t>
      </w:r>
      <w:r w:rsidDel="00000000" w:rsidR="00000000" w:rsidRPr="00000000">
        <w:rPr>
          <w:rFonts w:ascii="Georgia" w:cs="Georgia" w:eastAsia="Georgia" w:hAnsi="Georgia"/>
          <w:sz w:val="20"/>
          <w:szCs w:val="20"/>
          <w:rtl w:val="0"/>
        </w:rPr>
        <w:t xml:space="preserve">. The longer it sits on your teeth the better it works for you.</w:t>
      </w:r>
    </w:p>
    <w:p w:rsidR="00000000" w:rsidDel="00000000" w:rsidP="00000000" w:rsidRDefault="00000000" w:rsidRPr="00000000" w14:paraId="0000001A">
      <w:pPr>
        <w:ind w:left="0" w:firstLine="0"/>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1B">
      <w:pPr>
        <w:rPr>
          <w:rFonts w:ascii="Georgia" w:cs="Georgia" w:eastAsia="Georgia" w:hAnsi="Georgia"/>
          <w:color w:val="283792"/>
          <w:sz w:val="20"/>
          <w:szCs w:val="20"/>
        </w:rPr>
      </w:pPr>
      <w:r w:rsidDel="00000000" w:rsidR="00000000" w:rsidRPr="00000000">
        <w:rPr>
          <w:rFonts w:ascii="Georgia" w:cs="Georgia" w:eastAsia="Georgia" w:hAnsi="Georgia"/>
          <w:color w:val="283792"/>
          <w:sz w:val="20"/>
          <w:szCs w:val="20"/>
          <w:u w:val="single"/>
          <w:rtl w:val="0"/>
        </w:rPr>
        <w:t xml:space="preserve">Cordless Waterpik Advanced Water Flosser- Model #WP-580</w:t>
      </w:r>
      <w:r w:rsidDel="00000000" w:rsidR="00000000" w:rsidRPr="00000000">
        <w:rPr>
          <w:rtl w:val="0"/>
        </w:rPr>
      </w:r>
    </w:p>
    <w:p w:rsidR="00000000" w:rsidDel="00000000" w:rsidP="00000000" w:rsidRDefault="00000000" w:rsidRPr="00000000" w14:paraId="0000001C">
      <w:pPr>
        <w:rPr>
          <w:rFonts w:ascii="Georgia" w:cs="Georgia" w:eastAsia="Georgia" w:hAnsi="Georgia"/>
          <w:b w:val="1"/>
          <w:bCs w:val="1"/>
          <w:i w:val="1"/>
          <w:iCs w:val="1"/>
          <w:sz w:val="18"/>
          <w:szCs w:val="18"/>
        </w:rPr>
      </w:pPr>
      <w:r w:rsidDel="00000000" w:rsidR="00000000" w:rsidRPr="00000000">
        <w:rPr>
          <w:rFonts w:ascii="Georgia" w:cs="Georgia" w:eastAsia="Georgia" w:hAnsi="Georgia"/>
          <w:sz w:val="20"/>
          <w:szCs w:val="20"/>
          <w:rtl w:val="0"/>
        </w:rPr>
        <w:t xml:space="preserve">The waterpik is an adjunct to brushing and flossing. The waterpik sprays water along the gum line helping to remove the bacteria that causes gum disease. </w:t>
      </w:r>
      <w:r w:rsidDel="00000000" w:rsidR="00000000" w:rsidRPr="00000000">
        <w:rPr>
          <w:rFonts w:ascii="Georgia" w:cs="Georgia" w:eastAsia="Georgia" w:hAnsi="Georgia"/>
          <w:b w:val="1"/>
          <w:bCs w:val="1"/>
          <w:sz w:val="20"/>
          <w:szCs w:val="20"/>
          <w:rtl w:val="0"/>
        </w:rPr>
        <w:t xml:space="preserve">We recommend this product for children who struggle with flossing or who have orthodontic appliances or braces</w:t>
      </w:r>
      <w:r w:rsidDel="00000000" w:rsidR="00000000" w:rsidRPr="00000000">
        <w:rPr>
          <w:rFonts w:ascii="Georgia" w:cs="Georgia" w:eastAsia="Georgia" w:hAnsi="Georgia"/>
          <w:sz w:val="20"/>
          <w:szCs w:val="20"/>
          <w:rtl w:val="0"/>
        </w:rPr>
        <w:t xml:space="preserve">. This product is portable and waterproof (recommended to use in the shower). It is important to also continue the use of string floss. </w:t>
      </w:r>
      <w:r w:rsidDel="00000000" w:rsidR="00000000" w:rsidRPr="00000000">
        <w:rPr>
          <w:rFonts w:ascii="Georgia" w:cs="Georgia" w:eastAsia="Georgia" w:hAnsi="Georgia"/>
          <w:b w:val="1"/>
          <w:bCs w:val="1"/>
          <w:i w:val="1"/>
          <w:iCs w:val="1"/>
          <w:sz w:val="18"/>
          <w:szCs w:val="18"/>
          <w:rtl w:val="0"/>
        </w:rPr>
        <w:t xml:space="preserve">Demo video can be found on Youtube with search “How to Use the Waterpik Cordless Advanced Water Flosser WP-580”</w:t>
      </w:r>
    </w:p>
    <w:p w:rsidR="00000000" w:rsidDel="00000000" w:rsidP="00000000" w:rsidRDefault="00000000" w:rsidRPr="00000000" w14:paraId="0000001D">
      <w:pPr>
        <w:jc w:val="center"/>
        <w:rPr>
          <w:rFonts w:ascii="Georgia" w:cs="Georgia" w:eastAsia="Georgia" w:hAnsi="Georgia"/>
          <w:b w:val="1"/>
          <w:bCs w:val="1"/>
          <w:color w:val="283792"/>
          <w:sz w:val="24"/>
          <w:szCs w:val="24"/>
        </w:rPr>
      </w:pPr>
      <w:r w:rsidDel="00000000" w:rsidR="00000000" w:rsidRPr="00000000">
        <w:rPr>
          <w:rtl w:val="0"/>
        </w:rPr>
      </w:r>
    </w:p>
    <w:p w:rsidR="00000000" w:rsidDel="00000000" w:rsidP="00000000" w:rsidRDefault="00000000" w:rsidRPr="00000000" w14:paraId="0000001E">
      <w:pPr>
        <w:jc w:val="center"/>
        <w:rPr>
          <w:rFonts w:ascii="Georgia" w:cs="Georgia" w:eastAsia="Georgia" w:hAnsi="Georgia"/>
          <w:b w:val="1"/>
          <w:bCs w:val="1"/>
          <w:i w:val="1"/>
          <w:iCs w:val="1"/>
          <w:color w:val="283792"/>
        </w:rPr>
      </w:pPr>
      <w:r w:rsidDel="00000000" w:rsidR="00000000" w:rsidRPr="00000000">
        <w:rPr>
          <w:rFonts w:ascii="Georgia" w:cs="Georgia" w:eastAsia="Georgia" w:hAnsi="Georgia"/>
          <w:b w:val="1"/>
          <w:bCs w:val="1"/>
          <w:color w:val="283792"/>
          <w:sz w:val="24"/>
          <w:szCs w:val="24"/>
          <w:rtl w:val="0"/>
        </w:rPr>
        <w:t xml:space="preserve">Your child should have your help while brushing and flossing until they can tie their own shoes!  </w:t>
      </w: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pPr>
    <w:r w:rsidDel="00000000" w:rsidR="00000000" w:rsidRPr="00000000">
      <w:rPr>
        <w:rFonts w:ascii="Georgia" w:cs="Georgia" w:eastAsia="Georgia" w:hAnsi="Georgia"/>
        <w:b w:val="1"/>
        <w:bCs w:val="1"/>
        <w:color w:val="283792"/>
        <w:sz w:val="34"/>
        <w:szCs w:val="34"/>
        <w:rtl w:val="0"/>
      </w:rPr>
      <w:t xml:space="preserve">Child Oral Hygiene Instruction and Product Use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5494181</wp:posOffset>
          </wp:positionH>
          <wp:positionV relativeFrom="paragraph">
            <wp:posOffset>-342899</wp:posOffset>
          </wp:positionV>
          <wp:extent cx="1335244" cy="1281113"/>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35244" cy="128111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