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8D0D17" w14:textId="13072E1E" w:rsidR="00B660FC" w:rsidRDefault="00513120" w:rsidP="00513120">
      <w:pPr>
        <w:jc w:val="center"/>
        <w:rPr>
          <w:lang w:val="sl-SI"/>
        </w:rPr>
      </w:pPr>
      <w:r w:rsidRPr="00513120">
        <w:rPr>
          <w:lang w:val="sl-SI"/>
        </w:rPr>
        <w:t>Smučarska zveza Slovenije – ZUTS Slovenije</w:t>
      </w:r>
    </w:p>
    <w:p w14:paraId="75BC8CAE" w14:textId="7F9D54BA" w:rsidR="00513120" w:rsidRDefault="00513120" w:rsidP="00513120">
      <w:pPr>
        <w:jc w:val="center"/>
      </w:pPr>
      <w:r w:rsidRPr="00513120">
        <w:t>Podutiška cesta 146, 1000 Ljubljan</w:t>
      </w:r>
      <w:r>
        <w:t>a</w:t>
      </w:r>
    </w:p>
    <w:p w14:paraId="3F92AAFC" w14:textId="77777777" w:rsidR="00513120" w:rsidRDefault="00513120" w:rsidP="00513120">
      <w:pPr>
        <w:jc w:val="center"/>
      </w:pPr>
    </w:p>
    <w:p w14:paraId="04628E13" w14:textId="77777777" w:rsidR="00513120" w:rsidRDefault="00513120" w:rsidP="00513120">
      <w:pPr>
        <w:jc w:val="center"/>
      </w:pPr>
    </w:p>
    <w:p w14:paraId="672D98F9" w14:textId="77777777" w:rsidR="00513120" w:rsidRDefault="00513120" w:rsidP="00513120">
      <w:pPr>
        <w:jc w:val="center"/>
      </w:pPr>
    </w:p>
    <w:p w14:paraId="07155B4C" w14:textId="77777777" w:rsidR="00513120" w:rsidRDefault="00513120" w:rsidP="00513120">
      <w:pPr>
        <w:jc w:val="center"/>
      </w:pPr>
    </w:p>
    <w:p w14:paraId="3E0E7899" w14:textId="77777777" w:rsidR="00513120" w:rsidRDefault="00513120" w:rsidP="00513120">
      <w:pPr>
        <w:jc w:val="center"/>
      </w:pPr>
    </w:p>
    <w:p w14:paraId="350DD5C1" w14:textId="77777777" w:rsidR="00513120" w:rsidRDefault="00513120" w:rsidP="00513120">
      <w:pPr>
        <w:jc w:val="center"/>
      </w:pPr>
    </w:p>
    <w:p w14:paraId="74A53CBA" w14:textId="77777777" w:rsidR="00513120" w:rsidRDefault="00513120" w:rsidP="00513120">
      <w:pPr>
        <w:jc w:val="center"/>
      </w:pPr>
    </w:p>
    <w:p w14:paraId="5D208AF9" w14:textId="77777777" w:rsidR="00513120" w:rsidRDefault="00513120" w:rsidP="00513120">
      <w:pPr>
        <w:jc w:val="center"/>
      </w:pPr>
    </w:p>
    <w:p w14:paraId="1BBD8838" w14:textId="77777777" w:rsidR="00513120" w:rsidRDefault="00513120" w:rsidP="00513120">
      <w:pPr>
        <w:jc w:val="center"/>
      </w:pPr>
    </w:p>
    <w:p w14:paraId="4071AD38" w14:textId="77777777" w:rsidR="00513120" w:rsidRDefault="00513120" w:rsidP="00513120">
      <w:pPr>
        <w:jc w:val="center"/>
      </w:pPr>
    </w:p>
    <w:p w14:paraId="33242A4C" w14:textId="77777777" w:rsidR="00513120" w:rsidRDefault="00513120" w:rsidP="00513120">
      <w:pPr>
        <w:jc w:val="center"/>
      </w:pPr>
    </w:p>
    <w:p w14:paraId="0C969EC6" w14:textId="77777777" w:rsidR="00513120" w:rsidRDefault="00513120" w:rsidP="00513120">
      <w:pPr>
        <w:jc w:val="center"/>
      </w:pPr>
    </w:p>
    <w:p w14:paraId="3C0FA69B" w14:textId="77777777" w:rsidR="00513120" w:rsidRDefault="00513120" w:rsidP="00513120">
      <w:pPr>
        <w:jc w:val="center"/>
      </w:pPr>
    </w:p>
    <w:p w14:paraId="62EE929D" w14:textId="7E452545" w:rsidR="00513120" w:rsidRDefault="00513120" w:rsidP="00513120">
      <w:pPr>
        <w:jc w:val="center"/>
      </w:pPr>
      <w:r>
        <w:t>SEMINARSKA NALOGA</w:t>
      </w:r>
    </w:p>
    <w:p w14:paraId="297F5FA4" w14:textId="77777777" w:rsidR="00513120" w:rsidRDefault="00513120" w:rsidP="00513120">
      <w:pPr>
        <w:jc w:val="center"/>
      </w:pPr>
    </w:p>
    <w:p w14:paraId="11F89A0A" w14:textId="11B24D4B" w:rsidR="00513120" w:rsidRPr="00513120" w:rsidRDefault="00513120" w:rsidP="00513120">
      <w:pPr>
        <w:jc w:val="center"/>
        <w:rPr>
          <w:b/>
          <w:bCs/>
          <w:sz w:val="48"/>
          <w:szCs w:val="48"/>
        </w:rPr>
      </w:pPr>
      <w:r w:rsidRPr="00513120">
        <w:rPr>
          <w:b/>
          <w:bCs/>
          <w:sz w:val="48"/>
          <w:szCs w:val="48"/>
        </w:rPr>
        <w:t>NASLOV</w:t>
      </w:r>
    </w:p>
    <w:p w14:paraId="79485B89" w14:textId="77777777" w:rsidR="00513120" w:rsidRDefault="00513120" w:rsidP="00513120">
      <w:pPr>
        <w:jc w:val="center"/>
      </w:pPr>
    </w:p>
    <w:p w14:paraId="12198AEE" w14:textId="0E42E0EA" w:rsidR="00513120" w:rsidRPr="00513120" w:rsidRDefault="00513120" w:rsidP="00513120">
      <w:pPr>
        <w:jc w:val="center"/>
      </w:pPr>
      <w:r w:rsidRPr="00513120">
        <w:t xml:space="preserve">Strokovni delavec </w:t>
      </w:r>
      <w:r w:rsidR="00F537F3">
        <w:t>1</w:t>
      </w:r>
      <w:r w:rsidRPr="00513120">
        <w:t xml:space="preserve"> (SD</w:t>
      </w:r>
      <w:r w:rsidR="00F537F3">
        <w:t>1</w:t>
      </w:r>
      <w:r w:rsidRPr="00513120">
        <w:t>)</w:t>
      </w:r>
    </w:p>
    <w:p w14:paraId="6A8E2B49" w14:textId="6AD4FF3E" w:rsidR="00513120" w:rsidRPr="00513120" w:rsidRDefault="00513120" w:rsidP="00513120">
      <w:pPr>
        <w:jc w:val="center"/>
      </w:pPr>
      <w:r w:rsidRPr="00513120">
        <w:t xml:space="preserve">Učitelj alpskega smučanja </w:t>
      </w:r>
      <w:r w:rsidR="00F537F3">
        <w:t>1</w:t>
      </w:r>
      <w:r w:rsidRPr="00513120">
        <w:t>. Stopnja</w:t>
      </w:r>
    </w:p>
    <w:p w14:paraId="5ECF9729" w14:textId="77777777" w:rsidR="00513120" w:rsidRDefault="00513120" w:rsidP="00513120">
      <w:pPr>
        <w:jc w:val="center"/>
        <w:rPr>
          <w:b/>
          <w:bCs/>
        </w:rPr>
      </w:pPr>
    </w:p>
    <w:p w14:paraId="23B759DC" w14:textId="77777777" w:rsidR="00513120" w:rsidRDefault="00513120" w:rsidP="00513120">
      <w:pPr>
        <w:jc w:val="center"/>
        <w:rPr>
          <w:b/>
          <w:bCs/>
        </w:rPr>
      </w:pPr>
    </w:p>
    <w:p w14:paraId="13851AC9" w14:textId="77777777" w:rsidR="00513120" w:rsidRDefault="00513120" w:rsidP="00513120">
      <w:pPr>
        <w:jc w:val="center"/>
        <w:rPr>
          <w:b/>
          <w:bCs/>
        </w:rPr>
      </w:pPr>
    </w:p>
    <w:p w14:paraId="552B4FAD" w14:textId="77777777" w:rsidR="00513120" w:rsidRDefault="00513120" w:rsidP="00513120">
      <w:pPr>
        <w:jc w:val="center"/>
        <w:rPr>
          <w:b/>
          <w:bCs/>
        </w:rPr>
      </w:pPr>
    </w:p>
    <w:p w14:paraId="1DA83B3E" w14:textId="77777777" w:rsidR="00513120" w:rsidRDefault="00513120" w:rsidP="00513120">
      <w:pPr>
        <w:rPr>
          <w:b/>
          <w:bCs/>
        </w:rPr>
      </w:pPr>
    </w:p>
    <w:p w14:paraId="3951D46E" w14:textId="77777777" w:rsidR="00513120" w:rsidRDefault="00513120" w:rsidP="00513120">
      <w:pPr>
        <w:jc w:val="center"/>
        <w:rPr>
          <w:b/>
          <w:bCs/>
        </w:rPr>
      </w:pPr>
    </w:p>
    <w:p w14:paraId="63663F79" w14:textId="77777777" w:rsidR="00513120" w:rsidRDefault="00513120" w:rsidP="00513120">
      <w:pPr>
        <w:jc w:val="center"/>
        <w:rPr>
          <w:b/>
          <w:bCs/>
        </w:rPr>
      </w:pPr>
    </w:p>
    <w:p w14:paraId="1C52D1EA" w14:textId="77777777" w:rsidR="00513120" w:rsidRDefault="00513120" w:rsidP="00513120">
      <w:pPr>
        <w:jc w:val="center"/>
        <w:rPr>
          <w:b/>
          <w:bCs/>
        </w:rPr>
      </w:pPr>
    </w:p>
    <w:p w14:paraId="663D4D2D" w14:textId="77777777" w:rsidR="00513120" w:rsidRDefault="00513120" w:rsidP="00513120">
      <w:pPr>
        <w:jc w:val="center"/>
        <w:rPr>
          <w:b/>
          <w:bCs/>
        </w:rPr>
      </w:pPr>
    </w:p>
    <w:p w14:paraId="5A59EF72" w14:textId="77777777" w:rsidR="00513120" w:rsidRDefault="00513120" w:rsidP="00513120">
      <w:pPr>
        <w:jc w:val="center"/>
        <w:rPr>
          <w:b/>
          <w:bCs/>
        </w:rPr>
      </w:pPr>
    </w:p>
    <w:p w14:paraId="0F1836ED" w14:textId="77777777" w:rsidR="00513120" w:rsidRDefault="00513120" w:rsidP="00513120">
      <w:pPr>
        <w:jc w:val="center"/>
        <w:rPr>
          <w:b/>
          <w:bCs/>
        </w:rPr>
      </w:pPr>
    </w:p>
    <w:p w14:paraId="262A4BAA" w14:textId="77777777" w:rsidR="00513120" w:rsidRDefault="00513120" w:rsidP="00513120">
      <w:pPr>
        <w:jc w:val="center"/>
        <w:rPr>
          <w:b/>
          <w:bCs/>
        </w:rPr>
      </w:pPr>
    </w:p>
    <w:p w14:paraId="4BA5A3E5" w14:textId="77777777" w:rsidR="00513120" w:rsidRDefault="00513120" w:rsidP="00513120">
      <w:pPr>
        <w:jc w:val="center"/>
        <w:rPr>
          <w:b/>
          <w:bCs/>
        </w:rPr>
      </w:pPr>
    </w:p>
    <w:p w14:paraId="47A316D2" w14:textId="77777777" w:rsidR="00513120" w:rsidRDefault="00513120" w:rsidP="00513120">
      <w:pPr>
        <w:jc w:val="center"/>
        <w:rPr>
          <w:b/>
          <w:bCs/>
        </w:rPr>
      </w:pPr>
    </w:p>
    <w:p w14:paraId="1C0131ED" w14:textId="77777777" w:rsidR="00513120" w:rsidRDefault="00513120" w:rsidP="00513120">
      <w:pPr>
        <w:jc w:val="center"/>
        <w:rPr>
          <w:b/>
          <w:bCs/>
        </w:rPr>
      </w:pPr>
    </w:p>
    <w:p w14:paraId="11A544CD" w14:textId="77777777" w:rsidR="00513120" w:rsidRDefault="00513120" w:rsidP="00513120">
      <w:pPr>
        <w:jc w:val="center"/>
        <w:rPr>
          <w:b/>
          <w:bCs/>
        </w:rPr>
      </w:pPr>
    </w:p>
    <w:p w14:paraId="06763774" w14:textId="77777777" w:rsidR="00513120" w:rsidRDefault="00513120" w:rsidP="00513120">
      <w:pPr>
        <w:jc w:val="center"/>
        <w:rPr>
          <w:b/>
          <w:bCs/>
        </w:rPr>
      </w:pPr>
    </w:p>
    <w:p w14:paraId="4D37DF1B" w14:textId="77777777" w:rsidR="00513120" w:rsidRDefault="00513120" w:rsidP="00513120">
      <w:pPr>
        <w:jc w:val="center"/>
        <w:rPr>
          <w:b/>
          <w:bCs/>
        </w:rPr>
      </w:pPr>
    </w:p>
    <w:p w14:paraId="73646E07" w14:textId="77777777" w:rsidR="00513120" w:rsidRDefault="00513120" w:rsidP="00513120">
      <w:pPr>
        <w:rPr>
          <w:b/>
          <w:bCs/>
        </w:rPr>
      </w:pPr>
    </w:p>
    <w:p w14:paraId="10B95488" w14:textId="77777777" w:rsidR="00513120" w:rsidRDefault="00513120" w:rsidP="00513120">
      <w:pPr>
        <w:jc w:val="center"/>
        <w:rPr>
          <w:b/>
          <w:bCs/>
        </w:rPr>
      </w:pP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254"/>
        <w:gridCol w:w="2254"/>
        <w:gridCol w:w="2254"/>
        <w:gridCol w:w="2254"/>
      </w:tblGrid>
      <w:tr w:rsidR="00513120" w14:paraId="2DEC2C36" w14:textId="77777777" w:rsidTr="00513120">
        <w:tc>
          <w:tcPr>
            <w:tcW w:w="2254" w:type="dxa"/>
            <w:tcBorders>
              <w:right w:val="single" w:sz="4" w:space="0" w:color="FFFFFF" w:themeColor="background1"/>
            </w:tcBorders>
          </w:tcPr>
          <w:p w14:paraId="195ECC63" w14:textId="36F119B2" w:rsidR="00513120" w:rsidRDefault="00513120" w:rsidP="00513120">
            <w:pPr>
              <w:jc w:val="center"/>
              <w:rPr>
                <w:b/>
                <w:bCs/>
              </w:rPr>
            </w:pPr>
            <w:r>
              <w:rPr>
                <w:b/>
                <w:bCs/>
              </w:rPr>
              <w:t>Mentor:</w:t>
            </w:r>
          </w:p>
        </w:tc>
        <w:tc>
          <w:tcPr>
            <w:tcW w:w="2254" w:type="dxa"/>
            <w:tcBorders>
              <w:top w:val="single" w:sz="4" w:space="0" w:color="FFFFFF" w:themeColor="background1"/>
              <w:left w:val="single" w:sz="4" w:space="0" w:color="FFFFFF" w:themeColor="background1"/>
              <w:bottom w:val="single" w:sz="4" w:space="0" w:color="000000" w:themeColor="text1"/>
              <w:right w:val="single" w:sz="4" w:space="0" w:color="FFFFFF" w:themeColor="background1"/>
            </w:tcBorders>
          </w:tcPr>
          <w:p w14:paraId="64D3B04E" w14:textId="0B56741C" w:rsidR="00513120" w:rsidRDefault="00513120" w:rsidP="00513120">
            <w:pPr>
              <w:jc w:val="center"/>
              <w:rPr>
                <w:b/>
                <w:bCs/>
              </w:rPr>
            </w:pPr>
          </w:p>
        </w:tc>
        <w:tc>
          <w:tcPr>
            <w:tcW w:w="2254" w:type="dxa"/>
            <w:tcBorders>
              <w:left w:val="single" w:sz="4" w:space="0" w:color="FFFFFF" w:themeColor="background1"/>
            </w:tcBorders>
          </w:tcPr>
          <w:p w14:paraId="281F7EF9" w14:textId="29CD4C51" w:rsidR="00513120" w:rsidRDefault="00513120" w:rsidP="00513120">
            <w:pPr>
              <w:jc w:val="center"/>
              <w:rPr>
                <w:b/>
                <w:bCs/>
              </w:rPr>
            </w:pPr>
            <w:r>
              <w:rPr>
                <w:b/>
                <w:bCs/>
              </w:rPr>
              <w:t>Avtor:</w:t>
            </w:r>
          </w:p>
        </w:tc>
        <w:tc>
          <w:tcPr>
            <w:tcW w:w="2254" w:type="dxa"/>
            <w:tcBorders>
              <w:bottom w:val="single" w:sz="4" w:space="0" w:color="000000" w:themeColor="text1"/>
            </w:tcBorders>
          </w:tcPr>
          <w:p w14:paraId="5B56D9BE" w14:textId="77777777" w:rsidR="00513120" w:rsidRDefault="00513120" w:rsidP="00513120">
            <w:pPr>
              <w:rPr>
                <w:b/>
                <w:bCs/>
              </w:rPr>
            </w:pPr>
          </w:p>
        </w:tc>
      </w:tr>
      <w:tr w:rsidR="00513120" w14:paraId="45F57E23" w14:textId="77777777" w:rsidTr="00513120">
        <w:tc>
          <w:tcPr>
            <w:tcW w:w="2254" w:type="dxa"/>
          </w:tcPr>
          <w:p w14:paraId="47FF12C9" w14:textId="77777777" w:rsidR="00513120" w:rsidRDefault="00513120" w:rsidP="00513120">
            <w:pPr>
              <w:jc w:val="center"/>
              <w:rPr>
                <w:b/>
                <w:bCs/>
              </w:rPr>
            </w:pPr>
          </w:p>
        </w:tc>
        <w:tc>
          <w:tcPr>
            <w:tcW w:w="2254" w:type="dxa"/>
            <w:tcBorders>
              <w:top w:val="single" w:sz="4" w:space="0" w:color="000000" w:themeColor="text1"/>
            </w:tcBorders>
          </w:tcPr>
          <w:p w14:paraId="1F807E84" w14:textId="77777777" w:rsidR="00513120" w:rsidRDefault="00513120" w:rsidP="00513120">
            <w:pPr>
              <w:jc w:val="center"/>
              <w:rPr>
                <w:b/>
                <w:bCs/>
              </w:rPr>
            </w:pPr>
          </w:p>
        </w:tc>
        <w:tc>
          <w:tcPr>
            <w:tcW w:w="2254" w:type="dxa"/>
          </w:tcPr>
          <w:p w14:paraId="1F824B19" w14:textId="7E388685" w:rsidR="00513120" w:rsidRDefault="00513120" w:rsidP="00513120">
            <w:pPr>
              <w:jc w:val="center"/>
              <w:rPr>
                <w:b/>
                <w:bCs/>
              </w:rPr>
            </w:pPr>
            <w:r>
              <w:rPr>
                <w:b/>
                <w:bCs/>
              </w:rPr>
              <w:t>Datum:</w:t>
            </w:r>
          </w:p>
        </w:tc>
        <w:tc>
          <w:tcPr>
            <w:tcW w:w="2254" w:type="dxa"/>
            <w:tcBorders>
              <w:top w:val="single" w:sz="4" w:space="0" w:color="000000" w:themeColor="text1"/>
              <w:bottom w:val="single" w:sz="4" w:space="0" w:color="000000" w:themeColor="text1"/>
            </w:tcBorders>
          </w:tcPr>
          <w:p w14:paraId="6487B9F3" w14:textId="77777777" w:rsidR="00513120" w:rsidRDefault="00513120" w:rsidP="00513120">
            <w:pPr>
              <w:rPr>
                <w:b/>
                <w:bCs/>
              </w:rPr>
            </w:pPr>
          </w:p>
        </w:tc>
      </w:tr>
      <w:tr w:rsidR="00513120" w14:paraId="4F0FC78F" w14:textId="77777777" w:rsidTr="00513120">
        <w:tc>
          <w:tcPr>
            <w:tcW w:w="2254" w:type="dxa"/>
          </w:tcPr>
          <w:p w14:paraId="78860725" w14:textId="77777777" w:rsidR="00513120" w:rsidRDefault="00513120" w:rsidP="00513120">
            <w:pPr>
              <w:jc w:val="center"/>
              <w:rPr>
                <w:b/>
                <w:bCs/>
              </w:rPr>
            </w:pPr>
          </w:p>
        </w:tc>
        <w:tc>
          <w:tcPr>
            <w:tcW w:w="2254" w:type="dxa"/>
          </w:tcPr>
          <w:p w14:paraId="48CD0243" w14:textId="77777777" w:rsidR="00513120" w:rsidRDefault="00513120" w:rsidP="00513120">
            <w:pPr>
              <w:jc w:val="center"/>
              <w:rPr>
                <w:b/>
                <w:bCs/>
              </w:rPr>
            </w:pPr>
          </w:p>
        </w:tc>
        <w:tc>
          <w:tcPr>
            <w:tcW w:w="2254" w:type="dxa"/>
          </w:tcPr>
          <w:p w14:paraId="7BDCACDD" w14:textId="04D9BE1D" w:rsidR="00513120" w:rsidRDefault="00513120" w:rsidP="00513120">
            <w:pPr>
              <w:jc w:val="center"/>
              <w:rPr>
                <w:b/>
                <w:bCs/>
              </w:rPr>
            </w:pPr>
            <w:r>
              <w:rPr>
                <w:b/>
                <w:bCs/>
              </w:rPr>
              <w:t>Kraj:</w:t>
            </w:r>
          </w:p>
        </w:tc>
        <w:tc>
          <w:tcPr>
            <w:tcW w:w="2254" w:type="dxa"/>
            <w:tcBorders>
              <w:top w:val="single" w:sz="4" w:space="0" w:color="000000" w:themeColor="text1"/>
              <w:bottom w:val="single" w:sz="4" w:space="0" w:color="000000" w:themeColor="text1"/>
            </w:tcBorders>
          </w:tcPr>
          <w:p w14:paraId="5BE08309" w14:textId="77777777" w:rsidR="00513120" w:rsidRDefault="00513120" w:rsidP="00513120">
            <w:pPr>
              <w:rPr>
                <w:b/>
                <w:bCs/>
              </w:rPr>
            </w:pPr>
          </w:p>
        </w:tc>
      </w:tr>
    </w:tbl>
    <w:p w14:paraId="02470A08" w14:textId="458657A5" w:rsidR="00513120" w:rsidRDefault="00513120" w:rsidP="00513120">
      <w:pPr>
        <w:rPr>
          <w:b/>
          <w:bCs/>
        </w:rPr>
      </w:pPr>
    </w:p>
    <w:p w14:paraId="234C69DF" w14:textId="44B0DD03" w:rsidR="00513120" w:rsidRDefault="00513120" w:rsidP="00513120">
      <w:pPr>
        <w:rPr>
          <w:b/>
          <w:bCs/>
        </w:rPr>
      </w:pPr>
      <w:r>
        <w:rPr>
          <w:b/>
          <w:bCs/>
        </w:rPr>
        <w:br w:type="page"/>
      </w:r>
    </w:p>
    <w:sdt>
      <w:sdtPr>
        <w:rPr>
          <w:rFonts w:ascii="Times New Roman" w:eastAsia="Times New Roman" w:hAnsi="Times New Roman" w:cs="Times New Roman"/>
          <w:b w:val="0"/>
          <w:bCs w:val="0"/>
          <w:color w:val="auto"/>
          <w:sz w:val="24"/>
          <w:szCs w:val="24"/>
          <w:lang w:val="en-SI"/>
        </w:rPr>
        <w:id w:val="1771128036"/>
        <w:docPartObj>
          <w:docPartGallery w:val="Table of Contents"/>
          <w:docPartUnique/>
        </w:docPartObj>
      </w:sdtPr>
      <w:sdtEndPr>
        <w:rPr>
          <w:noProof/>
        </w:rPr>
      </w:sdtEndPr>
      <w:sdtContent>
        <w:p w14:paraId="0CAC37B9" w14:textId="4DA20DB9" w:rsidR="00513120" w:rsidRDefault="00513120" w:rsidP="00513120">
          <w:pPr>
            <w:pStyle w:val="TOCHeading"/>
            <w:numPr>
              <w:ilvl w:val="0"/>
              <w:numId w:val="0"/>
            </w:numPr>
          </w:pPr>
          <w:proofErr w:type="spellStart"/>
          <w:r>
            <w:t>Kazalo</w:t>
          </w:r>
          <w:proofErr w:type="spellEnd"/>
        </w:p>
        <w:p w14:paraId="7197CF4A" w14:textId="1E50C011" w:rsidR="00F537F3" w:rsidRDefault="00513120">
          <w:pPr>
            <w:pStyle w:val="TOC1"/>
            <w:rPr>
              <w:rFonts w:asciiTheme="minorHAnsi" w:eastAsiaTheme="minorEastAsia" w:hAnsiTheme="minorHAnsi" w:cstheme="minorBidi"/>
              <w:b w:val="0"/>
              <w:bCs w:val="0"/>
              <w:i w:val="0"/>
              <w:iCs w:val="0"/>
              <w:noProof/>
              <w:kern w:val="2"/>
              <w14:ligatures w14:val="standardContextual"/>
            </w:rPr>
          </w:pPr>
          <w:r>
            <w:fldChar w:fldCharType="begin"/>
          </w:r>
          <w:r>
            <w:instrText xml:space="preserve"> TOC \o "1-3" \h \z \u </w:instrText>
          </w:r>
          <w:r>
            <w:fldChar w:fldCharType="separate"/>
          </w:r>
          <w:hyperlink w:anchor="_Toc179868336" w:history="1">
            <w:r w:rsidR="00F537F3" w:rsidRPr="00EC2CB2">
              <w:rPr>
                <w:rStyle w:val="Hyperlink"/>
                <w:noProof/>
              </w:rPr>
              <w:t>1</w:t>
            </w:r>
            <w:r w:rsidR="00F537F3">
              <w:rPr>
                <w:rFonts w:asciiTheme="minorHAnsi" w:eastAsiaTheme="minorEastAsia" w:hAnsiTheme="minorHAnsi" w:cstheme="minorBidi"/>
                <w:b w:val="0"/>
                <w:bCs w:val="0"/>
                <w:i w:val="0"/>
                <w:iCs w:val="0"/>
                <w:noProof/>
                <w:kern w:val="2"/>
                <w14:ligatures w14:val="standardContextual"/>
              </w:rPr>
              <w:tab/>
            </w:r>
            <w:r w:rsidR="00F537F3" w:rsidRPr="00EC2CB2">
              <w:rPr>
                <w:rStyle w:val="Hyperlink"/>
                <w:noProof/>
              </w:rPr>
              <w:t>Uvod</w:t>
            </w:r>
            <w:r w:rsidR="00F537F3">
              <w:rPr>
                <w:noProof/>
                <w:webHidden/>
              </w:rPr>
              <w:tab/>
            </w:r>
            <w:r w:rsidR="00F537F3">
              <w:rPr>
                <w:noProof/>
                <w:webHidden/>
              </w:rPr>
              <w:fldChar w:fldCharType="begin"/>
            </w:r>
            <w:r w:rsidR="00F537F3">
              <w:rPr>
                <w:noProof/>
                <w:webHidden/>
              </w:rPr>
              <w:instrText xml:space="preserve"> PAGEREF _Toc179868336 \h </w:instrText>
            </w:r>
            <w:r w:rsidR="00F537F3">
              <w:rPr>
                <w:noProof/>
                <w:webHidden/>
              </w:rPr>
            </w:r>
            <w:r w:rsidR="00F537F3">
              <w:rPr>
                <w:noProof/>
                <w:webHidden/>
              </w:rPr>
              <w:fldChar w:fldCharType="separate"/>
            </w:r>
            <w:r w:rsidR="00F537F3">
              <w:rPr>
                <w:noProof/>
                <w:webHidden/>
              </w:rPr>
              <w:t>3</w:t>
            </w:r>
            <w:r w:rsidR="00F537F3">
              <w:rPr>
                <w:noProof/>
                <w:webHidden/>
              </w:rPr>
              <w:fldChar w:fldCharType="end"/>
            </w:r>
          </w:hyperlink>
        </w:p>
        <w:p w14:paraId="67F82DD6" w14:textId="68A4819A" w:rsidR="00F537F3" w:rsidRDefault="00F537F3">
          <w:pPr>
            <w:pStyle w:val="TOC1"/>
            <w:rPr>
              <w:rFonts w:asciiTheme="minorHAnsi" w:eastAsiaTheme="minorEastAsia" w:hAnsiTheme="minorHAnsi" w:cstheme="minorBidi"/>
              <w:b w:val="0"/>
              <w:bCs w:val="0"/>
              <w:i w:val="0"/>
              <w:iCs w:val="0"/>
              <w:noProof/>
              <w:kern w:val="2"/>
              <w14:ligatures w14:val="standardContextual"/>
            </w:rPr>
          </w:pPr>
          <w:hyperlink w:anchor="_Toc179868337" w:history="1">
            <w:r w:rsidRPr="00EC2CB2">
              <w:rPr>
                <w:rStyle w:val="Hyperlink"/>
                <w:noProof/>
              </w:rPr>
              <w:t>2</w:t>
            </w:r>
            <w:r>
              <w:rPr>
                <w:rFonts w:asciiTheme="minorHAnsi" w:eastAsiaTheme="minorEastAsia" w:hAnsiTheme="minorHAnsi" w:cstheme="minorBidi"/>
                <w:b w:val="0"/>
                <w:bCs w:val="0"/>
                <w:i w:val="0"/>
                <w:iCs w:val="0"/>
                <w:noProof/>
                <w:kern w:val="2"/>
                <w14:ligatures w14:val="standardContextual"/>
              </w:rPr>
              <w:tab/>
            </w:r>
            <w:r w:rsidRPr="00EC2CB2">
              <w:rPr>
                <w:rStyle w:val="Hyperlink"/>
                <w:noProof/>
              </w:rPr>
              <w:t>Navodila za pripravo seminarske naloge</w:t>
            </w:r>
            <w:r>
              <w:rPr>
                <w:noProof/>
                <w:webHidden/>
              </w:rPr>
              <w:tab/>
            </w:r>
            <w:r>
              <w:rPr>
                <w:noProof/>
                <w:webHidden/>
              </w:rPr>
              <w:fldChar w:fldCharType="begin"/>
            </w:r>
            <w:r>
              <w:rPr>
                <w:noProof/>
                <w:webHidden/>
              </w:rPr>
              <w:instrText xml:space="preserve"> PAGEREF _Toc179868337 \h </w:instrText>
            </w:r>
            <w:r>
              <w:rPr>
                <w:noProof/>
                <w:webHidden/>
              </w:rPr>
            </w:r>
            <w:r>
              <w:rPr>
                <w:noProof/>
                <w:webHidden/>
              </w:rPr>
              <w:fldChar w:fldCharType="separate"/>
            </w:r>
            <w:r>
              <w:rPr>
                <w:noProof/>
                <w:webHidden/>
              </w:rPr>
              <w:t>4</w:t>
            </w:r>
            <w:r>
              <w:rPr>
                <w:noProof/>
                <w:webHidden/>
              </w:rPr>
              <w:fldChar w:fldCharType="end"/>
            </w:r>
          </w:hyperlink>
        </w:p>
        <w:p w14:paraId="3703506C" w14:textId="6BCB629F" w:rsidR="00F537F3" w:rsidRDefault="00F537F3">
          <w:pPr>
            <w:pStyle w:val="TOC2"/>
            <w:tabs>
              <w:tab w:val="left" w:pos="960"/>
              <w:tab w:val="right" w:leader="dot" w:pos="9016"/>
            </w:tabs>
            <w:rPr>
              <w:rFonts w:asciiTheme="minorHAnsi" w:eastAsiaTheme="minorEastAsia" w:hAnsiTheme="minorHAnsi" w:cstheme="minorBidi"/>
              <w:b w:val="0"/>
              <w:bCs w:val="0"/>
              <w:noProof/>
              <w:kern w:val="2"/>
              <w:sz w:val="24"/>
              <w:szCs w:val="24"/>
              <w14:ligatures w14:val="standardContextual"/>
            </w:rPr>
          </w:pPr>
          <w:hyperlink w:anchor="_Toc179868338" w:history="1">
            <w:r w:rsidRPr="00EC2CB2">
              <w:rPr>
                <w:rStyle w:val="Hyperlink"/>
                <w:noProof/>
              </w:rPr>
              <w:t>2.1</w:t>
            </w:r>
            <w:r>
              <w:rPr>
                <w:rFonts w:asciiTheme="minorHAnsi" w:eastAsiaTheme="minorEastAsia" w:hAnsiTheme="minorHAnsi" w:cstheme="minorBidi"/>
                <w:b w:val="0"/>
                <w:bCs w:val="0"/>
                <w:noProof/>
                <w:kern w:val="2"/>
                <w:sz w:val="24"/>
                <w:szCs w:val="24"/>
                <w14:ligatures w14:val="standardContextual"/>
              </w:rPr>
              <w:tab/>
            </w:r>
            <w:r w:rsidRPr="00EC2CB2">
              <w:rPr>
                <w:rStyle w:val="Hyperlink"/>
                <w:noProof/>
              </w:rPr>
              <w:t>Izbor naslovov za pripravo seminarskih nalog</w:t>
            </w:r>
            <w:r>
              <w:rPr>
                <w:noProof/>
                <w:webHidden/>
              </w:rPr>
              <w:tab/>
            </w:r>
            <w:r>
              <w:rPr>
                <w:noProof/>
                <w:webHidden/>
              </w:rPr>
              <w:fldChar w:fldCharType="begin"/>
            </w:r>
            <w:r>
              <w:rPr>
                <w:noProof/>
                <w:webHidden/>
              </w:rPr>
              <w:instrText xml:space="preserve"> PAGEREF _Toc179868338 \h </w:instrText>
            </w:r>
            <w:r>
              <w:rPr>
                <w:noProof/>
                <w:webHidden/>
              </w:rPr>
            </w:r>
            <w:r>
              <w:rPr>
                <w:noProof/>
                <w:webHidden/>
              </w:rPr>
              <w:fldChar w:fldCharType="separate"/>
            </w:r>
            <w:r>
              <w:rPr>
                <w:noProof/>
                <w:webHidden/>
              </w:rPr>
              <w:t>4</w:t>
            </w:r>
            <w:r>
              <w:rPr>
                <w:noProof/>
                <w:webHidden/>
              </w:rPr>
              <w:fldChar w:fldCharType="end"/>
            </w:r>
          </w:hyperlink>
        </w:p>
        <w:p w14:paraId="1531055F" w14:textId="4D2AC651" w:rsidR="00F537F3" w:rsidRDefault="00F537F3">
          <w:pPr>
            <w:pStyle w:val="TOC2"/>
            <w:tabs>
              <w:tab w:val="left" w:pos="960"/>
              <w:tab w:val="right" w:leader="dot" w:pos="9016"/>
            </w:tabs>
            <w:rPr>
              <w:rFonts w:asciiTheme="minorHAnsi" w:eastAsiaTheme="minorEastAsia" w:hAnsiTheme="minorHAnsi" w:cstheme="minorBidi"/>
              <w:b w:val="0"/>
              <w:bCs w:val="0"/>
              <w:noProof/>
              <w:kern w:val="2"/>
              <w:sz w:val="24"/>
              <w:szCs w:val="24"/>
              <w14:ligatures w14:val="standardContextual"/>
            </w:rPr>
          </w:pPr>
          <w:hyperlink w:anchor="_Toc179868339" w:history="1">
            <w:r w:rsidRPr="00EC2CB2">
              <w:rPr>
                <w:rStyle w:val="Hyperlink"/>
                <w:noProof/>
              </w:rPr>
              <w:t>2.2</w:t>
            </w:r>
            <w:r>
              <w:rPr>
                <w:rFonts w:asciiTheme="minorHAnsi" w:eastAsiaTheme="minorEastAsia" w:hAnsiTheme="minorHAnsi" w:cstheme="minorBidi"/>
                <w:b w:val="0"/>
                <w:bCs w:val="0"/>
                <w:noProof/>
                <w:kern w:val="2"/>
                <w:sz w:val="24"/>
                <w:szCs w:val="24"/>
                <w14:ligatures w14:val="standardContextual"/>
              </w:rPr>
              <w:tab/>
            </w:r>
            <w:r w:rsidRPr="00EC2CB2">
              <w:rPr>
                <w:rStyle w:val="Hyperlink"/>
                <w:noProof/>
              </w:rPr>
              <w:t>Oddaja seminarskih nalog</w:t>
            </w:r>
            <w:r>
              <w:rPr>
                <w:noProof/>
                <w:webHidden/>
              </w:rPr>
              <w:tab/>
            </w:r>
            <w:r>
              <w:rPr>
                <w:noProof/>
                <w:webHidden/>
              </w:rPr>
              <w:fldChar w:fldCharType="begin"/>
            </w:r>
            <w:r>
              <w:rPr>
                <w:noProof/>
                <w:webHidden/>
              </w:rPr>
              <w:instrText xml:space="preserve"> PAGEREF _Toc179868339 \h </w:instrText>
            </w:r>
            <w:r>
              <w:rPr>
                <w:noProof/>
                <w:webHidden/>
              </w:rPr>
            </w:r>
            <w:r>
              <w:rPr>
                <w:noProof/>
                <w:webHidden/>
              </w:rPr>
              <w:fldChar w:fldCharType="separate"/>
            </w:r>
            <w:r>
              <w:rPr>
                <w:noProof/>
                <w:webHidden/>
              </w:rPr>
              <w:t>4</w:t>
            </w:r>
            <w:r>
              <w:rPr>
                <w:noProof/>
                <w:webHidden/>
              </w:rPr>
              <w:fldChar w:fldCharType="end"/>
            </w:r>
          </w:hyperlink>
        </w:p>
        <w:p w14:paraId="14A7C197" w14:textId="2F0259F2" w:rsidR="00F537F3" w:rsidRDefault="00F537F3">
          <w:pPr>
            <w:pStyle w:val="TOC1"/>
            <w:rPr>
              <w:rFonts w:asciiTheme="minorHAnsi" w:eastAsiaTheme="minorEastAsia" w:hAnsiTheme="minorHAnsi" w:cstheme="minorBidi"/>
              <w:b w:val="0"/>
              <w:bCs w:val="0"/>
              <w:i w:val="0"/>
              <w:iCs w:val="0"/>
              <w:noProof/>
              <w:kern w:val="2"/>
              <w14:ligatures w14:val="standardContextual"/>
            </w:rPr>
          </w:pPr>
          <w:hyperlink w:anchor="_Toc179868340" w:history="1">
            <w:r w:rsidRPr="00EC2CB2">
              <w:rPr>
                <w:rStyle w:val="Hyperlink"/>
                <w:noProof/>
              </w:rPr>
              <w:t>3</w:t>
            </w:r>
            <w:r>
              <w:rPr>
                <w:rFonts w:asciiTheme="minorHAnsi" w:eastAsiaTheme="minorEastAsia" w:hAnsiTheme="minorHAnsi" w:cstheme="minorBidi"/>
                <w:b w:val="0"/>
                <w:bCs w:val="0"/>
                <w:i w:val="0"/>
                <w:iCs w:val="0"/>
                <w:noProof/>
                <w:kern w:val="2"/>
                <w14:ligatures w14:val="standardContextual"/>
              </w:rPr>
              <w:tab/>
            </w:r>
            <w:r w:rsidRPr="00EC2CB2">
              <w:rPr>
                <w:rStyle w:val="Hyperlink"/>
                <w:noProof/>
              </w:rPr>
              <w:t>Zaključek</w:t>
            </w:r>
            <w:r>
              <w:rPr>
                <w:noProof/>
                <w:webHidden/>
              </w:rPr>
              <w:tab/>
            </w:r>
            <w:r>
              <w:rPr>
                <w:noProof/>
                <w:webHidden/>
              </w:rPr>
              <w:fldChar w:fldCharType="begin"/>
            </w:r>
            <w:r>
              <w:rPr>
                <w:noProof/>
                <w:webHidden/>
              </w:rPr>
              <w:instrText xml:space="preserve"> PAGEREF _Toc179868340 \h </w:instrText>
            </w:r>
            <w:r>
              <w:rPr>
                <w:noProof/>
                <w:webHidden/>
              </w:rPr>
            </w:r>
            <w:r>
              <w:rPr>
                <w:noProof/>
                <w:webHidden/>
              </w:rPr>
              <w:fldChar w:fldCharType="separate"/>
            </w:r>
            <w:r>
              <w:rPr>
                <w:noProof/>
                <w:webHidden/>
              </w:rPr>
              <w:t>5</w:t>
            </w:r>
            <w:r>
              <w:rPr>
                <w:noProof/>
                <w:webHidden/>
              </w:rPr>
              <w:fldChar w:fldCharType="end"/>
            </w:r>
          </w:hyperlink>
        </w:p>
        <w:p w14:paraId="02BA7A8D" w14:textId="724EA93C" w:rsidR="00F537F3" w:rsidRDefault="00F537F3">
          <w:pPr>
            <w:pStyle w:val="TOC1"/>
            <w:rPr>
              <w:rFonts w:asciiTheme="minorHAnsi" w:eastAsiaTheme="minorEastAsia" w:hAnsiTheme="minorHAnsi" w:cstheme="minorBidi"/>
              <w:b w:val="0"/>
              <w:bCs w:val="0"/>
              <w:i w:val="0"/>
              <w:iCs w:val="0"/>
              <w:noProof/>
              <w:kern w:val="2"/>
              <w14:ligatures w14:val="standardContextual"/>
            </w:rPr>
          </w:pPr>
          <w:hyperlink w:anchor="_Toc179868341" w:history="1">
            <w:r w:rsidRPr="00EC2CB2">
              <w:rPr>
                <w:rStyle w:val="Hyperlink"/>
                <w:noProof/>
              </w:rPr>
              <w:t>4</w:t>
            </w:r>
            <w:r>
              <w:rPr>
                <w:rFonts w:asciiTheme="minorHAnsi" w:eastAsiaTheme="minorEastAsia" w:hAnsiTheme="minorHAnsi" w:cstheme="minorBidi"/>
                <w:b w:val="0"/>
                <w:bCs w:val="0"/>
                <w:i w:val="0"/>
                <w:iCs w:val="0"/>
                <w:noProof/>
                <w:kern w:val="2"/>
                <w14:ligatures w14:val="standardContextual"/>
              </w:rPr>
              <w:tab/>
            </w:r>
            <w:r w:rsidRPr="00EC2CB2">
              <w:rPr>
                <w:rStyle w:val="Hyperlink"/>
                <w:noProof/>
              </w:rPr>
              <w:t>Literatura</w:t>
            </w:r>
            <w:r>
              <w:rPr>
                <w:noProof/>
                <w:webHidden/>
              </w:rPr>
              <w:tab/>
            </w:r>
            <w:r>
              <w:rPr>
                <w:noProof/>
                <w:webHidden/>
              </w:rPr>
              <w:fldChar w:fldCharType="begin"/>
            </w:r>
            <w:r>
              <w:rPr>
                <w:noProof/>
                <w:webHidden/>
              </w:rPr>
              <w:instrText xml:space="preserve"> PAGEREF _Toc179868341 \h </w:instrText>
            </w:r>
            <w:r>
              <w:rPr>
                <w:noProof/>
                <w:webHidden/>
              </w:rPr>
            </w:r>
            <w:r>
              <w:rPr>
                <w:noProof/>
                <w:webHidden/>
              </w:rPr>
              <w:fldChar w:fldCharType="separate"/>
            </w:r>
            <w:r>
              <w:rPr>
                <w:noProof/>
                <w:webHidden/>
              </w:rPr>
              <w:t>5</w:t>
            </w:r>
            <w:r>
              <w:rPr>
                <w:noProof/>
                <w:webHidden/>
              </w:rPr>
              <w:fldChar w:fldCharType="end"/>
            </w:r>
          </w:hyperlink>
        </w:p>
        <w:p w14:paraId="45E26CA1" w14:textId="46FC2BA5" w:rsidR="00513120" w:rsidRDefault="00513120">
          <w:r>
            <w:rPr>
              <w:b/>
              <w:bCs/>
              <w:noProof/>
            </w:rPr>
            <w:fldChar w:fldCharType="end"/>
          </w:r>
        </w:p>
      </w:sdtContent>
    </w:sdt>
    <w:p w14:paraId="5FD45C98" w14:textId="5CF55350" w:rsidR="00513120" w:rsidRDefault="00513120">
      <w:pPr>
        <w:rPr>
          <w:b/>
          <w:bCs/>
        </w:rPr>
      </w:pPr>
      <w:r>
        <w:rPr>
          <w:b/>
          <w:bCs/>
        </w:rPr>
        <w:br w:type="page"/>
      </w:r>
    </w:p>
    <w:p w14:paraId="4A8A0D7C" w14:textId="46D810A6" w:rsidR="00513120" w:rsidRDefault="00513120" w:rsidP="00513120">
      <w:pPr>
        <w:pStyle w:val="Heading1"/>
      </w:pPr>
      <w:bookmarkStart w:id="0" w:name="_Toc179868336"/>
      <w:r>
        <w:lastRenderedPageBreak/>
        <w:t>Uvod</w:t>
      </w:r>
      <w:bookmarkEnd w:id="0"/>
    </w:p>
    <w:p w14:paraId="2C91D94B" w14:textId="4887378D" w:rsidR="00513120" w:rsidRDefault="00513120" w:rsidP="00513120">
      <w:pPr>
        <w:pStyle w:val="NormalWeb"/>
        <w:jc w:val="both"/>
      </w:pPr>
      <w:r>
        <w:t>Pri izpolnjevanju prve strani seminarske naloge, sledi zaporedju in izpolni ustrezna polja. Tukaj je kratek vodnik, kako pravilno izpolniti posamezne razdelke:</w:t>
      </w:r>
    </w:p>
    <w:p w14:paraId="36C89F76" w14:textId="67033F89" w:rsidR="00513120" w:rsidRDefault="00513120" w:rsidP="00513120">
      <w:pPr>
        <w:numPr>
          <w:ilvl w:val="0"/>
          <w:numId w:val="1"/>
        </w:numPr>
        <w:spacing w:before="100" w:beforeAutospacing="1" w:after="100" w:afterAutospacing="1"/>
        <w:jc w:val="both"/>
      </w:pPr>
      <w:r>
        <w:rPr>
          <w:rStyle w:val="Strong"/>
          <w:rFonts w:eastAsiaTheme="majorEastAsia"/>
        </w:rPr>
        <w:t>Naslov</w:t>
      </w:r>
      <w:r>
        <w:t>: Napišeš naslov svoje seminarske naloge, ki odraža tematiko, ki jo obravnavaš.</w:t>
      </w:r>
    </w:p>
    <w:p w14:paraId="15DF3D1A" w14:textId="3196BC40" w:rsidR="00513120" w:rsidRDefault="00513120" w:rsidP="00513120">
      <w:pPr>
        <w:numPr>
          <w:ilvl w:val="0"/>
          <w:numId w:val="1"/>
        </w:numPr>
        <w:spacing w:before="100" w:beforeAutospacing="1" w:after="100" w:afterAutospacing="1"/>
        <w:jc w:val="both"/>
      </w:pPr>
      <w:r>
        <w:rPr>
          <w:rStyle w:val="Strong"/>
          <w:rFonts w:eastAsiaTheme="majorEastAsia"/>
        </w:rPr>
        <w:t xml:space="preserve">Strokovni delavec </w:t>
      </w:r>
      <w:r w:rsidR="00F537F3">
        <w:rPr>
          <w:rStyle w:val="Strong"/>
          <w:rFonts w:eastAsiaTheme="majorEastAsia"/>
        </w:rPr>
        <w:t>1</w:t>
      </w:r>
      <w:r>
        <w:rPr>
          <w:rStyle w:val="Strong"/>
          <w:rFonts w:eastAsiaTheme="majorEastAsia"/>
        </w:rPr>
        <w:t xml:space="preserve"> (SD</w:t>
      </w:r>
      <w:r w:rsidR="00F537F3">
        <w:rPr>
          <w:rStyle w:val="Strong"/>
          <w:rFonts w:eastAsiaTheme="majorEastAsia"/>
        </w:rPr>
        <w:t>1</w:t>
      </w:r>
      <w:r>
        <w:rPr>
          <w:rStyle w:val="Strong"/>
          <w:rFonts w:eastAsiaTheme="majorEastAsia"/>
        </w:rPr>
        <w:t>)</w:t>
      </w:r>
      <w:r>
        <w:t>: To ostane nespremenjeno, ker se nanaša na stopnjo strokovne usposobljenosti oziroma naziv, ki ga pridobivaš.</w:t>
      </w:r>
    </w:p>
    <w:p w14:paraId="3037D21B" w14:textId="7476F4E6" w:rsidR="00513120" w:rsidRDefault="00513120" w:rsidP="00513120">
      <w:pPr>
        <w:numPr>
          <w:ilvl w:val="0"/>
          <w:numId w:val="1"/>
        </w:numPr>
        <w:spacing w:before="100" w:beforeAutospacing="1" w:after="100" w:afterAutospacing="1"/>
        <w:jc w:val="both"/>
      </w:pPr>
      <w:r>
        <w:rPr>
          <w:rStyle w:val="Strong"/>
          <w:rFonts w:eastAsiaTheme="majorEastAsia"/>
        </w:rPr>
        <w:t xml:space="preserve">Učitelj alpskega smučanja </w:t>
      </w:r>
      <w:r w:rsidR="00F537F3">
        <w:rPr>
          <w:rStyle w:val="Strong"/>
          <w:rFonts w:eastAsiaTheme="majorEastAsia"/>
        </w:rPr>
        <w:t>1</w:t>
      </w:r>
      <w:r>
        <w:rPr>
          <w:rStyle w:val="Strong"/>
          <w:rFonts w:eastAsiaTheme="majorEastAsia"/>
        </w:rPr>
        <w:t>. Stopnja</w:t>
      </w:r>
      <w:r>
        <w:t>: Prav tako ostane nespremenjeno, saj opredeljuje specifično usmeritev tvoje usposobljenosti.</w:t>
      </w:r>
    </w:p>
    <w:p w14:paraId="68843078" w14:textId="2C3FBBA8" w:rsidR="00513120" w:rsidRDefault="00513120" w:rsidP="00513120">
      <w:pPr>
        <w:numPr>
          <w:ilvl w:val="0"/>
          <w:numId w:val="1"/>
        </w:numPr>
        <w:spacing w:before="100" w:beforeAutospacing="1" w:after="100" w:afterAutospacing="1"/>
        <w:jc w:val="both"/>
      </w:pPr>
      <w:r>
        <w:rPr>
          <w:rStyle w:val="Strong"/>
          <w:rFonts w:eastAsiaTheme="majorEastAsia"/>
        </w:rPr>
        <w:t>Mentor</w:t>
      </w:r>
      <w:r>
        <w:t xml:space="preserve">: </w:t>
      </w:r>
      <w:r w:rsidR="00F537F3" w:rsidRPr="00F537F3">
        <w:t xml:space="preserve">V </w:t>
      </w:r>
      <w:r w:rsidR="00F537F3">
        <w:t xml:space="preserve">to </w:t>
      </w:r>
      <w:r w:rsidR="00F537F3" w:rsidRPr="00F537F3">
        <w:t>polje vpišeš ime mentorja, pod čigar vodstvom si opravljal</w:t>
      </w:r>
      <w:r w:rsidR="00F537F3">
        <w:t>/a</w:t>
      </w:r>
      <w:r w:rsidR="00F537F3" w:rsidRPr="00F537F3">
        <w:t xml:space="preserve"> mentorsko pedagoško prakso.</w:t>
      </w:r>
    </w:p>
    <w:p w14:paraId="3244638E" w14:textId="77777777" w:rsidR="00513120" w:rsidRDefault="00513120" w:rsidP="00513120">
      <w:pPr>
        <w:numPr>
          <w:ilvl w:val="0"/>
          <w:numId w:val="1"/>
        </w:numPr>
        <w:spacing w:before="100" w:beforeAutospacing="1" w:after="100" w:afterAutospacing="1"/>
        <w:jc w:val="both"/>
      </w:pPr>
      <w:r>
        <w:rPr>
          <w:rStyle w:val="Strong"/>
          <w:rFonts w:eastAsiaTheme="majorEastAsia"/>
        </w:rPr>
        <w:t>Avtor</w:t>
      </w:r>
      <w:r>
        <w:t>: Tukaj vpišeš svoje ime in priimek.</w:t>
      </w:r>
    </w:p>
    <w:p w14:paraId="04AC1103" w14:textId="77777777" w:rsidR="00513120" w:rsidRDefault="00513120" w:rsidP="00513120">
      <w:pPr>
        <w:numPr>
          <w:ilvl w:val="0"/>
          <w:numId w:val="1"/>
        </w:numPr>
        <w:spacing w:before="100" w:beforeAutospacing="1" w:after="100" w:afterAutospacing="1"/>
        <w:jc w:val="both"/>
      </w:pPr>
      <w:r>
        <w:rPr>
          <w:rStyle w:val="Strong"/>
          <w:rFonts w:eastAsiaTheme="majorEastAsia"/>
        </w:rPr>
        <w:t>Datum</w:t>
      </w:r>
      <w:r>
        <w:t>: V tem polju navedeš datum oddaje naloge.</w:t>
      </w:r>
    </w:p>
    <w:p w14:paraId="58154C12" w14:textId="78B8B4B2" w:rsidR="00513120" w:rsidRDefault="00513120" w:rsidP="00513120">
      <w:pPr>
        <w:numPr>
          <w:ilvl w:val="0"/>
          <w:numId w:val="1"/>
        </w:numPr>
        <w:spacing w:before="100" w:beforeAutospacing="1" w:after="100" w:afterAutospacing="1"/>
        <w:jc w:val="both"/>
      </w:pPr>
      <w:r>
        <w:rPr>
          <w:rStyle w:val="Strong"/>
          <w:rFonts w:eastAsiaTheme="majorEastAsia"/>
        </w:rPr>
        <w:t>Kraj</w:t>
      </w:r>
      <w:r>
        <w:t>: Tukaj napišeš kraj, kjer si pripravljal</w:t>
      </w:r>
      <w:r w:rsidR="00F537F3">
        <w:t>/a</w:t>
      </w:r>
      <w:r>
        <w:t xml:space="preserve"> oziroma oddal</w:t>
      </w:r>
      <w:r w:rsidR="00F537F3">
        <w:t>/a</w:t>
      </w:r>
      <w:r>
        <w:t xml:space="preserve"> seminarsko nalogo, npr. Ljubljana.</w:t>
      </w:r>
    </w:p>
    <w:p w14:paraId="44144048" w14:textId="5618C371" w:rsidR="00513120" w:rsidRDefault="00513120" w:rsidP="00513120">
      <w:pPr>
        <w:pStyle w:val="NormalWeb"/>
        <w:jc w:val="both"/>
      </w:pPr>
      <w:r>
        <w:t>Ko izpolniš vsa ta polja, bo prva stran tvoje seminarske naloge pripravljena.</w:t>
      </w:r>
    </w:p>
    <w:p w14:paraId="2B396AD1" w14:textId="61CB6575" w:rsidR="00513120" w:rsidRPr="00513120" w:rsidRDefault="00513120" w:rsidP="00513120">
      <w:pPr>
        <w:jc w:val="both"/>
      </w:pPr>
      <w:r w:rsidRPr="00513120">
        <w:t>Uvod seminarske naloge služi temu, da bralcu predstavi temo in pojasni, zakaj je pomembna. V njem avtor opiše, kaj želi s seminarsko nalogo doseči, kakšna vprašanja bo raziskoval, in kaj bo v nalogi obravnaval. Uvod pomaga bralcu razumeti, o čem bo tekla beseda v nadaljevanju, ter mu da okvir za boljše razumevanje celotne naloge. Na ta način pripravi bralca na osrednji del naloge.</w:t>
      </w:r>
    </w:p>
    <w:p w14:paraId="17B9562D" w14:textId="6A1DE023" w:rsidR="00513120" w:rsidRDefault="00513120">
      <w:r>
        <w:br w:type="page"/>
      </w:r>
    </w:p>
    <w:p w14:paraId="172C8751" w14:textId="62A318DB" w:rsidR="00513120" w:rsidRDefault="00513120" w:rsidP="00513120">
      <w:pPr>
        <w:pStyle w:val="Heading1"/>
      </w:pPr>
      <w:bookmarkStart w:id="1" w:name="_Toc179868337"/>
      <w:r>
        <w:lastRenderedPageBreak/>
        <w:t>Navodila za pripravo seminarske naloge</w:t>
      </w:r>
      <w:bookmarkEnd w:id="1"/>
    </w:p>
    <w:p w14:paraId="579257D6" w14:textId="064DE793" w:rsidR="00513120" w:rsidRDefault="00513120" w:rsidP="00513120">
      <w:pPr>
        <w:jc w:val="both"/>
      </w:pPr>
      <w:r w:rsidRPr="00513120">
        <w:t>Pri pisanju seminarske naloge je pomembno, da slediš določenim pravilom. Najprej napišeš uvod, kjer predstaviš temo in kaj želiš raziskati. V glavnem delu podrobno razložiš vsebino in uporabiš vire, kot so knjige in članki. Na koncu v zaključku povzameš glavne točke in ugotovitve. Ne pozabi na pravilno navajanje virov in dodaj seznam literature. Naloga naj bo lepo urejena in pregledna, da bo bralcem jasno, kaj si raziskoval.</w:t>
      </w:r>
    </w:p>
    <w:p w14:paraId="1D119EA9" w14:textId="77777777" w:rsidR="00513120" w:rsidRDefault="00513120" w:rsidP="00513120">
      <w:pPr>
        <w:jc w:val="both"/>
      </w:pPr>
    </w:p>
    <w:p w14:paraId="239F2A84" w14:textId="77777777" w:rsidR="00513120" w:rsidRPr="00513120" w:rsidRDefault="00513120" w:rsidP="00513120">
      <w:pPr>
        <w:jc w:val="both"/>
      </w:pPr>
      <w:r w:rsidRPr="00513120">
        <w:t>Pri pripravi seminarske naloge moraš upoštevati tudi tehnična navodila, ki zagotavljajo, da bo naloga pravilno oblikovana in enotna. Tukaj so osnovna tehnična navodila:</w:t>
      </w:r>
    </w:p>
    <w:p w14:paraId="2C2EE046" w14:textId="77777777" w:rsidR="00513120" w:rsidRPr="00513120" w:rsidRDefault="00513120" w:rsidP="00513120">
      <w:pPr>
        <w:numPr>
          <w:ilvl w:val="0"/>
          <w:numId w:val="3"/>
        </w:numPr>
        <w:jc w:val="both"/>
      </w:pPr>
      <w:r w:rsidRPr="00513120">
        <w:rPr>
          <w:b/>
          <w:bCs/>
        </w:rPr>
        <w:t>Pisava</w:t>
      </w:r>
      <w:r w:rsidRPr="00513120">
        <w:t>: Times New Roman</w:t>
      </w:r>
    </w:p>
    <w:p w14:paraId="1D5E9A80" w14:textId="77777777" w:rsidR="00513120" w:rsidRPr="00513120" w:rsidRDefault="00513120" w:rsidP="00513120">
      <w:pPr>
        <w:numPr>
          <w:ilvl w:val="0"/>
          <w:numId w:val="3"/>
        </w:numPr>
        <w:jc w:val="both"/>
      </w:pPr>
      <w:r w:rsidRPr="00513120">
        <w:rPr>
          <w:b/>
          <w:bCs/>
        </w:rPr>
        <w:t>Velikost pisave</w:t>
      </w:r>
      <w:r w:rsidRPr="00513120">
        <w:t>: 12 pt</w:t>
      </w:r>
    </w:p>
    <w:p w14:paraId="5159D566" w14:textId="77494C68" w:rsidR="00513120" w:rsidRPr="00513120" w:rsidRDefault="00513120" w:rsidP="00513120">
      <w:pPr>
        <w:numPr>
          <w:ilvl w:val="0"/>
          <w:numId w:val="3"/>
        </w:numPr>
        <w:jc w:val="both"/>
      </w:pPr>
      <w:r w:rsidRPr="00513120">
        <w:rPr>
          <w:b/>
          <w:bCs/>
        </w:rPr>
        <w:t>Razmik med vrsticami</w:t>
      </w:r>
      <w:r w:rsidRPr="00513120">
        <w:t>: 1,</w:t>
      </w:r>
      <w:r>
        <w:t>0</w:t>
      </w:r>
    </w:p>
    <w:p w14:paraId="7E5C8D08" w14:textId="2DD51C56" w:rsidR="00513120" w:rsidRPr="00513120" w:rsidRDefault="00513120" w:rsidP="00513120">
      <w:pPr>
        <w:numPr>
          <w:ilvl w:val="0"/>
          <w:numId w:val="3"/>
        </w:numPr>
        <w:jc w:val="both"/>
      </w:pPr>
      <w:r w:rsidRPr="00513120">
        <w:rPr>
          <w:b/>
          <w:bCs/>
        </w:rPr>
        <w:t>Poravnava</w:t>
      </w:r>
      <w:r w:rsidRPr="00513120">
        <w:t>: Besedilo naj bo poravnano obojestransko</w:t>
      </w:r>
    </w:p>
    <w:p w14:paraId="3F9B6A16" w14:textId="6A3AA043" w:rsidR="00513120" w:rsidRPr="00513120" w:rsidRDefault="00513120" w:rsidP="00513120">
      <w:pPr>
        <w:numPr>
          <w:ilvl w:val="0"/>
          <w:numId w:val="3"/>
        </w:numPr>
        <w:jc w:val="both"/>
      </w:pPr>
      <w:r w:rsidRPr="00513120">
        <w:rPr>
          <w:b/>
          <w:bCs/>
        </w:rPr>
        <w:t>Število besed</w:t>
      </w:r>
      <w:r w:rsidRPr="00513120">
        <w:t xml:space="preserve">: Seminarska naloga naj vsebuje med </w:t>
      </w:r>
      <w:r w:rsidR="00F537F3">
        <w:t>1</w:t>
      </w:r>
      <w:r>
        <w:t>000</w:t>
      </w:r>
      <w:r w:rsidRPr="00513120">
        <w:t xml:space="preserve"> in </w:t>
      </w:r>
      <w:r w:rsidR="00F537F3">
        <w:t>2</w:t>
      </w:r>
      <w:r w:rsidRPr="00513120">
        <w:t>000 besed</w:t>
      </w:r>
      <w:r>
        <w:t>.</w:t>
      </w:r>
    </w:p>
    <w:p w14:paraId="1923EFD0" w14:textId="1DD96994" w:rsidR="00513120" w:rsidRPr="00513120" w:rsidRDefault="00513120" w:rsidP="00513120">
      <w:pPr>
        <w:numPr>
          <w:ilvl w:val="0"/>
          <w:numId w:val="3"/>
        </w:numPr>
        <w:jc w:val="both"/>
      </w:pPr>
      <w:r w:rsidRPr="00513120">
        <w:rPr>
          <w:b/>
          <w:bCs/>
        </w:rPr>
        <w:t>Obroba strani</w:t>
      </w:r>
      <w:r w:rsidRPr="00513120">
        <w:t>: 2,5 cm na vseh straneh</w:t>
      </w:r>
    </w:p>
    <w:p w14:paraId="12B3C2AD" w14:textId="2E199EED" w:rsidR="00513120" w:rsidRPr="00513120" w:rsidRDefault="00513120" w:rsidP="00513120">
      <w:pPr>
        <w:numPr>
          <w:ilvl w:val="0"/>
          <w:numId w:val="3"/>
        </w:numPr>
        <w:jc w:val="both"/>
      </w:pPr>
      <w:r w:rsidRPr="00513120">
        <w:rPr>
          <w:b/>
          <w:bCs/>
        </w:rPr>
        <w:t>Viri in literatura</w:t>
      </w:r>
      <w:r w:rsidRPr="00513120">
        <w:t>: Vse uporabljene vire moraš navesti na koncu naloge v obliki seznama literature. Upoštevaj pravila citiranja (APA, MLA, ali druga oblika).</w:t>
      </w:r>
    </w:p>
    <w:p w14:paraId="15401E99" w14:textId="4C34AEE1" w:rsidR="00513120" w:rsidRPr="00513120" w:rsidRDefault="00513120" w:rsidP="00513120">
      <w:pPr>
        <w:numPr>
          <w:ilvl w:val="0"/>
          <w:numId w:val="3"/>
        </w:numPr>
        <w:jc w:val="both"/>
      </w:pPr>
      <w:r w:rsidRPr="00513120">
        <w:rPr>
          <w:b/>
          <w:bCs/>
        </w:rPr>
        <w:t xml:space="preserve">Dolžina </w:t>
      </w:r>
      <w:r w:rsidRPr="00513120">
        <w:t xml:space="preserve">: Naloga naj bo dolga od </w:t>
      </w:r>
      <w:r w:rsidR="00F537F3">
        <w:t>3</w:t>
      </w:r>
      <w:r w:rsidRPr="00513120">
        <w:t xml:space="preserve"> do </w:t>
      </w:r>
      <w:r w:rsidR="00F537F3">
        <w:t>5</w:t>
      </w:r>
      <w:r w:rsidRPr="00513120">
        <w:t xml:space="preserve"> strani (brez prilog in seznama literature).</w:t>
      </w:r>
    </w:p>
    <w:p w14:paraId="57E28C74" w14:textId="77777777" w:rsidR="00513120" w:rsidRPr="00513120" w:rsidRDefault="00513120" w:rsidP="00513120">
      <w:pPr>
        <w:jc w:val="both"/>
      </w:pPr>
      <w:r w:rsidRPr="00513120">
        <w:t>Te tehnične smernice pomagajo, da je seminarska naloga pregledna in formalno pravilno urejena.</w:t>
      </w:r>
    </w:p>
    <w:p w14:paraId="70498B49" w14:textId="77777777" w:rsidR="00513120" w:rsidRPr="00513120" w:rsidRDefault="00513120" w:rsidP="00513120"/>
    <w:p w14:paraId="062E4278" w14:textId="592F43F9" w:rsidR="00513120" w:rsidRDefault="00513120" w:rsidP="00513120">
      <w:pPr>
        <w:pStyle w:val="Heading2"/>
      </w:pPr>
      <w:bookmarkStart w:id="2" w:name="_Toc179868338"/>
      <w:r>
        <w:t>Izbor naslovov za pripravo seminarskih nalog</w:t>
      </w:r>
      <w:bookmarkEnd w:id="2"/>
    </w:p>
    <w:p w14:paraId="72645326" w14:textId="77777777" w:rsidR="00513120" w:rsidRDefault="00513120" w:rsidP="00513120">
      <w:pPr>
        <w:jc w:val="both"/>
      </w:pPr>
      <w:r w:rsidRPr="00513120">
        <w:t>Pri izbiri naslova za pripravo seminarske naloge je pomembno, da izberemo temo, ki nas osebno zanima in ima dovolj relevantnih virov za raziskovanje. Naslov mora biti jasen, specifičen in usmerjen v določeno problematiko ali področje, ki ga želimo raziskati. Prav tako je priporočljivo, da je tema aktualna in omogoča kritično obravnavo ter analizo. Pomembno je, da naslov ni preširok, saj to otežuje poglobljeno obravnavo, hkrati pa mora biti dovolj širok, da omogoča raziskovanje različnih vidikov izbrane teme.</w:t>
      </w:r>
    </w:p>
    <w:p w14:paraId="2CBD7823" w14:textId="77777777" w:rsidR="00513120" w:rsidRPr="00513120" w:rsidRDefault="00513120" w:rsidP="00513120">
      <w:pPr>
        <w:jc w:val="both"/>
      </w:pPr>
    </w:p>
    <w:p w14:paraId="78696273" w14:textId="7DF2C3FE" w:rsidR="00513120" w:rsidRPr="00513120" w:rsidRDefault="00513120" w:rsidP="00513120">
      <w:pPr>
        <w:jc w:val="both"/>
      </w:pPr>
      <w:r w:rsidRPr="00513120">
        <w:t>Tukaj je deset predlogov naslovov za pripravo seminarskih nalog:</w:t>
      </w:r>
    </w:p>
    <w:p w14:paraId="273380F4" w14:textId="6E70A587" w:rsidR="00513120" w:rsidRDefault="00F537F3" w:rsidP="00513120">
      <w:pPr>
        <w:numPr>
          <w:ilvl w:val="0"/>
          <w:numId w:val="6"/>
        </w:numPr>
        <w:jc w:val="both"/>
        <w:rPr>
          <w:b/>
          <w:bCs/>
        </w:rPr>
      </w:pPr>
      <w:r w:rsidRPr="00F537F3">
        <w:rPr>
          <w:b/>
          <w:bCs/>
        </w:rPr>
        <w:t>Kako izbrati pravo smučarsko opremo za začetnike?</w:t>
      </w:r>
    </w:p>
    <w:p w14:paraId="5D1DA5F1" w14:textId="4FA1E2F2" w:rsidR="00F537F3" w:rsidRDefault="00F537F3" w:rsidP="00513120">
      <w:pPr>
        <w:numPr>
          <w:ilvl w:val="0"/>
          <w:numId w:val="6"/>
        </w:numPr>
        <w:jc w:val="both"/>
        <w:rPr>
          <w:b/>
          <w:bCs/>
        </w:rPr>
      </w:pPr>
      <w:r w:rsidRPr="00F537F3">
        <w:rPr>
          <w:b/>
          <w:bCs/>
        </w:rPr>
        <w:t>Osnove smučanja: ka</w:t>
      </w:r>
      <w:r>
        <w:rPr>
          <w:b/>
          <w:bCs/>
        </w:rPr>
        <w:t>ko pripravimo</w:t>
      </w:r>
      <w:r w:rsidRPr="00F537F3">
        <w:rPr>
          <w:b/>
          <w:bCs/>
        </w:rPr>
        <w:t xml:space="preserve"> </w:t>
      </w:r>
      <w:r>
        <w:rPr>
          <w:b/>
          <w:bCs/>
        </w:rPr>
        <w:t>tečajnika na njegovo</w:t>
      </w:r>
      <w:r w:rsidRPr="00F537F3">
        <w:rPr>
          <w:b/>
          <w:bCs/>
        </w:rPr>
        <w:t xml:space="preserve"> prv</w:t>
      </w:r>
      <w:r>
        <w:rPr>
          <w:b/>
          <w:bCs/>
        </w:rPr>
        <w:t>o</w:t>
      </w:r>
      <w:r w:rsidRPr="00F537F3">
        <w:rPr>
          <w:b/>
          <w:bCs/>
        </w:rPr>
        <w:t xml:space="preserve"> smučanje?</w:t>
      </w:r>
    </w:p>
    <w:p w14:paraId="01EEEBA7" w14:textId="3270C2BC" w:rsidR="00F537F3" w:rsidRPr="00F537F3" w:rsidRDefault="00F537F3" w:rsidP="00F537F3">
      <w:pPr>
        <w:numPr>
          <w:ilvl w:val="0"/>
          <w:numId w:val="6"/>
        </w:numPr>
        <w:jc w:val="both"/>
        <w:rPr>
          <w:b/>
          <w:bCs/>
        </w:rPr>
      </w:pPr>
      <w:r w:rsidRPr="00F537F3">
        <w:rPr>
          <w:b/>
          <w:bCs/>
        </w:rPr>
        <w:t xml:space="preserve">Osnove smučanja: </w:t>
      </w:r>
      <w:r>
        <w:rPr>
          <w:b/>
          <w:bCs/>
        </w:rPr>
        <w:t>metodična pot do prvih sprememb smeri v drsenju</w:t>
      </w:r>
    </w:p>
    <w:p w14:paraId="7DE6C8C2" w14:textId="00E85144" w:rsidR="00513120" w:rsidRDefault="00F537F3" w:rsidP="00513120">
      <w:pPr>
        <w:numPr>
          <w:ilvl w:val="0"/>
          <w:numId w:val="6"/>
        </w:numPr>
        <w:jc w:val="both"/>
        <w:rPr>
          <w:b/>
          <w:bCs/>
        </w:rPr>
      </w:pPr>
      <w:r w:rsidRPr="00F537F3">
        <w:rPr>
          <w:b/>
          <w:bCs/>
        </w:rPr>
        <w:t>Pomembnost varnostne opreme pri smučanju</w:t>
      </w:r>
    </w:p>
    <w:p w14:paraId="26B3DAFE" w14:textId="6472881C" w:rsidR="00F537F3" w:rsidRPr="00513120" w:rsidRDefault="00F537F3" w:rsidP="00513120">
      <w:pPr>
        <w:numPr>
          <w:ilvl w:val="0"/>
          <w:numId w:val="6"/>
        </w:numPr>
        <w:jc w:val="both"/>
        <w:rPr>
          <w:b/>
          <w:bCs/>
        </w:rPr>
      </w:pPr>
      <w:r>
        <w:rPr>
          <w:b/>
          <w:bCs/>
        </w:rPr>
        <w:t>Vloga osnovnega zavoja, kot povezave med smučanjem v klinastem in paralelnem položaju</w:t>
      </w:r>
    </w:p>
    <w:p w14:paraId="477F3AF3" w14:textId="67411945" w:rsidR="00513120" w:rsidRDefault="00F537F3" w:rsidP="00F537F3">
      <w:pPr>
        <w:pStyle w:val="ListParagraph"/>
        <w:numPr>
          <w:ilvl w:val="0"/>
          <w:numId w:val="6"/>
        </w:numPr>
        <w:rPr>
          <w:b/>
          <w:bCs/>
        </w:rPr>
      </w:pPr>
      <w:r w:rsidRPr="00F537F3">
        <w:rPr>
          <w:b/>
          <w:bCs/>
        </w:rPr>
        <w:t>Kako se pripraviti na varen in uspešen smučarski dan?</w:t>
      </w:r>
    </w:p>
    <w:p w14:paraId="3B2DD57F" w14:textId="787B18CD" w:rsidR="00F537F3" w:rsidRDefault="00F537F3" w:rsidP="00F537F3">
      <w:pPr>
        <w:pStyle w:val="ListParagraph"/>
        <w:numPr>
          <w:ilvl w:val="0"/>
          <w:numId w:val="6"/>
        </w:numPr>
        <w:rPr>
          <w:b/>
          <w:bCs/>
        </w:rPr>
      </w:pPr>
      <w:r w:rsidRPr="00F537F3">
        <w:rPr>
          <w:b/>
          <w:bCs/>
        </w:rPr>
        <w:t>Pomen prilagajanja hitrosti glede na razmere na smučišču</w:t>
      </w:r>
    </w:p>
    <w:p w14:paraId="27B44DBC" w14:textId="742B4DFB" w:rsidR="00F537F3" w:rsidRDefault="00F537F3" w:rsidP="00F537F3">
      <w:pPr>
        <w:pStyle w:val="ListParagraph"/>
        <w:numPr>
          <w:ilvl w:val="0"/>
          <w:numId w:val="6"/>
        </w:numPr>
        <w:rPr>
          <w:b/>
          <w:bCs/>
        </w:rPr>
      </w:pPr>
      <w:r w:rsidRPr="00F537F3">
        <w:rPr>
          <w:b/>
          <w:bCs/>
        </w:rPr>
        <w:t>Smučarski bonton: osnovna pravila vedenja na smučišču</w:t>
      </w:r>
    </w:p>
    <w:p w14:paraId="2A609667" w14:textId="131567A9" w:rsidR="00F537F3" w:rsidRDefault="00F537F3" w:rsidP="00F537F3">
      <w:pPr>
        <w:pStyle w:val="ListParagraph"/>
        <w:numPr>
          <w:ilvl w:val="0"/>
          <w:numId w:val="6"/>
        </w:numPr>
        <w:rPr>
          <w:b/>
          <w:bCs/>
        </w:rPr>
      </w:pPr>
      <w:r w:rsidRPr="00F537F3">
        <w:rPr>
          <w:b/>
          <w:bCs/>
        </w:rPr>
        <w:t>Prvi koraki na smučišču: osnove obvladovanja hitrosti in ustavljanja</w:t>
      </w:r>
    </w:p>
    <w:p w14:paraId="5B37474E" w14:textId="1C4C2B96" w:rsidR="00F537F3" w:rsidRDefault="00F537F3" w:rsidP="00F537F3">
      <w:pPr>
        <w:pStyle w:val="ListParagraph"/>
        <w:numPr>
          <w:ilvl w:val="0"/>
          <w:numId w:val="6"/>
        </w:numPr>
        <w:rPr>
          <w:b/>
          <w:bCs/>
        </w:rPr>
      </w:pPr>
      <w:r w:rsidRPr="00F537F3">
        <w:rPr>
          <w:b/>
          <w:bCs/>
        </w:rPr>
        <w:t>Pomen ogrevanja in raztezanja pred smučanjem</w:t>
      </w:r>
    </w:p>
    <w:p w14:paraId="1EB8EE22" w14:textId="64D1CDBC" w:rsidR="00F55CE2" w:rsidRPr="00F55CE2" w:rsidRDefault="00F55CE2" w:rsidP="00F55CE2">
      <w:pPr>
        <w:numPr>
          <w:ilvl w:val="0"/>
          <w:numId w:val="6"/>
        </w:numPr>
        <w:jc w:val="both"/>
        <w:rPr>
          <w:b/>
          <w:bCs/>
        </w:rPr>
      </w:pPr>
      <w:r w:rsidRPr="00513120">
        <w:rPr>
          <w:b/>
          <w:bCs/>
        </w:rPr>
        <w:t xml:space="preserve">Naslov po </w:t>
      </w:r>
      <w:r>
        <w:rPr>
          <w:b/>
          <w:bCs/>
        </w:rPr>
        <w:t>dogovoru z mentorjem</w:t>
      </w:r>
      <w:r w:rsidRPr="00513120">
        <w:rPr>
          <w:b/>
          <w:bCs/>
        </w:rPr>
        <w:t xml:space="preserve"> </w:t>
      </w:r>
      <w:r w:rsidRPr="00513120">
        <w:t xml:space="preserve">(kontaktiraj </w:t>
      </w:r>
      <w:r>
        <w:t xml:space="preserve">svojega mentorja </w:t>
      </w:r>
      <w:r w:rsidRPr="00513120">
        <w:t>za potrditev izbranega naslova seminarske naloge)</w:t>
      </w:r>
    </w:p>
    <w:p w14:paraId="59CC07FE" w14:textId="78FA82B8" w:rsidR="00513120" w:rsidRDefault="00513120" w:rsidP="00513120">
      <w:pPr>
        <w:pStyle w:val="Heading2"/>
      </w:pPr>
      <w:bookmarkStart w:id="3" w:name="_Toc179868339"/>
      <w:r>
        <w:t>Oddaja seminarskih nalog</w:t>
      </w:r>
      <w:bookmarkEnd w:id="3"/>
    </w:p>
    <w:p w14:paraId="6BED0A6F" w14:textId="72C3C35A" w:rsidR="00513120" w:rsidRPr="00513120" w:rsidRDefault="00513120" w:rsidP="00513120">
      <w:pPr>
        <w:jc w:val="both"/>
      </w:pPr>
      <w:r w:rsidRPr="00513120">
        <w:t xml:space="preserve">Ko bo seminarska naloga dokončana, jo je treba oddati v pregled </w:t>
      </w:r>
      <w:r w:rsidR="00F537F3">
        <w:t xml:space="preserve">svojemu </w:t>
      </w:r>
      <w:r w:rsidRPr="00513120">
        <w:t xml:space="preserve">mentorju na njegov elektronski naslov. Oddana naloga mora biti ustrezno oblikovana in v skladu z navodili. Pri </w:t>
      </w:r>
      <w:r w:rsidRPr="00513120">
        <w:lastRenderedPageBreak/>
        <w:t>oddaji je priporočljivo, da v e-pošti jasno navedete svoje ime, naslov naloge in datum oddaje.</w:t>
      </w:r>
      <w:r w:rsidR="00F537F3">
        <w:t xml:space="preserve"> </w:t>
      </w:r>
      <w:r w:rsidRPr="00513120">
        <w:t>Po pregledu bo mentor podal povratne informacije, ki bodo v pomoč pri morebitnih popravkih in izboljšavah naloge.</w:t>
      </w:r>
    </w:p>
    <w:p w14:paraId="6F98AC13" w14:textId="78666ABB" w:rsidR="00513120" w:rsidRDefault="00513120" w:rsidP="00513120">
      <w:pPr>
        <w:pStyle w:val="Heading1"/>
      </w:pPr>
      <w:bookmarkStart w:id="4" w:name="_Toc179868340"/>
      <w:r>
        <w:t>Zaključek</w:t>
      </w:r>
      <w:bookmarkEnd w:id="4"/>
    </w:p>
    <w:p w14:paraId="4D8C9372" w14:textId="5B2A48E2" w:rsidR="00513120" w:rsidRPr="00513120" w:rsidRDefault="00513120" w:rsidP="00F537F3">
      <w:pPr>
        <w:pStyle w:val="NormalWeb"/>
        <w:jc w:val="both"/>
      </w:pPr>
      <w:r>
        <w:t>Zaključek seminarske naloge povzame ključne ugotovitve in dosežke, ki jih je avtor dosegel skozi raziskovanje. V njem se na kratko osredotočimo na glavne točke, obravnavane v nalogi, in poudarimo, kako so bile izpolnjene zastavljene cilje. Prav tako je v zaključku priložnost, da avtor izrazi svoja razmišljanja o tematiki, predlaga morebitne nadaljnje raziskave ali izpostavi aktualne izzive, povezane s temo. Zaključek je pomemben, saj bralcu ponudi celovit pregled nad delom in mu pomaga razumeti pomen raziskave ter njen prispevek k obravnavanemu področju.</w:t>
      </w:r>
    </w:p>
    <w:p w14:paraId="687C573B" w14:textId="49BE4216" w:rsidR="00513120" w:rsidRDefault="00513120" w:rsidP="00513120">
      <w:pPr>
        <w:pStyle w:val="Heading1"/>
      </w:pPr>
      <w:bookmarkStart w:id="5" w:name="_Toc179868341"/>
      <w:r>
        <w:t>Literatura</w:t>
      </w:r>
      <w:bookmarkEnd w:id="5"/>
    </w:p>
    <w:p w14:paraId="00C62572" w14:textId="77777777" w:rsidR="00513120" w:rsidRDefault="00513120" w:rsidP="00513120">
      <w:pPr>
        <w:pStyle w:val="NormalWeb"/>
        <w:jc w:val="both"/>
      </w:pPr>
      <w:r>
        <w:t>Pri pripravi seminarske naloge je pravilno citiranje virov ključnega pomena, saj omogoča ustrezno priznanje avtorjem, katerih dela si uporabil v svojem raziskovanju, hkrati pa zagotavlja verodostojnost tvoje naloge. Obstajajo različni citacijski slogi, kot so APA, MLA in Chicago, ki se razlikujejo po načinu navajanja virov znotraj besedila ter v seznamu literature na koncu naloge. Za natančne smernice lahko uporabiš vire, kot so Purdue Online Writing Lab, kjer so podana podrobna navodila za različne sloge, ali pa spletno stran Nacionalne in univerzitetne knjižnice (NUK), ki ponuja navodila za pravilno navajanje virov v Sloveniji. S pravilnim citiranjem se izogneš plagiatorstvu in bralcu omogočiš, da preveri tvoje vire in informacije, ki si jih uporabil pri raziskovanju.</w:t>
      </w:r>
    </w:p>
    <w:p w14:paraId="6ED9A789" w14:textId="158434F6" w:rsidR="00513120" w:rsidRDefault="00513120" w:rsidP="00513120">
      <w:pPr>
        <w:pStyle w:val="NormalWeb"/>
        <w:jc w:val="both"/>
      </w:pPr>
      <w:r>
        <w:t>Primer:</w:t>
      </w:r>
    </w:p>
    <w:p w14:paraId="1D279C81" w14:textId="49BA83E1" w:rsidR="00513120" w:rsidRDefault="00513120" w:rsidP="00513120">
      <w:pPr>
        <w:pStyle w:val="ListParagraph"/>
        <w:ind w:left="0"/>
        <w:jc w:val="both"/>
      </w:pPr>
      <w:r>
        <w:t>[1]</w:t>
      </w:r>
      <w:r>
        <w:tab/>
      </w:r>
      <w:r w:rsidRPr="00513120">
        <w:t>Lešnik, B., &amp; Žvan, M. (2007). </w:t>
      </w:r>
      <w:r w:rsidRPr="00513120">
        <w:rPr>
          <w:i/>
          <w:iCs/>
        </w:rPr>
        <w:t>Naše smučine: teorija in metodika alpskega smučanja: [univerzitetni učbenik in uradni učni načrt na tečajih usposabljanja za učitelje alpskega 1., 2. in 3. stopnje]</w:t>
      </w:r>
      <w:r w:rsidRPr="00513120">
        <w:t> (str. 184). SZS-ZUTS Slovenije.</w:t>
      </w:r>
    </w:p>
    <w:p w14:paraId="3F8DE41F" w14:textId="41753D39" w:rsidR="00513120" w:rsidRDefault="00513120" w:rsidP="00513120">
      <w:pPr>
        <w:pStyle w:val="ListParagraph"/>
        <w:ind w:left="0"/>
        <w:jc w:val="both"/>
      </w:pPr>
      <w:r>
        <w:t>[2]</w:t>
      </w:r>
      <w:r>
        <w:tab/>
      </w:r>
      <w:r w:rsidRPr="00513120">
        <w:t>Lešnik, B., &amp; Žvan, M. (2008). </w:t>
      </w:r>
      <w:r w:rsidRPr="00513120">
        <w:rPr>
          <w:i/>
          <w:iCs/>
        </w:rPr>
        <w:t>Sklopi storitev slovenske nacionalne šole alpskega smučanja: žepni priročnik za učitelje alpskega smučanja: univerzitetni učbenik in uradni učni načrt na tečajih usposabljanja za učitelje alpskega 1., 2. in 3. stopnje</w:t>
      </w:r>
      <w:r w:rsidRPr="00513120">
        <w:t> (str. 81). SZS - ZUTS Slovenije.</w:t>
      </w:r>
    </w:p>
    <w:p w14:paraId="48C0E2EF" w14:textId="04DA9435" w:rsidR="00513120" w:rsidRPr="00513120" w:rsidRDefault="00513120" w:rsidP="00513120">
      <w:pPr>
        <w:pStyle w:val="ListParagraph"/>
        <w:ind w:left="0"/>
        <w:jc w:val="both"/>
      </w:pPr>
      <w:r>
        <w:t>[3]</w:t>
      </w:r>
      <w:r>
        <w:tab/>
      </w:r>
      <w:r w:rsidRPr="00513120">
        <w:t>Guček, A., Terčelj, A., Kordež, M., Giacomelli, O., Muhič, D., Makuc, V., Bedrač, G., Supej, M., Šturm, R., Batagelj, B., Videmšek, M., Kordiš, I., Lešnik, B., Bednařik, N., &amp; Bokal, L. (2013). </w:t>
      </w:r>
      <w:r w:rsidRPr="00513120">
        <w:rPr>
          <w:i/>
          <w:iCs/>
        </w:rPr>
        <w:t>Slovenski smučarski slovar</w:t>
      </w:r>
      <w:r w:rsidRPr="00513120">
        <w:t>. Založba ZRC, ZRC SAZU</w:t>
      </w:r>
      <w:r>
        <w:t>.</w:t>
      </w:r>
    </w:p>
    <w:sectPr w:rsidR="00513120" w:rsidRPr="00513120" w:rsidSect="00513120">
      <w:footerReference w:type="even" r:id="rId8"/>
      <w:footerReference w:type="defaul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B79FED" w14:textId="77777777" w:rsidR="00C4124F" w:rsidRDefault="00C4124F" w:rsidP="00513120">
      <w:r>
        <w:separator/>
      </w:r>
    </w:p>
  </w:endnote>
  <w:endnote w:type="continuationSeparator" w:id="0">
    <w:p w14:paraId="4EDC46C6" w14:textId="77777777" w:rsidR="00C4124F" w:rsidRDefault="00C4124F" w:rsidP="00513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1392924087"/>
      <w:docPartObj>
        <w:docPartGallery w:val="Page Numbers (Bottom of Page)"/>
        <w:docPartUnique/>
      </w:docPartObj>
    </w:sdtPr>
    <w:sdtContent>
      <w:p w14:paraId="63458C24" w14:textId="6728F671" w:rsidR="00513120" w:rsidRDefault="00513120" w:rsidP="00116E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5150AA1" w14:textId="77777777" w:rsidR="00513120" w:rsidRDefault="00513120" w:rsidP="005131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053120611"/>
      <w:docPartObj>
        <w:docPartGallery w:val="Page Numbers (Bottom of Page)"/>
        <w:docPartUnique/>
      </w:docPartObj>
    </w:sdtPr>
    <w:sdtContent>
      <w:p w14:paraId="494ADC46" w14:textId="334BAA35" w:rsidR="00513120" w:rsidRDefault="00513120" w:rsidP="00116E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E11BB4A" w14:textId="77777777" w:rsidR="00513120" w:rsidRDefault="00513120" w:rsidP="005131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432F8F8" w14:textId="77777777" w:rsidR="00C4124F" w:rsidRDefault="00C4124F" w:rsidP="00513120">
      <w:r>
        <w:separator/>
      </w:r>
    </w:p>
  </w:footnote>
  <w:footnote w:type="continuationSeparator" w:id="0">
    <w:p w14:paraId="6AE81427" w14:textId="77777777" w:rsidR="00C4124F" w:rsidRDefault="00C4124F" w:rsidP="0051312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5526BC"/>
    <w:multiLevelType w:val="multilevel"/>
    <w:tmpl w:val="8CAE6A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6636B7"/>
    <w:multiLevelType w:val="multilevel"/>
    <w:tmpl w:val="A574CDB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AE9683A"/>
    <w:multiLevelType w:val="hybridMultilevel"/>
    <w:tmpl w:val="7C6838E2"/>
    <w:lvl w:ilvl="0" w:tplc="023280B6">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5F06F40"/>
    <w:multiLevelType w:val="multilevel"/>
    <w:tmpl w:val="6B0ACAE4"/>
    <w:lvl w:ilvl="0">
      <w:start w:val="1"/>
      <w:numFmt w:val="decimal"/>
      <w:lvlText w:val="%1."/>
      <w:lvlJc w:val="left"/>
      <w:pPr>
        <w:tabs>
          <w:tab w:val="num" w:pos="644"/>
        </w:tabs>
        <w:ind w:left="644"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CD9725B"/>
    <w:multiLevelType w:val="multilevel"/>
    <w:tmpl w:val="B1604F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F693E0F"/>
    <w:multiLevelType w:val="multilevel"/>
    <w:tmpl w:val="144E6F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3302278">
    <w:abstractNumId w:val="0"/>
  </w:num>
  <w:num w:numId="2" w16cid:durableId="2058242137">
    <w:abstractNumId w:val="5"/>
  </w:num>
  <w:num w:numId="3" w16cid:durableId="346685903">
    <w:abstractNumId w:val="4"/>
  </w:num>
  <w:num w:numId="4" w16cid:durableId="576400517">
    <w:abstractNumId w:val="2"/>
  </w:num>
  <w:num w:numId="5" w16cid:durableId="900016110">
    <w:abstractNumId w:val="1"/>
  </w:num>
  <w:num w:numId="6" w16cid:durableId="2655068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CEC"/>
    <w:rsid w:val="00174CEC"/>
    <w:rsid w:val="004164D5"/>
    <w:rsid w:val="0045360A"/>
    <w:rsid w:val="004B18A3"/>
    <w:rsid w:val="00513120"/>
    <w:rsid w:val="00760B23"/>
    <w:rsid w:val="009731B6"/>
    <w:rsid w:val="00B660FC"/>
    <w:rsid w:val="00C4124F"/>
    <w:rsid w:val="00CA1D4F"/>
    <w:rsid w:val="00DA3396"/>
    <w:rsid w:val="00E9089D"/>
    <w:rsid w:val="00F40D7A"/>
    <w:rsid w:val="00F537F3"/>
    <w:rsid w:val="00F55CE2"/>
  </w:rsids>
  <m:mathPr>
    <m:mathFont m:val="Cambria Math"/>
    <m:brkBin m:val="before"/>
    <m:brkBinSub m:val="--"/>
    <m:smallFrac m:val="0"/>
    <m:dispDef/>
    <m:lMargin m:val="0"/>
    <m:rMargin m:val="0"/>
    <m:defJc m:val="centerGroup"/>
    <m:wrapIndent m:val="1440"/>
    <m:intLim m:val="subSup"/>
    <m:naryLim m:val="undOvr"/>
  </m:mathPr>
  <w:themeFontLang w:val="en-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FE95F"/>
  <w15:chartTrackingRefBased/>
  <w15:docId w15:val="{78305573-1ADF-0244-A746-BE9B9502E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SI"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3120"/>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174CEC"/>
    <w:pPr>
      <w:keepNext/>
      <w:keepLines/>
      <w:numPr>
        <w:numId w:val="5"/>
      </w:numPr>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74CEC"/>
    <w:pPr>
      <w:keepNext/>
      <w:keepLines/>
      <w:numPr>
        <w:ilvl w:val="1"/>
        <w:numId w:val="5"/>
      </w:numPr>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CEC"/>
    <w:pPr>
      <w:keepNext/>
      <w:keepLines/>
      <w:numPr>
        <w:ilvl w:val="2"/>
        <w:numId w:val="5"/>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CEC"/>
    <w:pPr>
      <w:keepNext/>
      <w:keepLines/>
      <w:numPr>
        <w:ilvl w:val="3"/>
        <w:numId w:val="5"/>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CEC"/>
    <w:pPr>
      <w:keepNext/>
      <w:keepLines/>
      <w:numPr>
        <w:ilvl w:val="4"/>
        <w:numId w:val="5"/>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CEC"/>
    <w:pPr>
      <w:keepNext/>
      <w:keepLines/>
      <w:numPr>
        <w:ilvl w:val="5"/>
        <w:numId w:val="5"/>
      </w:numPr>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CEC"/>
    <w:pPr>
      <w:keepNext/>
      <w:keepLines/>
      <w:numPr>
        <w:ilvl w:val="6"/>
        <w:numId w:val="5"/>
      </w:numPr>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CEC"/>
    <w:pPr>
      <w:keepNext/>
      <w:keepLines/>
      <w:numPr>
        <w:ilvl w:val="7"/>
        <w:numId w:val="5"/>
      </w:numPr>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CEC"/>
    <w:pPr>
      <w:keepNext/>
      <w:keepLines/>
      <w:numPr>
        <w:ilvl w:val="8"/>
        <w:numId w:val="5"/>
      </w:numPr>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C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74C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C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C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C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C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C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C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CEC"/>
    <w:rPr>
      <w:rFonts w:eastAsiaTheme="majorEastAsia" w:cstheme="majorBidi"/>
      <w:color w:val="272727" w:themeColor="text1" w:themeTint="D8"/>
    </w:rPr>
  </w:style>
  <w:style w:type="paragraph" w:styleId="Title">
    <w:name w:val="Title"/>
    <w:basedOn w:val="Normal"/>
    <w:next w:val="Normal"/>
    <w:link w:val="TitleChar"/>
    <w:uiPriority w:val="10"/>
    <w:qFormat/>
    <w:rsid w:val="00174CE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C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CEC"/>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C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CEC"/>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74CEC"/>
    <w:rPr>
      <w:i/>
      <w:iCs/>
      <w:color w:val="404040" w:themeColor="text1" w:themeTint="BF"/>
    </w:rPr>
  </w:style>
  <w:style w:type="paragraph" w:styleId="ListParagraph">
    <w:name w:val="List Paragraph"/>
    <w:basedOn w:val="Normal"/>
    <w:uiPriority w:val="34"/>
    <w:qFormat/>
    <w:rsid w:val="00174CEC"/>
    <w:pPr>
      <w:ind w:left="720"/>
      <w:contextualSpacing/>
    </w:pPr>
  </w:style>
  <w:style w:type="character" w:styleId="IntenseEmphasis">
    <w:name w:val="Intense Emphasis"/>
    <w:basedOn w:val="DefaultParagraphFont"/>
    <w:uiPriority w:val="21"/>
    <w:qFormat/>
    <w:rsid w:val="00174CEC"/>
    <w:rPr>
      <w:i/>
      <w:iCs/>
      <w:color w:val="0F4761" w:themeColor="accent1" w:themeShade="BF"/>
    </w:rPr>
  </w:style>
  <w:style w:type="paragraph" w:styleId="IntenseQuote">
    <w:name w:val="Intense Quote"/>
    <w:basedOn w:val="Normal"/>
    <w:next w:val="Normal"/>
    <w:link w:val="IntenseQuoteChar"/>
    <w:uiPriority w:val="30"/>
    <w:qFormat/>
    <w:rsid w:val="00174C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CEC"/>
    <w:rPr>
      <w:i/>
      <w:iCs/>
      <w:color w:val="0F4761" w:themeColor="accent1" w:themeShade="BF"/>
    </w:rPr>
  </w:style>
  <w:style w:type="character" w:styleId="IntenseReference">
    <w:name w:val="Intense Reference"/>
    <w:basedOn w:val="DefaultParagraphFont"/>
    <w:uiPriority w:val="32"/>
    <w:qFormat/>
    <w:rsid w:val="00174CEC"/>
    <w:rPr>
      <w:b/>
      <w:bCs/>
      <w:smallCaps/>
      <w:color w:val="0F4761" w:themeColor="accent1" w:themeShade="BF"/>
      <w:spacing w:val="5"/>
    </w:rPr>
  </w:style>
  <w:style w:type="table" w:styleId="TableGrid">
    <w:name w:val="Table Grid"/>
    <w:basedOn w:val="TableNormal"/>
    <w:uiPriority w:val="39"/>
    <w:rsid w:val="005131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513120"/>
    <w:pPr>
      <w:tabs>
        <w:tab w:val="center" w:pos="4513"/>
        <w:tab w:val="right" w:pos="9026"/>
      </w:tabs>
    </w:pPr>
  </w:style>
  <w:style w:type="character" w:customStyle="1" w:styleId="FooterChar">
    <w:name w:val="Footer Char"/>
    <w:basedOn w:val="DefaultParagraphFont"/>
    <w:link w:val="Footer"/>
    <w:uiPriority w:val="99"/>
    <w:rsid w:val="00513120"/>
  </w:style>
  <w:style w:type="character" w:styleId="PageNumber">
    <w:name w:val="page number"/>
    <w:basedOn w:val="DefaultParagraphFont"/>
    <w:uiPriority w:val="99"/>
    <w:semiHidden/>
    <w:unhideWhenUsed/>
    <w:rsid w:val="00513120"/>
  </w:style>
  <w:style w:type="paragraph" w:styleId="TOCHeading">
    <w:name w:val="TOC Heading"/>
    <w:basedOn w:val="Heading1"/>
    <w:next w:val="Normal"/>
    <w:uiPriority w:val="39"/>
    <w:unhideWhenUsed/>
    <w:qFormat/>
    <w:rsid w:val="00513120"/>
    <w:pPr>
      <w:spacing w:before="480" w:after="0" w:line="276" w:lineRule="auto"/>
      <w:outlineLvl w:val="9"/>
    </w:pPr>
    <w:rPr>
      <w:b/>
      <w:bCs/>
      <w:sz w:val="28"/>
      <w:szCs w:val="28"/>
      <w:lang w:val="en-US"/>
    </w:rPr>
  </w:style>
  <w:style w:type="paragraph" w:styleId="TOC1">
    <w:name w:val="toc 1"/>
    <w:basedOn w:val="Normal"/>
    <w:next w:val="Normal"/>
    <w:autoRedefine/>
    <w:uiPriority w:val="39"/>
    <w:unhideWhenUsed/>
    <w:rsid w:val="00513120"/>
    <w:pPr>
      <w:tabs>
        <w:tab w:val="left" w:pos="480"/>
        <w:tab w:val="right" w:leader="dot" w:pos="9016"/>
      </w:tabs>
      <w:spacing w:before="120"/>
    </w:pPr>
    <w:rPr>
      <w:b/>
      <w:bCs/>
      <w:i/>
      <w:iCs/>
    </w:rPr>
  </w:style>
  <w:style w:type="paragraph" w:styleId="TOC2">
    <w:name w:val="toc 2"/>
    <w:basedOn w:val="Normal"/>
    <w:next w:val="Normal"/>
    <w:autoRedefine/>
    <w:uiPriority w:val="39"/>
    <w:unhideWhenUsed/>
    <w:rsid w:val="00513120"/>
    <w:pPr>
      <w:spacing w:before="120"/>
      <w:ind w:left="240"/>
    </w:pPr>
    <w:rPr>
      <w:b/>
      <w:bCs/>
      <w:sz w:val="22"/>
      <w:szCs w:val="22"/>
    </w:rPr>
  </w:style>
  <w:style w:type="paragraph" w:styleId="TOC3">
    <w:name w:val="toc 3"/>
    <w:basedOn w:val="Normal"/>
    <w:next w:val="Normal"/>
    <w:autoRedefine/>
    <w:uiPriority w:val="39"/>
    <w:semiHidden/>
    <w:unhideWhenUsed/>
    <w:rsid w:val="00513120"/>
    <w:pPr>
      <w:ind w:left="480"/>
    </w:pPr>
    <w:rPr>
      <w:sz w:val="20"/>
      <w:szCs w:val="20"/>
    </w:rPr>
  </w:style>
  <w:style w:type="paragraph" w:styleId="TOC4">
    <w:name w:val="toc 4"/>
    <w:basedOn w:val="Normal"/>
    <w:next w:val="Normal"/>
    <w:autoRedefine/>
    <w:uiPriority w:val="39"/>
    <w:semiHidden/>
    <w:unhideWhenUsed/>
    <w:rsid w:val="00513120"/>
    <w:pPr>
      <w:ind w:left="720"/>
    </w:pPr>
    <w:rPr>
      <w:sz w:val="20"/>
      <w:szCs w:val="20"/>
    </w:rPr>
  </w:style>
  <w:style w:type="paragraph" w:styleId="TOC5">
    <w:name w:val="toc 5"/>
    <w:basedOn w:val="Normal"/>
    <w:next w:val="Normal"/>
    <w:autoRedefine/>
    <w:uiPriority w:val="39"/>
    <w:semiHidden/>
    <w:unhideWhenUsed/>
    <w:rsid w:val="00513120"/>
    <w:pPr>
      <w:ind w:left="960"/>
    </w:pPr>
    <w:rPr>
      <w:sz w:val="20"/>
      <w:szCs w:val="20"/>
    </w:rPr>
  </w:style>
  <w:style w:type="paragraph" w:styleId="TOC6">
    <w:name w:val="toc 6"/>
    <w:basedOn w:val="Normal"/>
    <w:next w:val="Normal"/>
    <w:autoRedefine/>
    <w:uiPriority w:val="39"/>
    <w:semiHidden/>
    <w:unhideWhenUsed/>
    <w:rsid w:val="00513120"/>
    <w:pPr>
      <w:ind w:left="1200"/>
    </w:pPr>
    <w:rPr>
      <w:sz w:val="20"/>
      <w:szCs w:val="20"/>
    </w:rPr>
  </w:style>
  <w:style w:type="paragraph" w:styleId="TOC7">
    <w:name w:val="toc 7"/>
    <w:basedOn w:val="Normal"/>
    <w:next w:val="Normal"/>
    <w:autoRedefine/>
    <w:uiPriority w:val="39"/>
    <w:semiHidden/>
    <w:unhideWhenUsed/>
    <w:rsid w:val="00513120"/>
    <w:pPr>
      <w:ind w:left="1440"/>
    </w:pPr>
    <w:rPr>
      <w:sz w:val="20"/>
      <w:szCs w:val="20"/>
    </w:rPr>
  </w:style>
  <w:style w:type="paragraph" w:styleId="TOC8">
    <w:name w:val="toc 8"/>
    <w:basedOn w:val="Normal"/>
    <w:next w:val="Normal"/>
    <w:autoRedefine/>
    <w:uiPriority w:val="39"/>
    <w:semiHidden/>
    <w:unhideWhenUsed/>
    <w:rsid w:val="00513120"/>
    <w:pPr>
      <w:ind w:left="1680"/>
    </w:pPr>
    <w:rPr>
      <w:sz w:val="20"/>
      <w:szCs w:val="20"/>
    </w:rPr>
  </w:style>
  <w:style w:type="paragraph" w:styleId="TOC9">
    <w:name w:val="toc 9"/>
    <w:basedOn w:val="Normal"/>
    <w:next w:val="Normal"/>
    <w:autoRedefine/>
    <w:uiPriority w:val="39"/>
    <w:semiHidden/>
    <w:unhideWhenUsed/>
    <w:rsid w:val="00513120"/>
    <w:pPr>
      <w:ind w:left="1920"/>
    </w:pPr>
    <w:rPr>
      <w:sz w:val="20"/>
      <w:szCs w:val="20"/>
    </w:rPr>
  </w:style>
  <w:style w:type="character" w:styleId="Hyperlink">
    <w:name w:val="Hyperlink"/>
    <w:basedOn w:val="DefaultParagraphFont"/>
    <w:uiPriority w:val="99"/>
    <w:unhideWhenUsed/>
    <w:rsid w:val="00513120"/>
    <w:rPr>
      <w:color w:val="467886" w:themeColor="hyperlink"/>
      <w:u w:val="single"/>
    </w:rPr>
  </w:style>
  <w:style w:type="paragraph" w:styleId="NormalWeb">
    <w:name w:val="Normal (Web)"/>
    <w:basedOn w:val="Normal"/>
    <w:uiPriority w:val="99"/>
    <w:unhideWhenUsed/>
    <w:rsid w:val="00513120"/>
    <w:pPr>
      <w:spacing w:before="100" w:beforeAutospacing="1" w:after="100" w:afterAutospacing="1"/>
    </w:pPr>
  </w:style>
  <w:style w:type="character" w:styleId="Strong">
    <w:name w:val="Strong"/>
    <w:basedOn w:val="DefaultParagraphFont"/>
    <w:uiPriority w:val="22"/>
    <w:qFormat/>
    <w:rsid w:val="005131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647027">
      <w:bodyDiv w:val="1"/>
      <w:marLeft w:val="0"/>
      <w:marRight w:val="0"/>
      <w:marTop w:val="0"/>
      <w:marBottom w:val="0"/>
      <w:divBdr>
        <w:top w:val="none" w:sz="0" w:space="0" w:color="auto"/>
        <w:left w:val="none" w:sz="0" w:space="0" w:color="auto"/>
        <w:bottom w:val="none" w:sz="0" w:space="0" w:color="auto"/>
        <w:right w:val="none" w:sz="0" w:space="0" w:color="auto"/>
      </w:divBdr>
    </w:div>
    <w:div w:id="58865713">
      <w:bodyDiv w:val="1"/>
      <w:marLeft w:val="0"/>
      <w:marRight w:val="0"/>
      <w:marTop w:val="0"/>
      <w:marBottom w:val="0"/>
      <w:divBdr>
        <w:top w:val="none" w:sz="0" w:space="0" w:color="auto"/>
        <w:left w:val="none" w:sz="0" w:space="0" w:color="auto"/>
        <w:bottom w:val="none" w:sz="0" w:space="0" w:color="auto"/>
        <w:right w:val="none" w:sz="0" w:space="0" w:color="auto"/>
      </w:divBdr>
    </w:div>
    <w:div w:id="156649170">
      <w:bodyDiv w:val="1"/>
      <w:marLeft w:val="0"/>
      <w:marRight w:val="0"/>
      <w:marTop w:val="0"/>
      <w:marBottom w:val="0"/>
      <w:divBdr>
        <w:top w:val="none" w:sz="0" w:space="0" w:color="auto"/>
        <w:left w:val="none" w:sz="0" w:space="0" w:color="auto"/>
        <w:bottom w:val="none" w:sz="0" w:space="0" w:color="auto"/>
        <w:right w:val="none" w:sz="0" w:space="0" w:color="auto"/>
      </w:divBdr>
    </w:div>
    <w:div w:id="215746531">
      <w:bodyDiv w:val="1"/>
      <w:marLeft w:val="0"/>
      <w:marRight w:val="0"/>
      <w:marTop w:val="0"/>
      <w:marBottom w:val="0"/>
      <w:divBdr>
        <w:top w:val="none" w:sz="0" w:space="0" w:color="auto"/>
        <w:left w:val="none" w:sz="0" w:space="0" w:color="auto"/>
        <w:bottom w:val="none" w:sz="0" w:space="0" w:color="auto"/>
        <w:right w:val="none" w:sz="0" w:space="0" w:color="auto"/>
      </w:divBdr>
      <w:divsChild>
        <w:div w:id="1946842247">
          <w:marLeft w:val="0"/>
          <w:marRight w:val="0"/>
          <w:marTop w:val="0"/>
          <w:marBottom w:val="0"/>
          <w:divBdr>
            <w:top w:val="none" w:sz="0" w:space="0" w:color="auto"/>
            <w:left w:val="none" w:sz="0" w:space="0" w:color="auto"/>
            <w:bottom w:val="none" w:sz="0" w:space="0" w:color="auto"/>
            <w:right w:val="none" w:sz="0" w:space="0" w:color="auto"/>
          </w:divBdr>
          <w:divsChild>
            <w:div w:id="1357922485">
              <w:marLeft w:val="0"/>
              <w:marRight w:val="0"/>
              <w:marTop w:val="0"/>
              <w:marBottom w:val="0"/>
              <w:divBdr>
                <w:top w:val="none" w:sz="0" w:space="0" w:color="auto"/>
                <w:left w:val="none" w:sz="0" w:space="0" w:color="auto"/>
                <w:bottom w:val="none" w:sz="0" w:space="0" w:color="auto"/>
                <w:right w:val="none" w:sz="0" w:space="0" w:color="auto"/>
              </w:divBdr>
              <w:divsChild>
                <w:div w:id="1800107522">
                  <w:marLeft w:val="0"/>
                  <w:marRight w:val="0"/>
                  <w:marTop w:val="0"/>
                  <w:marBottom w:val="0"/>
                  <w:divBdr>
                    <w:top w:val="none" w:sz="0" w:space="0" w:color="auto"/>
                    <w:left w:val="none" w:sz="0" w:space="0" w:color="auto"/>
                    <w:bottom w:val="none" w:sz="0" w:space="0" w:color="auto"/>
                    <w:right w:val="none" w:sz="0" w:space="0" w:color="auto"/>
                  </w:divBdr>
                  <w:divsChild>
                    <w:div w:id="7801986">
                      <w:marLeft w:val="0"/>
                      <w:marRight w:val="0"/>
                      <w:marTop w:val="0"/>
                      <w:marBottom w:val="0"/>
                      <w:divBdr>
                        <w:top w:val="none" w:sz="0" w:space="0" w:color="auto"/>
                        <w:left w:val="none" w:sz="0" w:space="0" w:color="auto"/>
                        <w:bottom w:val="none" w:sz="0" w:space="0" w:color="auto"/>
                        <w:right w:val="none" w:sz="0" w:space="0" w:color="auto"/>
                      </w:divBdr>
                      <w:divsChild>
                        <w:div w:id="654334051">
                          <w:marLeft w:val="0"/>
                          <w:marRight w:val="0"/>
                          <w:marTop w:val="0"/>
                          <w:marBottom w:val="0"/>
                          <w:divBdr>
                            <w:top w:val="none" w:sz="0" w:space="0" w:color="auto"/>
                            <w:left w:val="none" w:sz="0" w:space="0" w:color="auto"/>
                            <w:bottom w:val="none" w:sz="0" w:space="0" w:color="auto"/>
                            <w:right w:val="none" w:sz="0" w:space="0" w:color="auto"/>
                          </w:divBdr>
                          <w:divsChild>
                            <w:div w:id="1200161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2279702">
      <w:bodyDiv w:val="1"/>
      <w:marLeft w:val="0"/>
      <w:marRight w:val="0"/>
      <w:marTop w:val="0"/>
      <w:marBottom w:val="0"/>
      <w:divBdr>
        <w:top w:val="none" w:sz="0" w:space="0" w:color="auto"/>
        <w:left w:val="none" w:sz="0" w:space="0" w:color="auto"/>
        <w:bottom w:val="none" w:sz="0" w:space="0" w:color="auto"/>
        <w:right w:val="none" w:sz="0" w:space="0" w:color="auto"/>
      </w:divBdr>
    </w:div>
    <w:div w:id="442456246">
      <w:bodyDiv w:val="1"/>
      <w:marLeft w:val="0"/>
      <w:marRight w:val="0"/>
      <w:marTop w:val="0"/>
      <w:marBottom w:val="0"/>
      <w:divBdr>
        <w:top w:val="none" w:sz="0" w:space="0" w:color="auto"/>
        <w:left w:val="none" w:sz="0" w:space="0" w:color="auto"/>
        <w:bottom w:val="none" w:sz="0" w:space="0" w:color="auto"/>
        <w:right w:val="none" w:sz="0" w:space="0" w:color="auto"/>
      </w:divBdr>
    </w:div>
    <w:div w:id="543634830">
      <w:bodyDiv w:val="1"/>
      <w:marLeft w:val="0"/>
      <w:marRight w:val="0"/>
      <w:marTop w:val="0"/>
      <w:marBottom w:val="0"/>
      <w:divBdr>
        <w:top w:val="none" w:sz="0" w:space="0" w:color="auto"/>
        <w:left w:val="none" w:sz="0" w:space="0" w:color="auto"/>
        <w:bottom w:val="none" w:sz="0" w:space="0" w:color="auto"/>
        <w:right w:val="none" w:sz="0" w:space="0" w:color="auto"/>
      </w:divBdr>
    </w:div>
    <w:div w:id="977535939">
      <w:bodyDiv w:val="1"/>
      <w:marLeft w:val="0"/>
      <w:marRight w:val="0"/>
      <w:marTop w:val="0"/>
      <w:marBottom w:val="0"/>
      <w:divBdr>
        <w:top w:val="none" w:sz="0" w:space="0" w:color="auto"/>
        <w:left w:val="none" w:sz="0" w:space="0" w:color="auto"/>
        <w:bottom w:val="none" w:sz="0" w:space="0" w:color="auto"/>
        <w:right w:val="none" w:sz="0" w:space="0" w:color="auto"/>
      </w:divBdr>
    </w:div>
    <w:div w:id="1495871893">
      <w:bodyDiv w:val="1"/>
      <w:marLeft w:val="0"/>
      <w:marRight w:val="0"/>
      <w:marTop w:val="0"/>
      <w:marBottom w:val="0"/>
      <w:divBdr>
        <w:top w:val="none" w:sz="0" w:space="0" w:color="auto"/>
        <w:left w:val="none" w:sz="0" w:space="0" w:color="auto"/>
        <w:bottom w:val="none" w:sz="0" w:space="0" w:color="auto"/>
        <w:right w:val="none" w:sz="0" w:space="0" w:color="auto"/>
      </w:divBdr>
    </w:div>
    <w:div w:id="1941722328">
      <w:bodyDiv w:val="1"/>
      <w:marLeft w:val="0"/>
      <w:marRight w:val="0"/>
      <w:marTop w:val="0"/>
      <w:marBottom w:val="0"/>
      <w:divBdr>
        <w:top w:val="none" w:sz="0" w:space="0" w:color="auto"/>
        <w:left w:val="none" w:sz="0" w:space="0" w:color="auto"/>
        <w:bottom w:val="none" w:sz="0" w:space="0" w:color="auto"/>
        <w:right w:val="none" w:sz="0" w:space="0" w:color="auto"/>
      </w:divBdr>
      <w:divsChild>
        <w:div w:id="891187127">
          <w:marLeft w:val="0"/>
          <w:marRight w:val="0"/>
          <w:marTop w:val="0"/>
          <w:marBottom w:val="0"/>
          <w:divBdr>
            <w:top w:val="none" w:sz="0" w:space="0" w:color="auto"/>
            <w:left w:val="none" w:sz="0" w:space="0" w:color="auto"/>
            <w:bottom w:val="none" w:sz="0" w:space="0" w:color="auto"/>
            <w:right w:val="none" w:sz="0" w:space="0" w:color="auto"/>
          </w:divBdr>
          <w:divsChild>
            <w:div w:id="899445082">
              <w:marLeft w:val="0"/>
              <w:marRight w:val="0"/>
              <w:marTop w:val="0"/>
              <w:marBottom w:val="0"/>
              <w:divBdr>
                <w:top w:val="none" w:sz="0" w:space="0" w:color="auto"/>
                <w:left w:val="none" w:sz="0" w:space="0" w:color="auto"/>
                <w:bottom w:val="none" w:sz="0" w:space="0" w:color="auto"/>
                <w:right w:val="none" w:sz="0" w:space="0" w:color="auto"/>
              </w:divBdr>
              <w:divsChild>
                <w:div w:id="1031765522">
                  <w:marLeft w:val="0"/>
                  <w:marRight w:val="0"/>
                  <w:marTop w:val="0"/>
                  <w:marBottom w:val="0"/>
                  <w:divBdr>
                    <w:top w:val="none" w:sz="0" w:space="0" w:color="auto"/>
                    <w:left w:val="none" w:sz="0" w:space="0" w:color="auto"/>
                    <w:bottom w:val="none" w:sz="0" w:space="0" w:color="auto"/>
                    <w:right w:val="none" w:sz="0" w:space="0" w:color="auto"/>
                  </w:divBdr>
                  <w:divsChild>
                    <w:div w:id="510338112">
                      <w:marLeft w:val="0"/>
                      <w:marRight w:val="0"/>
                      <w:marTop w:val="0"/>
                      <w:marBottom w:val="0"/>
                      <w:divBdr>
                        <w:top w:val="none" w:sz="0" w:space="0" w:color="auto"/>
                        <w:left w:val="none" w:sz="0" w:space="0" w:color="auto"/>
                        <w:bottom w:val="none" w:sz="0" w:space="0" w:color="auto"/>
                        <w:right w:val="none" w:sz="0" w:space="0" w:color="auto"/>
                      </w:divBdr>
                      <w:divsChild>
                        <w:div w:id="436872082">
                          <w:marLeft w:val="0"/>
                          <w:marRight w:val="0"/>
                          <w:marTop w:val="0"/>
                          <w:marBottom w:val="0"/>
                          <w:divBdr>
                            <w:top w:val="none" w:sz="0" w:space="0" w:color="auto"/>
                            <w:left w:val="none" w:sz="0" w:space="0" w:color="auto"/>
                            <w:bottom w:val="none" w:sz="0" w:space="0" w:color="auto"/>
                            <w:right w:val="none" w:sz="0" w:space="0" w:color="auto"/>
                          </w:divBdr>
                          <w:divsChild>
                            <w:div w:id="78507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5563679">
      <w:bodyDiv w:val="1"/>
      <w:marLeft w:val="0"/>
      <w:marRight w:val="0"/>
      <w:marTop w:val="0"/>
      <w:marBottom w:val="0"/>
      <w:divBdr>
        <w:top w:val="none" w:sz="0" w:space="0" w:color="auto"/>
        <w:left w:val="none" w:sz="0" w:space="0" w:color="auto"/>
        <w:bottom w:val="none" w:sz="0" w:space="0" w:color="auto"/>
        <w:right w:val="none" w:sz="0" w:space="0" w:color="auto"/>
      </w:divBdr>
      <w:divsChild>
        <w:div w:id="619921639">
          <w:marLeft w:val="0"/>
          <w:marRight w:val="0"/>
          <w:marTop w:val="0"/>
          <w:marBottom w:val="0"/>
          <w:divBdr>
            <w:top w:val="none" w:sz="0" w:space="0" w:color="auto"/>
            <w:left w:val="none" w:sz="0" w:space="0" w:color="auto"/>
            <w:bottom w:val="none" w:sz="0" w:space="0" w:color="auto"/>
            <w:right w:val="none" w:sz="0" w:space="0" w:color="auto"/>
          </w:divBdr>
          <w:divsChild>
            <w:div w:id="1218127742">
              <w:marLeft w:val="0"/>
              <w:marRight w:val="0"/>
              <w:marTop w:val="0"/>
              <w:marBottom w:val="0"/>
              <w:divBdr>
                <w:top w:val="none" w:sz="0" w:space="0" w:color="auto"/>
                <w:left w:val="none" w:sz="0" w:space="0" w:color="auto"/>
                <w:bottom w:val="none" w:sz="0" w:space="0" w:color="auto"/>
                <w:right w:val="none" w:sz="0" w:space="0" w:color="auto"/>
              </w:divBdr>
              <w:divsChild>
                <w:div w:id="109129640">
                  <w:marLeft w:val="0"/>
                  <w:marRight w:val="0"/>
                  <w:marTop w:val="0"/>
                  <w:marBottom w:val="0"/>
                  <w:divBdr>
                    <w:top w:val="none" w:sz="0" w:space="0" w:color="auto"/>
                    <w:left w:val="none" w:sz="0" w:space="0" w:color="auto"/>
                    <w:bottom w:val="none" w:sz="0" w:space="0" w:color="auto"/>
                    <w:right w:val="none" w:sz="0" w:space="0" w:color="auto"/>
                  </w:divBdr>
                  <w:divsChild>
                    <w:div w:id="847599315">
                      <w:marLeft w:val="0"/>
                      <w:marRight w:val="0"/>
                      <w:marTop w:val="0"/>
                      <w:marBottom w:val="0"/>
                      <w:divBdr>
                        <w:top w:val="none" w:sz="0" w:space="0" w:color="auto"/>
                        <w:left w:val="none" w:sz="0" w:space="0" w:color="auto"/>
                        <w:bottom w:val="none" w:sz="0" w:space="0" w:color="auto"/>
                        <w:right w:val="none" w:sz="0" w:space="0" w:color="auto"/>
                      </w:divBdr>
                      <w:divsChild>
                        <w:div w:id="2084064976">
                          <w:marLeft w:val="0"/>
                          <w:marRight w:val="0"/>
                          <w:marTop w:val="0"/>
                          <w:marBottom w:val="0"/>
                          <w:divBdr>
                            <w:top w:val="none" w:sz="0" w:space="0" w:color="auto"/>
                            <w:left w:val="none" w:sz="0" w:space="0" w:color="auto"/>
                            <w:bottom w:val="none" w:sz="0" w:space="0" w:color="auto"/>
                            <w:right w:val="none" w:sz="0" w:space="0" w:color="auto"/>
                          </w:divBdr>
                          <w:divsChild>
                            <w:div w:id="1299920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CC0CF-E5E6-A240-851C-E490B9C24E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1072</Words>
  <Characters>6117</Characters>
  <Application>Microsoft Office Word</Application>
  <DocSecurity>0</DocSecurity>
  <Lines>50</Lines>
  <Paragraphs>14</Paragraphs>
  <ScaleCrop>false</ScaleCrop>
  <Company/>
  <LinksUpToDate>false</LinksUpToDate>
  <CharactersWithSpaces>7175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Peric, Julijan</dc:creator>
  <cp:keywords/>
  <dc:description/>
  <cp:lastModifiedBy>Peric, Julijan</cp:lastModifiedBy>
  <cp:revision>4</cp:revision>
  <dcterms:created xsi:type="dcterms:W3CDTF">2024-10-15T04:42:00Z</dcterms:created>
  <dcterms:modified xsi:type="dcterms:W3CDTF">2024-10-15T05:15:00Z</dcterms:modified>
</cp:coreProperties>
</file>