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20" w:line="240" w:lineRule="auto"/>
      </w:pPr>
      <w:r>
        <w:rPr>
          <w:rFonts w:ascii="Arial" w:hAnsi="Arial" w:cs="Arial" w:eastAsia="Arial"/>
          <w:b/>
          <w:color w:val="0B0B0B"/>
          <w:sz w:val="34"/>
        </w:rPr>
        <w:t>Świadectwo pracy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175"/>
        <w:gridCol w:w="453"/>
        <w:gridCol w:w="2505"/>
        <w:gridCol w:w="453"/>
        <w:gridCol w:w="2505"/>
      </w:tblGrid>
      <w:tr>
        <w:tc>
          <w:tcPr>
            <w:tcW w:type="dxa" w:w="4175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Pracodawca oraz jego siedziba lub miejsce zamieszkania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2505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Numer NIP lub REGON-PKD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2505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Miejscowość i data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1. Stwierdza się, że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6426"/>
        <w:gridCol w:w="453"/>
        <w:gridCol w:w="3213"/>
      </w:tblGrid>
      <w:tr>
        <w:tc>
          <w:tcPr>
            <w:tcW w:type="dxa" w:w="6425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Imię (imiona) i nazwisko pracownika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321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Data urodzenia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Był zatrudniony u (pracodawca)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left w:w="113" w:type="dxa"/>
          <w:right w:w="113" w:type="dxa"/>
        </w:tblCellMar>
        <w:tblLook w:firstColumn="1" w:firstRow="1" w:lastColumn="0" w:lastRow="0" w:noHBand="0" w:noVBand="1" w:val="04A0"/>
      </w:tblPr>
      <w:tblGrid>
        <w:gridCol w:w="3402"/>
        <w:gridCol w:w="3402"/>
        <w:gridCol w:w="3288"/>
      </w:tblGrid>
      <w:tr>
        <w:trPr>
          <w:trHeight w:val="369" w:hRule="exact"/>
          <w:tblHeader/>
        </w:trPr>
        <w:tc>
          <w:tcPr>
            <w:tcW w:type="dxa" w:w="3402"/>
            <w:shd w:val="clear" w:color="auto" w:fill="F3F5F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aps/>
                <w:color w:val="3D3D3D"/>
                <w:spacing w:val="6"/>
                <w:sz w:val="14"/>
              </w:rPr>
              <w:t>W okresie od</w:t>
            </w:r>
          </w:p>
        </w:tc>
        <w:tc>
          <w:tcPr>
            <w:tcW w:type="dxa" w:w="3402"/>
            <w:shd w:val="clear" w:color="auto" w:fill="F3F5F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aps/>
                <w:color w:val="3D3D3D"/>
                <w:spacing w:val="6"/>
                <w:sz w:val="14"/>
              </w:rPr>
              <w:t>Do</w:t>
            </w:r>
          </w:p>
        </w:tc>
        <w:tc>
          <w:tcPr>
            <w:tcW w:type="dxa" w:w="3288"/>
            <w:shd w:val="clear" w:color="auto" w:fill="F3F5F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aps/>
                <w:color w:val="3D3D3D"/>
                <w:spacing w:val="6"/>
                <w:sz w:val="14"/>
              </w:rPr>
              <w:t>W wymiarze</w:t>
            </w:r>
          </w:p>
        </w:tc>
      </w:tr>
      <w:tr>
        <w:trPr>
          <w:trHeight w:val="369" w:hRule="exact"/>
        </w:trPr>
        <w:tc>
          <w:tcPr>
            <w:tcW w:type="dxa" w:w="3402"/>
            <w:vAlign w:val="center"/>
          </w:tcPr>
          <w:p/>
        </w:tc>
        <w:tc>
          <w:tcPr>
            <w:tcW w:type="dxa" w:w="3402"/>
            <w:vAlign w:val="center"/>
          </w:tcPr>
          <w:p/>
        </w:tc>
        <w:tc>
          <w:tcPr>
            <w:tcW w:type="dxa" w:w="3288"/>
            <w:vAlign w:val="center"/>
          </w:tcPr>
          <w:p/>
        </w:tc>
      </w:tr>
      <w:tr>
        <w:trPr>
          <w:trHeight w:val="369" w:hRule="exact"/>
        </w:trPr>
        <w:tc>
          <w:tcPr>
            <w:tcW w:type="dxa" w:w="3402"/>
            <w:vAlign w:val="center"/>
          </w:tcPr>
          <w:p/>
        </w:tc>
        <w:tc>
          <w:tcPr>
            <w:tcW w:type="dxa" w:w="3402"/>
            <w:vAlign w:val="center"/>
          </w:tcPr>
          <w:p/>
        </w:tc>
        <w:tc>
          <w:tcPr>
            <w:tcW w:type="dxa" w:w="3288"/>
            <w:vAlign w:val="center"/>
          </w:tcPr>
          <w:p/>
        </w:tc>
      </w:tr>
      <w:tr>
        <w:trPr>
          <w:trHeight w:val="369" w:hRule="exact"/>
        </w:trPr>
        <w:tc>
          <w:tcPr>
            <w:tcW w:type="dxa" w:w="3402"/>
            <w:vAlign w:val="center"/>
          </w:tcPr>
          <w:p/>
        </w:tc>
        <w:tc>
          <w:tcPr>
            <w:tcW w:type="dxa" w:w="3402"/>
            <w:vAlign w:val="center"/>
          </w:tcPr>
          <w:p/>
        </w:tc>
        <w:tc>
          <w:tcPr>
            <w:tcW w:type="dxa" w:w="3288"/>
            <w:vAlign w:val="center"/>
          </w:tcPr>
          <w:p/>
        </w:tc>
      </w:tr>
    </w:tbl>
    <w:p>
      <w:pPr>
        <w:spacing w:before="0" w:after="0" w:line="113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2. W okresie zatrudnienia pracownik wykonywał pracę tymczasową na rzecz:</w:t>
      </w:r>
    </w:p>
    <w:tbl>
      <w:tblPr>
        <w:tblW w:w="10092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left w:w="113" w:type="dxa"/>
          <w:right w:w="113" w:type="dxa"/>
        </w:tblCellMar>
        <w:tblLook w:firstColumn="1" w:firstRow="1" w:lastColumn="0" w:lastRow="0" w:noHBand="0" w:noVBand="1" w:val="04A0"/>
      </w:tblPr>
      <w:tblGrid>
        <w:gridCol w:w="5103"/>
        <w:gridCol w:w="2494"/>
        <w:gridCol w:w="2494"/>
      </w:tblGrid>
      <w:tr>
        <w:trPr>
          <w:trHeight w:val="369" w:hRule="exact"/>
          <w:tblHeader/>
        </w:trPr>
        <w:tc>
          <w:tcPr>
            <w:tcW w:type="dxa" w:w="5102"/>
            <w:shd w:val="clear" w:color="auto" w:fill="F3F5F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aps/>
                <w:color w:val="3D3D3D"/>
                <w:spacing w:val="6"/>
                <w:sz w:val="14"/>
              </w:rPr>
              <w:t>Pracodawca użytkownik</w:t>
            </w:r>
          </w:p>
        </w:tc>
        <w:tc>
          <w:tcPr>
            <w:tcW w:type="dxa" w:w="2494"/>
            <w:shd w:val="clear" w:color="auto" w:fill="F3F5F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aps/>
                <w:color w:val="3D3D3D"/>
                <w:spacing w:val="6"/>
                <w:sz w:val="14"/>
              </w:rPr>
              <w:t>W okresie od</w:t>
            </w:r>
          </w:p>
        </w:tc>
        <w:tc>
          <w:tcPr>
            <w:tcW w:type="dxa" w:w="2494"/>
            <w:shd w:val="clear" w:color="auto" w:fill="F3F5F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aps/>
                <w:color w:val="3D3D3D"/>
                <w:spacing w:val="6"/>
                <w:sz w:val="14"/>
              </w:rPr>
              <w:t>Do</w:t>
            </w:r>
          </w:p>
        </w:tc>
      </w:tr>
      <w:tr>
        <w:trPr>
          <w:trHeight w:val="369" w:hRule="exact"/>
        </w:trPr>
        <w:tc>
          <w:tcPr>
            <w:tcW w:type="dxa" w:w="5102"/>
            <w:vAlign w:val="center"/>
          </w:tcPr>
          <w:p/>
        </w:tc>
        <w:tc>
          <w:tcPr>
            <w:tcW w:type="dxa" w:w="2494"/>
            <w:vAlign w:val="center"/>
          </w:tcPr>
          <w:p/>
        </w:tc>
        <w:tc>
          <w:tcPr>
            <w:tcW w:type="dxa" w:w="2494"/>
            <w:vAlign w:val="center"/>
          </w:tcPr>
          <w:p/>
        </w:tc>
      </w:tr>
      <w:tr>
        <w:trPr>
          <w:trHeight w:val="369" w:hRule="exact"/>
        </w:trPr>
        <w:tc>
          <w:tcPr>
            <w:tcW w:type="dxa" w:w="5102"/>
            <w:vAlign w:val="center"/>
          </w:tcPr>
          <w:p/>
        </w:tc>
        <w:tc>
          <w:tcPr>
            <w:tcW w:type="dxa" w:w="2494"/>
            <w:vAlign w:val="center"/>
          </w:tcPr>
          <w:p/>
        </w:tc>
        <w:tc>
          <w:tcPr>
            <w:tcW w:type="dxa" w:w="2494"/>
            <w:vAlign w:val="center"/>
          </w:tcPr>
          <w:p/>
        </w:tc>
      </w:tr>
      <w:tr>
        <w:trPr>
          <w:trHeight w:val="369" w:hRule="exact"/>
        </w:trPr>
        <w:tc>
          <w:tcPr>
            <w:tcW w:type="dxa" w:w="5102"/>
            <w:vAlign w:val="center"/>
          </w:tcPr>
          <w:p/>
        </w:tc>
        <w:tc>
          <w:tcPr>
            <w:tcW w:type="dxa" w:w="2494"/>
            <w:vAlign w:val="center"/>
          </w:tcPr>
          <w:p/>
        </w:tc>
        <w:tc>
          <w:tcPr>
            <w:tcW w:type="dxa" w:w="2494"/>
            <w:vAlign w:val="center"/>
          </w:tcPr>
          <w:p/>
        </w:tc>
      </w:tr>
    </w:tbl>
    <w:p>
      <w:pPr>
        <w:spacing w:before="0" w:after="0" w:line="113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3. W okresie zatrudnienia pracownik wykonywał pracę (rodzaj wykonywanej pracy lub zajmowane stanowiska, lub pełnione funkcje)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4. Stosunek pracy ustał w wyniku: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a) rozwiązania (tryb i podstawa prawna rozwiązania stosunku pracy)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b) wygaśnięcia (podstawa prawna wygaśnięcia stosunku pracy)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5. Został zastosowany skrócony okres wypowiedzenia umowy o pracę na podstawie art. 36</w:t>
      </w:r>
      <w:r>
        <w:rPr>
          <w:rFonts w:ascii="Arial" w:hAnsi="Arial" w:cs="Arial" w:eastAsia="Arial"/>
          <w:sz w:val="21"/>
          <w:vertAlign w:val="superscript"/>
        </w:rPr>
        <w:t>1</w:t>
      </w:r>
      <w:r>
        <w:rPr>
          <w:rFonts w:ascii="Arial" w:hAnsi="Arial" w:cs="Arial" w:eastAsia="Arial"/>
          <w:sz w:val="21"/>
        </w:rPr>
        <w:t xml:space="preserve"> § 1 Kodeksu pracy: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Okres, o który został skrócony okres wypowiedzenia, uprawniający do odszkodowania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r>
        <w:br w:type="page"/>
      </w: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6. W okresie zatrudnienia pracownik:</w:t>
      </w:r>
    </w:p>
    <w:tbl>
      <w:tblPr>
        <w:tblW w:w="10092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left w:w="113" w:type="dxa"/>
          <w:right w:w="113" w:type="dxa"/>
        </w:tblCellMar>
        <w:tblLook w:firstColumn="1" w:firstRow="1" w:lastColumn="0" w:lastRow="0" w:noHBand="0" w:noVBand="1" w:val="04A0"/>
      </w:tblPr>
      <w:tblGrid>
        <w:gridCol w:w="510"/>
        <w:gridCol w:w="6633"/>
        <w:gridCol w:w="2948"/>
      </w:tblGrid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1)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zwolnienie od pracy przewidziane w art. 148</w:t>
            </w:r>
            <w:r>
              <w:rPr>
                <w:rFonts w:ascii="Arial" w:hAnsi="Arial" w:cs="Arial" w:eastAsia="Arial"/>
                <w:b/>
                <w:color w:val="0B0B0B"/>
                <w:sz w:val="17"/>
                <w:vertAlign w:val="superscript"/>
              </w:rPr>
              <w:t>1</w:t>
            </w:r>
            <w:r>
              <w:rPr>
                <w:rFonts w:ascii="Arial" w:hAnsi="Arial" w:cs="Arial" w:eastAsia="Arial"/>
                <w:b/>
                <w:color w:val="0B0B0B"/>
                <w:sz w:val="17"/>
              </w:rPr>
              <w:t xml:space="preserve"> § 1 Kodeksu pracy (liczba dni lub godzin w roku ustania stosunku pracy)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2)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urlop wypoczynkowy w wymiarze (dni i godziny w roku ustania stosunku pracy), w tym na podstawie art. 167</w:t>
            </w:r>
            <w:r>
              <w:rPr>
                <w:rFonts w:ascii="Arial" w:hAnsi="Arial" w:cs="Arial" w:eastAsia="Arial"/>
                <w:b/>
                <w:color w:val="0B0B0B"/>
                <w:sz w:val="17"/>
                <w:vertAlign w:val="superscript"/>
              </w:rPr>
              <w:t>2</w:t>
            </w:r>
            <w:r>
              <w:rPr>
                <w:rFonts w:ascii="Arial" w:hAnsi="Arial" w:cs="Arial" w:eastAsia="Arial"/>
                <w:b/>
                <w:color w:val="0B0B0B"/>
                <w:sz w:val="17"/>
              </w:rPr>
              <w:t xml:space="preserve"> Kp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3)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urlop opiekuńczy w wymiarze (liczba dni urlopu w roku ustania stosunku pracy)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4)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korzystał z urlopu bezpłatnego (okres trwania urlopu bezpłatnego i podstawa prawna jego udzielenia)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5)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urlop ojcowski w wymiarze ... w ... częściach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6)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urlop rodzicielski w wymiarze ... w ... częściach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7)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urlop wychowawczy udzielony na podstawie ... w wymiarze ... w okresie (okresach) ... w ... częściach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8)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korzystał z ochrony stosunku pracy, o której mowa w art. 186</w:t>
            </w:r>
            <w:r>
              <w:rPr>
                <w:rFonts w:ascii="Arial" w:hAnsi="Arial" w:cs="Arial" w:eastAsia="Arial"/>
                <w:b/>
                <w:color w:val="0B0B0B"/>
                <w:sz w:val="17"/>
                <w:vertAlign w:val="superscript"/>
              </w:rPr>
              <w:t>8</w:t>
            </w:r>
            <w:r>
              <w:rPr>
                <w:rFonts w:ascii="Arial" w:hAnsi="Arial" w:cs="Arial" w:eastAsia="Arial"/>
                <w:b/>
                <w:color w:val="0B0B0B"/>
                <w:sz w:val="17"/>
              </w:rPr>
              <w:t xml:space="preserve"> § 1 pkt 2 Kodeksu pracy, w okresie (okresach)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8"/>
              </w:rPr>
              <w:t>9)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zwolnienie od pracy przewidziane w art. 188 Kodeksu pracy (liczba dni lub godzin w roku ustania stosunku pracy)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10)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wykonywał pracę zdalną przewidzianą w art. 67</w:t>
            </w:r>
            <w:r>
              <w:rPr>
                <w:rFonts w:ascii="Arial" w:hAnsi="Arial" w:cs="Arial" w:eastAsia="Arial"/>
                <w:b/>
                <w:color w:val="0B0B0B"/>
                <w:sz w:val="17"/>
                <w:vertAlign w:val="superscript"/>
              </w:rPr>
              <w:t>33</w:t>
            </w:r>
            <w:r>
              <w:rPr>
                <w:rFonts w:ascii="Arial" w:hAnsi="Arial" w:cs="Arial" w:eastAsia="Arial"/>
                <w:b/>
                <w:color w:val="0B0B0B"/>
                <w:sz w:val="17"/>
              </w:rPr>
              <w:t xml:space="preserve"> § 1 Kodeksu pracy (liczba dni w roku ustania stosunku pracy)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11)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był niezdolny do pracy przez okres ... dni (dni z wynagrodzeniem z art. 92 Kp w roku ustania stosunku pracy)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12)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dni bez prawa do wynagrodzenia od 1 stycznia 2003 r. do 31 grudnia 2003 r. (art. 92 § 1</w:t>
            </w:r>
            <w:r>
              <w:rPr>
                <w:rFonts w:ascii="Arial" w:hAnsi="Arial" w:cs="Arial" w:eastAsia="Arial"/>
                <w:b/>
                <w:color w:val="0B0B0B"/>
                <w:sz w:val="17"/>
                <w:vertAlign w:val="superscript"/>
              </w:rPr>
              <w:t>1</w:t>
            </w:r>
            <w:r>
              <w:rPr>
                <w:rFonts w:ascii="Arial" w:hAnsi="Arial" w:cs="Arial" w:eastAsia="Arial"/>
                <w:b/>
                <w:color w:val="0B0B0B"/>
                <w:sz w:val="17"/>
              </w:rPr>
              <w:t xml:space="preserve"> Kp w brzmieniu z tego okresu)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13)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odbył służbę wojskową w okresie (okres czynnej służby wojskowej lub jej form zastępczych)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14)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wykonywał pracę w szczególnych warunkach lub w szczególnym charakterze (okresy, rodzaj pracy, stanowiska)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15)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wykorzystał dodatkowy urlop albo inne uprawnienia lub świadczenia przewidziane przepisami prawa pracy</w:t>
            </w:r>
          </w:p>
        </w:tc>
        <w:tc>
          <w:tcPr>
            <w:tcW w:type="dxa" w:w="2948"/>
            <w:vAlign w:val="center"/>
          </w:tcPr>
          <w:p/>
        </w:tc>
      </w:tr>
      <w:tr>
        <w:trPr>
          <w:trHeight w:val="510" w:hRule="exact"/>
        </w:trPr>
        <w:tc>
          <w:tcPr>
            <w:tcW w:type="dxa" w:w="510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rial" w:hAnsi="Arial" w:cs="Arial" w:eastAsia="Arial"/>
                <w:b w:val="0"/>
                <w:color w:val="0B0B0B"/>
                <w:sz w:val="17"/>
              </w:rPr>
              <w:t>16)</w:t>
            </w:r>
          </w:p>
        </w:tc>
        <w:tc>
          <w:tcPr>
            <w:tcW w:type="dxa" w:w="6633"/>
            <w:shd w:val="clear" w:color="auto" w:fill="F3F5F9"/>
            <w:vAlign w:val="center"/>
          </w:tcPr>
          <w:p>
            <w:pPr>
              <w:spacing w:line="240" w:lineRule="auto"/>
            </w:pPr>
            <w:r>
              <w:rPr>
                <w:rFonts w:ascii="Arial" w:hAnsi="Arial" w:cs="Arial" w:eastAsia="Arial"/>
                <w:b/>
                <w:color w:val="0B0B0B"/>
                <w:sz w:val="17"/>
              </w:rPr>
              <w:t>okresy nieskładkowe w okresie zatrudnienia wskazanym w ust. 1, uwzględniane przy ustalaniu prawa do emerytury lub renty</w:t>
            </w:r>
          </w:p>
        </w:tc>
        <w:tc>
          <w:tcPr>
            <w:tcW w:type="dxa" w:w="2948"/>
            <w:vAlign w:val="center"/>
          </w:tcPr>
          <w:p/>
        </w:tc>
      </w:tr>
    </w:tbl>
    <w:p>
      <w:pPr>
        <w:spacing w:before="0" w:after="0" w:line="113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7. Informacja o zajęciu wynagrodzenia: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783"/>
        <w:gridCol w:w="453"/>
        <w:gridCol w:w="3855"/>
      </w:tblGrid>
      <w:tr>
        <w:tc>
          <w:tcPr>
            <w:tcW w:type="dxa" w:w="5783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Oznaczenie komornika i numer sprawy egzekucyjnej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3855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Wysokość potrąconych kwot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rPr>
          <w:cantSplit/>
        </w:trPr>
        <w:tc>
          <w:tcPr>
            <w:tcW w:type="dxa" w:w="10091"/>
          </w:tcPr>
          <w:p>
            <w:pPr>
              <w:keepNext/>
              <w:keepLines/>
            </w:pPr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8. Informacje uzupełniające</w:t>
            </w:r>
          </w:p>
          <w:p>
            <w:pPr>
              <w:keepNext/>
              <w:keepLines/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keepNext/>
        <w:keepLines/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rPr>
          <w:cantSplit/>
        </w:trPr>
        <w:tc>
          <w:tcPr>
            <w:tcW w:type="dxa" w:w="10091"/>
          </w:tcPr>
          <w:p>
            <w:pPr>
              <w:keepNext/>
              <w:keepLines/>
            </w:pPr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</w:r>
          </w:p>
          <w:p>
            <w:pPr>
              <w:keepNext/>
              <w:keepLines/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keepNext/>
        <w:keepLines/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649"/>
        <w:gridCol w:w="793"/>
        <w:gridCol w:w="4649"/>
      </w:tblGrid>
      <w:tr>
        <w:trPr>
          <w:cantSplit/>
        </w:trPr>
        <w:tc>
          <w:tcPr>
            <w:tcW w:type="dxa" w:w="4649"/>
          </w:tcPr>
          <w:p>
            <w:pPr>
              <w:keepNext/>
              <w:keepLines/>
            </w:pPr>
          </w:p>
        </w:tc>
        <w:tc>
          <w:tcPr>
            <w:tcW w:type="dxa" w:w="794"/>
          </w:tcPr>
          <w:p>
            <w:pPr>
              <w:keepNext/>
              <w:keepLines/>
            </w:pPr>
          </w:p>
        </w:tc>
        <w:tc>
          <w:tcPr>
            <w:tcW w:type="dxa" w:w="4649"/>
          </w:tcPr>
          <w:p>
            <w:pPr>
              <w:keepNext/>
              <w:keepLines/>
              <w:spacing w:before="720" w:after="0"/>
            </w:pPr>
          </w:p>
          <w:p>
            <w:pPr>
              <w:keepNext/>
              <w:keepLines/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podpis pracodawcy lub osoby reprezentującej pracodawcę albo osoby upoważnionej do składania oświadczeń w imieniu pracodawcy</w:t>
            </w:r>
          </w:p>
        </w:tc>
      </w:tr>
    </w:tbl>
    <w:p>
      <w:pPr>
        <w:keepNext/>
        <w:keepLines/>
        <w:spacing w:before="0" w:after="80"/>
      </w:pPr>
    </w:p>
    <w:p>
      <w:pPr>
        <w:keepNext/>
        <w:keepLines/>
        <w:pBdr>
          <w:top w:val="single" w:sz="6" w:space="16" w:color="E4E7ED"/>
        </w:pBdr>
        <w:spacing w:before="440" w:after="80"/>
      </w:pPr>
      <w:r>
        <w:rPr>
          <w:rFonts w:ascii="Arial" w:hAnsi="Arial" w:cs="Arial" w:eastAsia="Arial"/>
          <w:b/>
          <w:color w:val="0B0B0B"/>
          <w:sz w:val="22"/>
        </w:rPr>
        <w:t>Pouczenie</w:t>
      </w: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Pracownik może w ciągu 14 dni od otrzymania świadectwa pracy wystąpić z wnioskiem do pracodawcy o sprostowanie świadectwa pracy. W razie nieuwzględnienia wniosku pracownikowi przysługuje, w ciągu 14 dni od zawiadomienia o odmowie sprostowania świadectwa pracy, prawo wystąpienia z żądaniem jego sprostowania do sądu pracy. W przypadku niezawiadomienia przez pracodawcę o odmowie sprostowania świadectwa pracy, żądanie sprostowania świadectwa pracy wnosi się do sądu pracy. (Podstawa prawna: art. 97 § 2</w:t>
      </w:r>
      <w:r>
        <w:rPr>
          <w:rFonts w:ascii="Arial" w:hAnsi="Arial" w:cs="Arial" w:eastAsia="Arial"/>
          <w:sz w:val="21"/>
          <w:vertAlign w:val="superscript"/>
        </w:rPr>
        <w:t>1</w:t>
      </w:r>
      <w:r>
        <w:rPr>
          <w:rFonts w:ascii="Arial" w:hAnsi="Arial" w:cs="Arial" w:eastAsia="Arial"/>
          <w:sz w:val="21"/>
        </w:rPr>
        <w:t xml:space="preserve"> Kodeksu pracy)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07" w:bottom="1037" w:left="907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76" w:lineRule="auto"/>
    </w:pPr>
    <w:r>
      <w:rPr>
        <w:rFonts w:ascii="Arial" w:hAnsi="Arial" w:cs="Arial" w:eastAsia="Arial"/>
        <w:color w:val="858585"/>
        <w:sz w:val="14"/>
      </w:rPr>
      <w:t>Podstawa prawna: art. 97 Kodeksu pracy</w:t>
    </w:r>
  </w:p>
  <w:p>
    <w:pPr>
      <w:tabs>
        <w:tab w:pos="10091" w:val="right"/>
      </w:tabs>
      <w:spacing w:line="276" w:lineRule="auto"/>
    </w:pPr>
    <w:r>
      <w:rPr>
        <w:rFonts w:ascii="Arial" w:hAnsi="Arial" w:cs="Arial" w:eastAsia="Arial"/>
        <w:color w:val="858585"/>
        <w:sz w:val="14"/>
      </w:rPr>
      <w:t>Wzór przygotowany przez Proplanum, proplanum.com/darmowe-wzory · aktualizacja wrzesień 2026</w:t>
    </w:r>
    <w:r>
      <w:rPr>
        <w:rFonts w:ascii="Arial" w:hAnsi="Arial" w:cs="Arial" w:eastAsia="Arial"/>
        <w:sz w:val="14"/>
      </w:rPr>
      <w:tab/>
    </w:r>
    <w:fldSimple w:instr="PAGE">
      <w:r>
        <w:rPr>
          <w:rFonts w:ascii="Arial" w:hAnsi="Arial"/>
          <w:color w:val="858585"/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91" w:val="right"/>
      </w:tabs>
      <w:spacing w:line="240" w:lineRule="auto"/>
    </w:pPr>
    <w:r>
      <w:drawing>
        <wp:inline xmlns:a="http://schemas.openxmlformats.org/drawingml/2006/main" xmlns:pic="http://schemas.openxmlformats.org/drawingml/2006/picture">
          <wp:extent cx="1054364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364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858585"/>
        <w:sz w:val="14"/>
      </w:rPr>
      <w:tab/>
      <w:t>Wzór dokumentu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Arial" w:hAnsi="Arial" w:cs="Arial" w:eastAsia="Arial"/>
      <w:color w:val="0B0B0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Świadectwo pracy · wzór Proplanum</dc:title>
  <dc:subject>Wzór przygotowany przez Proplanum, proplanum.com/darmowe-wzory · aktualizacja wrzesień 2026</dc:subject>
  <dc:creator>Proplanum</dc:creator>
  <cp:keywords/>
  <dc:description/>
  <cp:lastModifiedBy>Proplanum</cp:lastModifiedBy>
  <cp:revision>1</cp:revision>
  <dcterms:created xsi:type="dcterms:W3CDTF">2013-12-23T23:15:00Z</dcterms:created>
  <dcterms:modified xsi:type="dcterms:W3CDTF">2013-12-23T23:15:00Z</dcterms:modified>
  <cp:category/>
</cp:coreProperties>
</file>